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4C4E5130" w:rsidR="00C41162" w:rsidRPr="000901ED" w:rsidRDefault="00FC5DFB" w:rsidP="000901ED">
      <w:pPr>
        <w:pStyle w:val="Titolo1"/>
        <w:ind w:left="4248"/>
        <w:rPr>
          <w:b/>
          <w:bCs/>
          <w:color w:val="auto"/>
        </w:rPr>
      </w:pPr>
      <w:r w:rsidRPr="000901ED">
        <w:rPr>
          <w:b/>
          <w:bCs/>
          <w:color w:val="auto"/>
        </w:rPr>
        <w:t xml:space="preserve">Allegato </w:t>
      </w:r>
      <w:r w:rsidRPr="00FC5DFB">
        <w:rPr>
          <w:b/>
          <w:bCs/>
          <w:i/>
          <w:iCs/>
          <w:color w:val="auto"/>
        </w:rPr>
        <w:t>Domanda</w:t>
      </w:r>
      <w:r w:rsidR="00184306" w:rsidRPr="00FC5DFB">
        <w:rPr>
          <w:b/>
          <w:bCs/>
          <w:i/>
          <w:iCs/>
          <w:color w:val="auto"/>
        </w:rPr>
        <w:t xml:space="preserve"> di partecipazione</w:t>
      </w:r>
      <w:r w:rsidR="00184306" w:rsidRPr="000901ED">
        <w:rPr>
          <w:b/>
          <w:bCs/>
          <w:color w:val="auto"/>
        </w:rPr>
        <w:t xml:space="preserve"> </w:t>
      </w:r>
    </w:p>
    <w:p w14:paraId="7D7DACEA" w14:textId="77777777" w:rsidR="00FA4C47" w:rsidRDefault="00FA4C47" w:rsidP="00FA4C47"/>
    <w:p w14:paraId="3764FC49" w14:textId="77777777" w:rsidR="00776B16" w:rsidRDefault="00776B16" w:rsidP="00776B16">
      <w:pPr>
        <w:spacing w:after="0"/>
        <w:ind w:firstLine="5812"/>
        <w:jc w:val="both"/>
        <w:rPr>
          <w:rFonts w:ascii="Calibri" w:hAnsi="Calibri" w:cs="Calibri"/>
        </w:rPr>
      </w:pPr>
      <w:bookmarkStart w:id="0" w:name="_Hlk227590188"/>
      <w:r>
        <w:rPr>
          <w:rFonts w:ascii="Calibri" w:hAnsi="Calibri" w:cs="Calibri"/>
        </w:rPr>
        <w:t>Spett.le</w:t>
      </w:r>
    </w:p>
    <w:p w14:paraId="382F4041" w14:textId="77777777" w:rsidR="00776B16" w:rsidRDefault="00776B16" w:rsidP="00776B16">
      <w:pPr>
        <w:spacing w:after="0"/>
        <w:ind w:firstLine="5812"/>
        <w:jc w:val="both"/>
        <w:rPr>
          <w:rFonts w:ascii="Calibri" w:hAnsi="Calibri" w:cs="Calibri"/>
        </w:rPr>
      </w:pPr>
      <w:r>
        <w:rPr>
          <w:rFonts w:ascii="Calibri" w:hAnsi="Calibri" w:cs="Calibri"/>
        </w:rPr>
        <w:t>Azienda USL di Bologna</w:t>
      </w:r>
    </w:p>
    <w:p w14:paraId="07C0DF40" w14:textId="77777777" w:rsidR="00776B16" w:rsidRDefault="00776B16" w:rsidP="00776B16">
      <w:pPr>
        <w:spacing w:after="0"/>
        <w:ind w:firstLine="5812"/>
        <w:jc w:val="both"/>
        <w:rPr>
          <w:rFonts w:ascii="Calibri" w:hAnsi="Calibri" w:cs="Calibri"/>
        </w:rPr>
      </w:pPr>
      <w:r>
        <w:rPr>
          <w:rFonts w:ascii="Calibri" w:hAnsi="Calibri" w:cs="Calibri"/>
        </w:rPr>
        <w:t>Servizio Acquisti di Area Vasta</w:t>
      </w:r>
    </w:p>
    <w:p w14:paraId="0D41415E" w14:textId="77777777" w:rsidR="00776B16" w:rsidRDefault="00776B16" w:rsidP="00776B16">
      <w:pPr>
        <w:spacing w:after="0"/>
        <w:ind w:firstLine="5812"/>
        <w:jc w:val="both"/>
        <w:rPr>
          <w:rFonts w:ascii="Calibri" w:hAnsi="Calibri" w:cs="Calibri"/>
        </w:rPr>
      </w:pPr>
      <w:r>
        <w:rPr>
          <w:rFonts w:ascii="Calibri" w:hAnsi="Calibri" w:cs="Calibri"/>
        </w:rPr>
        <w:t>Via Gramsci, 12</w:t>
      </w:r>
    </w:p>
    <w:p w14:paraId="1B755F95" w14:textId="1BB1C830" w:rsidR="00776B16" w:rsidRDefault="00776B16" w:rsidP="00776B16">
      <w:pPr>
        <w:spacing w:after="0"/>
        <w:ind w:firstLine="5812"/>
        <w:jc w:val="both"/>
        <w:rPr>
          <w:rFonts w:ascii="Calibri" w:hAnsi="Calibri" w:cs="Calibri"/>
        </w:rPr>
      </w:pPr>
      <w:r>
        <w:rPr>
          <w:rFonts w:ascii="Calibri" w:hAnsi="Calibri" w:cs="Calibri"/>
        </w:rPr>
        <w:t>40121 Bologna – ITALIA</w:t>
      </w:r>
    </w:p>
    <w:p w14:paraId="71FC44EB" w14:textId="77777777" w:rsidR="00776B16" w:rsidRDefault="00776B16" w:rsidP="00776B16">
      <w:pPr>
        <w:spacing w:after="0"/>
        <w:ind w:firstLine="5812"/>
        <w:jc w:val="both"/>
        <w:rPr>
          <w:rFonts w:ascii="Calibri" w:hAnsi="Calibri" w:cs="Calibri"/>
        </w:rPr>
      </w:pPr>
    </w:p>
    <w:p w14:paraId="3D19A197" w14:textId="097CA0F4" w:rsidR="000901ED" w:rsidRDefault="00776B16" w:rsidP="000901ED">
      <w:pPr>
        <w:pStyle w:val="Titolo"/>
        <w:spacing w:after="0"/>
        <w:jc w:val="both"/>
        <w:rPr>
          <w:rFonts w:ascii="Calibri" w:eastAsia="Arial" w:hAnsi="Calibri" w:cs="Calibri"/>
          <w:b/>
          <w:sz w:val="22"/>
          <w:szCs w:val="22"/>
        </w:rPr>
      </w:pPr>
      <w:r>
        <w:rPr>
          <w:rFonts w:ascii="Calibri" w:hAnsi="Calibri" w:cs="Calibri"/>
          <w:b/>
          <w:sz w:val="22"/>
          <w:szCs w:val="22"/>
        </w:rPr>
        <w:t>Domanda di partecipazione alla p</w:t>
      </w:r>
      <w:r w:rsidR="000901ED" w:rsidRPr="000901ED">
        <w:rPr>
          <w:rFonts w:ascii="Calibri" w:hAnsi="Calibri" w:cs="Calibri"/>
          <w:b/>
          <w:sz w:val="22"/>
          <w:szCs w:val="22"/>
        </w:rPr>
        <w:t>rocedura aperta per l’acquisizione di un s</w:t>
      </w:r>
      <w:r w:rsidR="000901ED" w:rsidRPr="000901ED">
        <w:rPr>
          <w:rFonts w:ascii="Calibri" w:eastAsia="Arial" w:hAnsi="Calibri" w:cs="Calibri"/>
          <w:b/>
          <w:sz w:val="22"/>
          <w:szCs w:val="22"/>
        </w:rPr>
        <w:t>ervizio atto alla realizzazione di progetti di</w:t>
      </w:r>
      <w:r w:rsidR="000901ED" w:rsidRPr="000901ED">
        <w:rPr>
          <w:rFonts w:ascii="Calibri" w:hAnsi="Calibri" w:cs="Calibri"/>
          <w:b/>
          <w:sz w:val="22"/>
          <w:szCs w:val="22"/>
        </w:rPr>
        <w:t xml:space="preserve"> </w:t>
      </w:r>
      <w:r w:rsidR="000901ED" w:rsidRPr="000901ED">
        <w:rPr>
          <w:rFonts w:ascii="Calibri" w:eastAsia="Arial" w:hAnsi="Calibri" w:cs="Calibri"/>
          <w:b/>
          <w:sz w:val="22"/>
          <w:szCs w:val="22"/>
        </w:rPr>
        <w:t>intervento educativo, psicoeducativo, abilitativo e</w:t>
      </w:r>
      <w:r w:rsidR="000901ED" w:rsidRPr="000901ED">
        <w:rPr>
          <w:rFonts w:ascii="Calibri" w:hAnsi="Calibri" w:cs="Calibri"/>
          <w:b/>
          <w:sz w:val="22"/>
          <w:szCs w:val="22"/>
        </w:rPr>
        <w:t xml:space="preserve"> </w:t>
      </w:r>
      <w:r w:rsidR="000901ED" w:rsidRPr="000901ED">
        <w:rPr>
          <w:rFonts w:ascii="Calibri" w:eastAsia="Arial" w:hAnsi="Calibri" w:cs="Calibri"/>
          <w:b/>
          <w:sz w:val="22"/>
          <w:szCs w:val="22"/>
        </w:rPr>
        <w:t>riabilitativo a favore di minori con patologie</w:t>
      </w:r>
      <w:r w:rsidR="000901ED" w:rsidRPr="000901ED">
        <w:rPr>
          <w:rFonts w:ascii="Calibri" w:hAnsi="Calibri" w:cs="Calibri"/>
          <w:b/>
          <w:sz w:val="22"/>
          <w:szCs w:val="22"/>
        </w:rPr>
        <w:t xml:space="preserve"> </w:t>
      </w:r>
      <w:r w:rsidR="000901ED" w:rsidRPr="000901ED">
        <w:rPr>
          <w:rFonts w:ascii="Calibri" w:eastAsia="Arial" w:hAnsi="Calibri" w:cs="Calibri"/>
          <w:b/>
          <w:sz w:val="22"/>
          <w:szCs w:val="22"/>
        </w:rPr>
        <w:t>neuropsichiatriche in carico all'Unità Operativa</w:t>
      </w:r>
      <w:r w:rsidR="000901ED" w:rsidRPr="000901ED">
        <w:rPr>
          <w:rFonts w:ascii="Calibri" w:hAnsi="Calibri" w:cs="Calibri"/>
          <w:b/>
          <w:sz w:val="22"/>
          <w:szCs w:val="22"/>
        </w:rPr>
        <w:t xml:space="preserve"> </w:t>
      </w:r>
      <w:r w:rsidR="000901ED" w:rsidRPr="000901ED">
        <w:rPr>
          <w:rFonts w:ascii="Calibri" w:eastAsia="Arial" w:hAnsi="Calibri" w:cs="Calibri"/>
          <w:b/>
          <w:sz w:val="22"/>
          <w:szCs w:val="22"/>
        </w:rPr>
        <w:t>Complessa di Neuropsichiatria dell'Infanzia e</w:t>
      </w:r>
      <w:r w:rsidR="000901ED" w:rsidRPr="000901ED">
        <w:rPr>
          <w:rFonts w:ascii="Calibri" w:hAnsi="Calibri" w:cs="Calibri"/>
          <w:b/>
          <w:sz w:val="22"/>
          <w:szCs w:val="22"/>
        </w:rPr>
        <w:t xml:space="preserve"> </w:t>
      </w:r>
      <w:r w:rsidR="000901ED" w:rsidRPr="000901ED">
        <w:rPr>
          <w:rFonts w:ascii="Calibri" w:eastAsia="Arial" w:hAnsi="Calibri" w:cs="Calibri"/>
          <w:b/>
          <w:sz w:val="22"/>
          <w:szCs w:val="22"/>
        </w:rPr>
        <w:t>dell'Adolescenza del Dipartimento di Salute Mentale</w:t>
      </w:r>
      <w:r w:rsidR="000901ED" w:rsidRPr="000901ED">
        <w:rPr>
          <w:rFonts w:ascii="Calibri" w:hAnsi="Calibri" w:cs="Calibri"/>
          <w:b/>
          <w:sz w:val="22"/>
          <w:szCs w:val="22"/>
        </w:rPr>
        <w:t xml:space="preserve"> e</w:t>
      </w:r>
      <w:r w:rsidR="000901ED" w:rsidRPr="000901ED">
        <w:rPr>
          <w:rFonts w:ascii="Calibri" w:eastAsia="Arial" w:hAnsi="Calibri" w:cs="Calibri"/>
          <w:b/>
          <w:sz w:val="22"/>
          <w:szCs w:val="22"/>
        </w:rPr>
        <w:t xml:space="preserve"> Dipendenze Patologiche dell'Azienda USL di Imola</w:t>
      </w:r>
      <w:r w:rsidR="00FC5DFB">
        <w:rPr>
          <w:rFonts w:ascii="Calibri" w:eastAsia="Arial" w:hAnsi="Calibri" w:cs="Calibri"/>
          <w:b/>
          <w:sz w:val="22"/>
          <w:szCs w:val="22"/>
        </w:rPr>
        <w:t>, l</w:t>
      </w:r>
      <w:r w:rsidR="000901ED" w:rsidRPr="000901ED">
        <w:rPr>
          <w:rFonts w:ascii="Calibri" w:eastAsia="Arial" w:hAnsi="Calibri" w:cs="Calibri"/>
          <w:b/>
          <w:sz w:val="22"/>
          <w:szCs w:val="22"/>
        </w:rPr>
        <w:t>otto unico</w:t>
      </w:r>
    </w:p>
    <w:p w14:paraId="7000BF44" w14:textId="77777777" w:rsidR="00776B16" w:rsidRPr="00776B16" w:rsidRDefault="00776B16" w:rsidP="00776B16">
      <w:pPr>
        <w:pStyle w:val="Corpotesto"/>
      </w:pPr>
    </w:p>
    <w:bookmarkEnd w:id="0"/>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351E24BD" w14:textId="77777777" w:rsidR="00FC5DFB" w:rsidRDefault="00FC5DFB">
      <w:pPr>
        <w:jc w:val="both"/>
        <w:rPr>
          <w:sz w:val="20"/>
          <w:szCs w:val="20"/>
        </w:rPr>
      </w:pPr>
    </w:p>
    <w:p w14:paraId="1FCC1465" w14:textId="19282B9F"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776B16">
        <w:trPr>
          <w:trHeight w:val="567"/>
        </w:trPr>
        <w:tc>
          <w:tcPr>
            <w:tcW w:w="2641" w:type="dxa"/>
            <w:shd w:val="clear" w:color="auto" w:fill="4472C4" w:themeFill="accent5"/>
            <w:vAlign w:val="center"/>
          </w:tcPr>
          <w:p w14:paraId="289C9FA0" w14:textId="77777777" w:rsidR="00C41162" w:rsidRPr="006533B7" w:rsidRDefault="00184306" w:rsidP="00776B16">
            <w:pPr>
              <w:spacing w:after="0" w:line="240" w:lineRule="auto"/>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776B16">
        <w:trPr>
          <w:trHeight w:val="567"/>
        </w:trPr>
        <w:tc>
          <w:tcPr>
            <w:tcW w:w="2641" w:type="dxa"/>
            <w:shd w:val="clear" w:color="auto" w:fill="4472C4" w:themeFill="accent5"/>
            <w:vAlign w:val="center"/>
          </w:tcPr>
          <w:p w14:paraId="6BBB84D3" w14:textId="77777777" w:rsidR="00C41162" w:rsidRPr="006533B7" w:rsidRDefault="00184306" w:rsidP="00776B16">
            <w:pPr>
              <w:spacing w:after="0" w:line="240" w:lineRule="auto"/>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776B16">
        <w:trPr>
          <w:trHeight w:val="567"/>
        </w:trPr>
        <w:tc>
          <w:tcPr>
            <w:tcW w:w="2641" w:type="dxa"/>
            <w:shd w:val="clear" w:color="auto" w:fill="4472C4" w:themeFill="accent5"/>
            <w:vAlign w:val="center"/>
          </w:tcPr>
          <w:p w14:paraId="3DDDEDAB" w14:textId="77777777" w:rsidR="00C41162" w:rsidRPr="006533B7" w:rsidRDefault="00184306" w:rsidP="00776B16">
            <w:pPr>
              <w:spacing w:after="0" w:line="240" w:lineRule="auto"/>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776B16">
        <w:trPr>
          <w:trHeight w:val="567"/>
        </w:trPr>
        <w:tc>
          <w:tcPr>
            <w:tcW w:w="2641" w:type="dxa"/>
            <w:shd w:val="clear" w:color="auto" w:fill="4472C4" w:themeFill="accent5"/>
            <w:vAlign w:val="center"/>
          </w:tcPr>
          <w:p w14:paraId="6477B58E" w14:textId="77777777" w:rsidR="00C41162" w:rsidRPr="006533B7" w:rsidRDefault="00184306" w:rsidP="00776B16">
            <w:pPr>
              <w:spacing w:after="0" w:line="240" w:lineRule="auto"/>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Default="00C41162">
      <w:pPr>
        <w:jc w:val="both"/>
        <w:rPr>
          <w:sz w:val="20"/>
          <w:szCs w:val="20"/>
        </w:rPr>
      </w:pPr>
    </w:p>
    <w:p w14:paraId="16E71AF9" w14:textId="77777777" w:rsidR="00FC5DFB" w:rsidRDefault="00FC5DFB">
      <w:pPr>
        <w:jc w:val="both"/>
        <w:rPr>
          <w:sz w:val="20"/>
          <w:szCs w:val="20"/>
        </w:rPr>
      </w:pPr>
    </w:p>
    <w:p w14:paraId="6C10B9DA" w14:textId="77777777" w:rsidR="00FC5DFB" w:rsidRDefault="00FC5DFB">
      <w:pPr>
        <w:jc w:val="both"/>
        <w:rPr>
          <w:sz w:val="20"/>
          <w:szCs w:val="20"/>
        </w:rPr>
      </w:pPr>
    </w:p>
    <w:p w14:paraId="775622A1" w14:textId="77777777" w:rsidR="00FC5DFB" w:rsidRDefault="00FC5DFB">
      <w:pPr>
        <w:jc w:val="both"/>
        <w:rPr>
          <w:sz w:val="20"/>
          <w:szCs w:val="20"/>
        </w:rPr>
      </w:pPr>
    </w:p>
    <w:p w14:paraId="2397392F" w14:textId="77777777" w:rsidR="00FC5DFB" w:rsidRDefault="00FC5DFB">
      <w:pPr>
        <w:jc w:val="both"/>
        <w:rPr>
          <w:sz w:val="20"/>
          <w:szCs w:val="20"/>
        </w:rPr>
      </w:pPr>
    </w:p>
    <w:p w14:paraId="7EEDC766" w14:textId="77777777" w:rsidR="00FC5DFB" w:rsidRDefault="00FC5DFB">
      <w:pPr>
        <w:jc w:val="both"/>
        <w:rPr>
          <w:sz w:val="20"/>
          <w:szCs w:val="20"/>
        </w:rPr>
      </w:pPr>
    </w:p>
    <w:p w14:paraId="0469D037" w14:textId="4F0F2873" w:rsidR="00776B16" w:rsidRDefault="00776B16" w:rsidP="00776B16">
      <w:pPr>
        <w:jc w:val="both"/>
        <w:rPr>
          <w:sz w:val="20"/>
          <w:szCs w:val="20"/>
        </w:rPr>
      </w:pPr>
      <w:r w:rsidRPr="006533B7">
        <w:rPr>
          <w:sz w:val="20"/>
          <w:szCs w:val="20"/>
        </w:rPr>
        <w:lastRenderedPageBreak/>
        <w:t xml:space="preserve">Il/La sottoscritto/a </w:t>
      </w:r>
      <w:r w:rsidRPr="006533B7">
        <w:rPr>
          <w:rStyle w:val="Richiamoallanotaapidipagina"/>
          <w:sz w:val="20"/>
          <w:szCs w:val="20"/>
        </w:rPr>
        <w:footnoteReference w:id="2"/>
      </w:r>
      <w:r>
        <w:rPr>
          <w:sz w:val="20"/>
          <w:szCs w:val="20"/>
        </w:rPr>
        <w:t xml:space="preserve"> _______________________________________________________</w:t>
      </w:r>
    </w:p>
    <w:p w14:paraId="6A65868D" w14:textId="6352E5C5" w:rsidR="00776B16" w:rsidRDefault="00776B16" w:rsidP="00776B16">
      <w:pPr>
        <w:jc w:val="both"/>
        <w:rPr>
          <w:sz w:val="20"/>
          <w:szCs w:val="20"/>
        </w:rPr>
      </w:pPr>
      <w:r>
        <w:rPr>
          <w:sz w:val="20"/>
          <w:szCs w:val="20"/>
        </w:rPr>
        <w:t xml:space="preserve">Nato/a </w:t>
      </w:r>
      <w:proofErr w:type="spellStart"/>
      <w:r>
        <w:rPr>
          <w:sz w:val="20"/>
          <w:szCs w:val="20"/>
        </w:rPr>
        <w:t>a</w:t>
      </w:r>
      <w:proofErr w:type="spellEnd"/>
      <w:r>
        <w:rPr>
          <w:sz w:val="20"/>
          <w:szCs w:val="20"/>
        </w:rPr>
        <w:t xml:space="preserve"> _________________________________________ il _____________________</w:t>
      </w:r>
    </w:p>
    <w:p w14:paraId="53E7AE61" w14:textId="138FB200" w:rsidR="00776B16" w:rsidRDefault="00776B16" w:rsidP="00776B16">
      <w:pPr>
        <w:jc w:val="both"/>
        <w:rPr>
          <w:sz w:val="20"/>
          <w:szCs w:val="20"/>
        </w:rPr>
      </w:pPr>
      <w:r>
        <w:rPr>
          <w:sz w:val="20"/>
          <w:szCs w:val="20"/>
        </w:rPr>
        <w:t>Codice Fiscale ___________________________________________________________</w:t>
      </w:r>
    </w:p>
    <w:p w14:paraId="7EDD6262" w14:textId="7A19B34D" w:rsidR="00776B16" w:rsidRDefault="00776B16" w:rsidP="00776B16">
      <w:pPr>
        <w:jc w:val="both"/>
        <w:rPr>
          <w:sz w:val="20"/>
          <w:szCs w:val="20"/>
        </w:rPr>
      </w:pPr>
      <w:r>
        <w:rPr>
          <w:sz w:val="20"/>
          <w:szCs w:val="20"/>
        </w:rPr>
        <w:t>Residente a _______________________________________________________________</w:t>
      </w:r>
    </w:p>
    <w:p w14:paraId="3D266126" w14:textId="77777777" w:rsidR="00776B16" w:rsidRPr="006533B7" w:rsidRDefault="00776B16">
      <w:pPr>
        <w:jc w:val="both"/>
        <w:rPr>
          <w:sz w:val="20"/>
          <w:szCs w:val="20"/>
        </w:rPr>
      </w:pP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12A77631" w14:textId="77777777" w:rsidR="00776B16" w:rsidRDefault="00776B16" w:rsidP="00A718A5">
      <w:pPr>
        <w:jc w:val="both"/>
        <w:rPr>
          <w:i/>
          <w:sz w:val="20"/>
          <w:szCs w:val="20"/>
        </w:rPr>
      </w:pPr>
    </w:p>
    <w:p w14:paraId="67A4A168" w14:textId="01ED2F7D" w:rsidR="00C41162" w:rsidRPr="006533B7" w:rsidRDefault="00184306" w:rsidP="00A718A5">
      <w:pPr>
        <w:jc w:val="both"/>
        <w:rPr>
          <w:i/>
          <w:sz w:val="20"/>
          <w:szCs w:val="20"/>
        </w:rPr>
      </w:pPr>
      <w:r w:rsidRPr="006533B7">
        <w:rPr>
          <w:i/>
          <w:sz w:val="20"/>
          <w:szCs w:val="20"/>
        </w:rPr>
        <w:lastRenderedPageBreak/>
        <w:t>(Compilare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775339">
      <w:pPr>
        <w:spacing w:after="0" w:line="240"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775339"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775339"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775339"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775339"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775339"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775339"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775339"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775339"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775339"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775339"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775339"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775339"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775339"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775339"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775339" w:rsidRDefault="00C41162">
            <w:pPr>
              <w:spacing w:before="60" w:after="60" w:line="276" w:lineRule="auto"/>
              <w:jc w:val="both"/>
              <w:rPr>
                <w:rFonts w:eastAsia="Calibri" w:cs="Courier New"/>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71762E9A" w14:textId="77777777" w:rsidR="00234894" w:rsidRDefault="00234894">
      <w:pPr>
        <w:spacing w:before="60" w:after="60" w:line="276" w:lineRule="auto"/>
        <w:jc w:val="both"/>
        <w:rPr>
          <w:rFonts w:eastAsia="Calibri" w:cs="Calibri"/>
          <w:i/>
          <w:sz w:val="20"/>
          <w:szCs w:val="20"/>
          <w:lang w:eastAsia="it-IT"/>
        </w:rPr>
      </w:pPr>
    </w:p>
    <w:p w14:paraId="76AA0ACB" w14:textId="77777777" w:rsidR="00234894" w:rsidRDefault="00234894">
      <w:pPr>
        <w:spacing w:before="60" w:after="60" w:line="276" w:lineRule="auto"/>
        <w:jc w:val="both"/>
        <w:rPr>
          <w:rFonts w:eastAsia="Calibri" w:cs="Calibri"/>
          <w:i/>
          <w:sz w:val="20"/>
          <w:szCs w:val="20"/>
          <w:lang w:eastAsia="it-IT"/>
        </w:rPr>
      </w:pPr>
    </w:p>
    <w:p w14:paraId="175B0DFD" w14:textId="77777777" w:rsidR="00234894" w:rsidRDefault="00234894">
      <w:pPr>
        <w:spacing w:before="60" w:after="60" w:line="276" w:lineRule="auto"/>
        <w:jc w:val="both"/>
        <w:rPr>
          <w:rFonts w:eastAsia="Calibri" w:cs="Calibri"/>
          <w:i/>
          <w:sz w:val="20"/>
          <w:szCs w:val="20"/>
          <w:lang w:eastAsia="it-IT"/>
        </w:rPr>
      </w:pPr>
    </w:p>
    <w:p w14:paraId="44724827" w14:textId="77777777" w:rsidR="00234894" w:rsidRDefault="00234894">
      <w:pPr>
        <w:spacing w:before="60" w:after="60" w:line="276" w:lineRule="auto"/>
        <w:jc w:val="both"/>
        <w:rPr>
          <w:rFonts w:eastAsia="Calibri" w:cs="Calibri"/>
          <w:i/>
          <w:sz w:val="20"/>
          <w:szCs w:val="20"/>
          <w:lang w:eastAsia="it-IT"/>
        </w:rPr>
      </w:pPr>
    </w:p>
    <w:p w14:paraId="519E3953" w14:textId="77777777" w:rsidR="00234894" w:rsidRDefault="00234894">
      <w:pPr>
        <w:spacing w:before="60" w:after="60" w:line="276" w:lineRule="auto"/>
        <w:jc w:val="both"/>
        <w:rPr>
          <w:rFonts w:eastAsia="Calibri" w:cs="Calibri"/>
          <w:i/>
          <w:sz w:val="20"/>
          <w:szCs w:val="20"/>
          <w:lang w:eastAsia="it-IT"/>
        </w:rPr>
      </w:pPr>
    </w:p>
    <w:p w14:paraId="0940B1C5" w14:textId="77777777" w:rsidR="00234894" w:rsidRDefault="00234894">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112AAAB8" w14:textId="77777777" w:rsidR="00775339" w:rsidRPr="006533B7" w:rsidRDefault="00775339"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775339" w:rsidRDefault="00C41162" w:rsidP="00775339">
      <w:pPr>
        <w:spacing w:after="0" w:line="240" w:lineRule="auto"/>
        <w:jc w:val="both"/>
        <w:rPr>
          <w:b/>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77533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Default="00062E83" w:rsidP="00775339">
      <w:pPr>
        <w:pStyle w:val="Paragrafoelenco"/>
        <w:numPr>
          <w:ilvl w:val="0"/>
          <w:numId w:val="1"/>
        </w:numPr>
        <w:spacing w:before="60" w:after="240" w:line="276" w:lineRule="auto"/>
        <w:ind w:left="357" w:hanging="357"/>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4F50D187" w14:textId="77777777" w:rsidR="00D96F73" w:rsidRPr="00D96F73" w:rsidRDefault="00D96F73" w:rsidP="00D96F73">
      <w:pPr>
        <w:pStyle w:val="Paragrafoelenco"/>
        <w:spacing w:before="60" w:after="240" w:line="276" w:lineRule="auto"/>
        <w:ind w:left="357"/>
        <w:jc w:val="both"/>
        <w:rPr>
          <w:b/>
          <w:sz w:val="20"/>
          <w:szCs w:val="20"/>
        </w:rPr>
      </w:pPr>
    </w:p>
    <w:p w14:paraId="10FBEC12" w14:textId="278F2250" w:rsidR="00541130" w:rsidRPr="00D96F73" w:rsidRDefault="00113297" w:rsidP="00775339">
      <w:pPr>
        <w:pStyle w:val="Paragrafoelenco"/>
        <w:numPr>
          <w:ilvl w:val="0"/>
          <w:numId w:val="11"/>
        </w:numPr>
        <w:spacing w:before="240"/>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201629AA" w14:textId="77777777" w:rsidR="00D96F73" w:rsidRPr="00D96F73" w:rsidRDefault="00D96F73" w:rsidP="00D96F73">
      <w:pPr>
        <w:pStyle w:val="Paragrafoelenco"/>
        <w:spacing w:before="120" w:after="120"/>
        <w:ind w:left="142"/>
        <w:jc w:val="both"/>
        <w:rPr>
          <w:rFonts w:eastAsia="Calibri" w:cs="Calibri"/>
          <w:bCs/>
          <w:sz w:val="20"/>
          <w:szCs w:val="20"/>
          <w:lang w:eastAsia="it-IT"/>
        </w:rPr>
      </w:pPr>
    </w:p>
    <w:p w14:paraId="77885853" w14:textId="1AA782DF" w:rsidR="002B48A1" w:rsidRDefault="002B48A1" w:rsidP="00D96F73">
      <w:pPr>
        <w:pStyle w:val="Paragrafoelenco"/>
        <w:spacing w:after="0"/>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C7D5DB8" w14:textId="77777777" w:rsidR="00D96F73" w:rsidRPr="00D96F73" w:rsidRDefault="00D96F73" w:rsidP="00D96F73">
      <w:pPr>
        <w:pStyle w:val="Paragrafoelenco"/>
        <w:spacing w:before="120" w:after="120"/>
        <w:ind w:left="142"/>
        <w:jc w:val="both"/>
        <w:rPr>
          <w:rFonts w:eastAsia="Calibri" w:cs="Calibri"/>
          <w:bCs/>
          <w:sz w:val="20"/>
          <w:szCs w:val="20"/>
          <w:lang w:eastAsia="it-IT"/>
        </w:rPr>
      </w:pP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43CDE3F0" w:rsidR="00A740E5" w:rsidRPr="00FE045E" w:rsidRDefault="00D96F73" w:rsidP="00FA4C47">
      <w:pPr>
        <w:pStyle w:val="Paragrafoelenco"/>
        <w:ind w:left="284" w:hanging="284"/>
        <w:jc w:val="both"/>
        <w:rPr>
          <w:sz w:val="20"/>
          <w:szCs w:val="20"/>
        </w:rPr>
      </w:pPr>
      <w:r w:rsidRPr="006533B7">
        <w:rPr>
          <w:sz w:val="20"/>
          <w:szCs w:val="20"/>
        </w:rPr>
        <w:t>▪</w:t>
      </w:r>
      <w:r>
        <w:rPr>
          <w:sz w:val="20"/>
          <w:szCs w:val="20"/>
        </w:rPr>
        <w:t xml:space="preserve"> </w:t>
      </w:r>
      <w:r>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00A740E5"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234894">
      <w:pPr>
        <w:pStyle w:val="Paragrafoelenco"/>
        <w:keepLines/>
        <w:tabs>
          <w:tab w:val="left" w:pos="8647"/>
        </w:tabs>
        <w:spacing w:after="0" w:line="360" w:lineRule="auto"/>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234894">
      <w:pPr>
        <w:pStyle w:val="Paragrafoelenco"/>
        <w:keepLines/>
        <w:tabs>
          <w:tab w:val="left" w:pos="8647"/>
        </w:tabs>
        <w:spacing w:after="0" w:line="360" w:lineRule="auto"/>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7C0C1472" w14:textId="4AC345D9" w:rsidR="00C41162" w:rsidRDefault="00184306" w:rsidP="00234894">
      <w:pPr>
        <w:pStyle w:val="Paragrafoelenco"/>
        <w:keepLines/>
        <w:tabs>
          <w:tab w:val="left" w:pos="8647"/>
        </w:tabs>
        <w:spacing w:after="0" w:line="360" w:lineRule="auto"/>
        <w:ind w:left="0"/>
        <w:jc w:val="both"/>
        <w:rPr>
          <w:sz w:val="20"/>
          <w:szCs w:val="20"/>
        </w:rPr>
      </w:pPr>
      <w:r w:rsidRPr="006533B7">
        <w:rPr>
          <w:i/>
          <w:sz w:val="20"/>
          <w:szCs w:val="20"/>
        </w:rPr>
        <w:t>(solo in caso di raggruppamento)</w:t>
      </w:r>
      <w:r w:rsidRPr="006533B7">
        <w:rPr>
          <w:sz w:val="20"/>
          <w:szCs w:val="20"/>
        </w:rPr>
        <w:t xml:space="preserve">  </w:t>
      </w:r>
      <w:r w:rsidR="00A740E5" w:rsidRPr="006533B7">
        <w:rPr>
          <w:rFonts w:cs="Courier New"/>
          <w:sz w:val="20"/>
          <w:szCs w:val="20"/>
        </w:rPr>
        <w:t>▪</w:t>
      </w:r>
      <w:r w:rsidR="00A740E5">
        <w:rPr>
          <w:rFonts w:cs="Courier New"/>
          <w:sz w:val="20"/>
          <w:szCs w:val="20"/>
        </w:rPr>
        <w:t xml:space="preserve">     </w:t>
      </w: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29FF623F" w14:textId="5D190EB8" w:rsidR="00C41162" w:rsidRPr="006533B7" w:rsidRDefault="00184306" w:rsidP="00234894">
      <w:pPr>
        <w:pStyle w:val="Paragrafoelenco"/>
        <w:keepLines/>
        <w:tabs>
          <w:tab w:val="left" w:pos="8647"/>
        </w:tabs>
        <w:spacing w:after="0" w:line="360" w:lineRule="auto"/>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35EBF8F" w14:textId="77777777" w:rsidR="004E18CE" w:rsidRPr="00320515" w:rsidRDefault="004E18CE" w:rsidP="00DB78F3">
      <w:pPr>
        <w:pStyle w:val="Paragrafoelenco"/>
        <w:ind w:left="284" w:hanging="284"/>
        <w:jc w:val="both"/>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4115270B" w:rsidR="000043C6" w:rsidRPr="00DF635D" w:rsidRDefault="000043C6" w:rsidP="006E6816">
      <w:pPr>
        <w:pStyle w:val="Paragrafoelenco"/>
        <w:numPr>
          <w:ilvl w:val="0"/>
          <w:numId w:val="24"/>
        </w:numPr>
        <w:ind w:left="357" w:hanging="357"/>
        <w:jc w:val="both"/>
        <w:rPr>
          <w:sz w:val="20"/>
          <w:szCs w:val="20"/>
        </w:rPr>
      </w:pPr>
      <w:r w:rsidRPr="00DF635D">
        <w:rPr>
          <w:sz w:val="20"/>
          <w:szCs w:val="20"/>
        </w:rPr>
        <w:t xml:space="preserve">di non avere prestato risorse, in qualità di impresa ausiliaria, ad altro concorrente </w:t>
      </w:r>
      <w:r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234894">
      <w:pPr>
        <w:spacing w:before="60" w:after="60" w:line="276" w:lineRule="auto"/>
        <w:ind w:left="360"/>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6F22CB4" w:rsidR="009535B2" w:rsidRDefault="000043C6" w:rsidP="00234894">
      <w:pPr>
        <w:pStyle w:val="Paragrafoelenco"/>
        <w:numPr>
          <w:ilvl w:val="0"/>
          <w:numId w:val="24"/>
        </w:numPr>
        <w:jc w:val="both"/>
        <w:rPr>
          <w:sz w:val="20"/>
          <w:szCs w:val="20"/>
        </w:rPr>
      </w:pPr>
      <w:r w:rsidRPr="00DF635D">
        <w:rPr>
          <w:sz w:val="20"/>
          <w:szCs w:val="20"/>
        </w:rPr>
        <w:t xml:space="preserve">di avere prestato risorse, in qualità di impresa ausiliaria al concorrente … </w:t>
      </w:r>
      <w:r w:rsidRPr="00DF635D">
        <w:rPr>
          <w:rFonts w:eastAsia="Calibri" w:cs="Calibri"/>
          <w:sz w:val="20"/>
          <w:szCs w:val="20"/>
          <w:lang w:eastAsia="it-IT"/>
        </w:rPr>
        <w:t>&lt;</w:t>
      </w:r>
      <w:r w:rsidRPr="00DF635D">
        <w:rPr>
          <w:rFonts w:eastAsia="Calibri" w:cs="Calibri"/>
          <w:i/>
          <w:iCs/>
          <w:sz w:val="20"/>
          <w:szCs w:val="20"/>
          <w:lang w:eastAsia="it-IT"/>
        </w:rPr>
        <w:t>indicare il nominativo</w:t>
      </w:r>
      <w:r w:rsidRPr="00DF635D">
        <w:rPr>
          <w:rFonts w:eastAsia="Calibri" w:cs="Calibri"/>
          <w:sz w:val="20"/>
          <w:szCs w:val="20"/>
          <w:lang w:eastAsia="it-IT"/>
        </w:rPr>
        <w:t>&gt;</w:t>
      </w:r>
      <w:r w:rsidR="00320515" w:rsidRPr="00DF635D">
        <w:rPr>
          <w:sz w:val="20"/>
          <w:szCs w:val="20"/>
        </w:rPr>
        <w:t>,</w:t>
      </w:r>
      <w:r w:rsidRPr="00DF635D">
        <w:rPr>
          <w:sz w:val="20"/>
          <w:szCs w:val="20"/>
        </w:rPr>
        <w:t xml:space="preserve"> che se ne è avvalso ai fini del miglioramento dell’offerta, e </w:t>
      </w:r>
      <w:r w:rsidRPr="00DF635D">
        <w:rPr>
          <w:rFonts w:eastAsia="Calibri" w:cs="Calibri"/>
          <w:sz w:val="20"/>
          <w:szCs w:val="20"/>
          <w:lang w:eastAsia="it-IT"/>
        </w:rPr>
        <w:t>inserisce nel FVOE idonea documentazione atta a dimostrare</w:t>
      </w:r>
      <w:r w:rsidRPr="00DF635D">
        <w:rPr>
          <w:sz w:val="20"/>
          <w:szCs w:val="20"/>
        </w:rPr>
        <w:t xml:space="preserve"> che non sussistono collegamenti tali da ricondurre entrambe le imprese allo stesso centro decisionale</w:t>
      </w:r>
      <w:r w:rsidR="004E18CE" w:rsidRPr="00DF635D">
        <w:rPr>
          <w:sz w:val="20"/>
          <w:szCs w:val="20"/>
        </w:rPr>
        <w:t>;</w:t>
      </w:r>
    </w:p>
    <w:p w14:paraId="5E68DCC5" w14:textId="77777777" w:rsidR="006E6816" w:rsidRDefault="006E6816" w:rsidP="006E6816">
      <w:pPr>
        <w:pStyle w:val="Paragrafoelenco"/>
        <w:ind w:left="360"/>
        <w:jc w:val="both"/>
        <w:rPr>
          <w:sz w:val="20"/>
          <w:szCs w:val="20"/>
        </w:rPr>
      </w:pPr>
    </w:p>
    <w:p w14:paraId="53D8AE08" w14:textId="11BEE567" w:rsidR="00C41162" w:rsidRPr="006533B7" w:rsidRDefault="00184306" w:rsidP="006E6816">
      <w:pPr>
        <w:pStyle w:val="Paragrafoelenco"/>
        <w:numPr>
          <w:ilvl w:val="0"/>
          <w:numId w:val="24"/>
        </w:numPr>
        <w:spacing w:before="120"/>
        <w:ind w:left="357" w:hanging="357"/>
        <w:jc w:val="both"/>
        <w:rPr>
          <w:sz w:val="20"/>
          <w:szCs w:val="20"/>
        </w:rPr>
      </w:pPr>
      <w:r w:rsidRPr="006533B7">
        <w:rPr>
          <w:sz w:val="20"/>
          <w:szCs w:val="20"/>
        </w:rPr>
        <w:t xml:space="preserve">di </w:t>
      </w:r>
      <w:r w:rsidRPr="00234894">
        <w:rPr>
          <w:rFonts w:cstheme="minorHAnsi"/>
          <w:bCs/>
          <w:iCs/>
          <w:sz w:val="20"/>
          <w:szCs w:val="20"/>
        </w:rPr>
        <w:t>ritenere</w:t>
      </w:r>
      <w:r w:rsidRPr="006533B7">
        <w:rPr>
          <w:sz w:val="20"/>
          <w:szCs w:val="20"/>
        </w:rPr>
        <w:t xml:space="preserve"> remunerativa l’offerta economica presentata, avendo tenuto conto, per la relativa formulazione: </w:t>
      </w:r>
    </w:p>
    <w:p w14:paraId="22254351" w14:textId="3C8152A7" w:rsidR="00016034"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0FF8B00" w:rsidR="00C41162" w:rsidRPr="0053285A" w:rsidRDefault="00184306" w:rsidP="00016034">
      <w:pPr>
        <w:pStyle w:val="Paragrafoelenco"/>
        <w:numPr>
          <w:ilvl w:val="0"/>
          <w:numId w:val="20"/>
        </w:numPr>
        <w:jc w:val="both"/>
        <w:rPr>
          <w:sz w:val="20"/>
          <w:szCs w:val="20"/>
        </w:rPr>
      </w:pPr>
      <w:r w:rsidRPr="0053285A">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68132C2F" w14:textId="2C114666" w:rsidR="00D96F73" w:rsidRPr="006E6816" w:rsidRDefault="00184306" w:rsidP="00234894">
      <w:pPr>
        <w:pStyle w:val="Paragrafoelenco"/>
        <w:numPr>
          <w:ilvl w:val="0"/>
          <w:numId w:val="24"/>
        </w:numPr>
        <w:jc w:val="both"/>
        <w:rPr>
          <w:sz w:val="20"/>
          <w:szCs w:val="20"/>
        </w:rPr>
      </w:pPr>
      <w:r w:rsidRPr="006533B7">
        <w:rPr>
          <w:sz w:val="20"/>
          <w:szCs w:val="20"/>
        </w:rPr>
        <w:t xml:space="preserve">di </w:t>
      </w:r>
      <w:r w:rsidRPr="00234894">
        <w:rPr>
          <w:rFonts w:cstheme="minorHAnsi"/>
          <w:bCs/>
          <w:iCs/>
          <w:sz w:val="20"/>
          <w:szCs w:val="20"/>
        </w:rPr>
        <w:t>accettare</w:t>
      </w:r>
      <w:r w:rsidRPr="006533B7">
        <w:rPr>
          <w:sz w:val="20"/>
          <w:szCs w:val="20"/>
        </w:rPr>
        <w:t xml:space="preserve"> il patto</w:t>
      </w:r>
      <w:r w:rsidR="00762F09">
        <w:rPr>
          <w:sz w:val="20"/>
          <w:szCs w:val="20"/>
        </w:rPr>
        <w:t xml:space="preserve"> d’integrità</w:t>
      </w:r>
      <w:r w:rsidR="00D96F73" w:rsidRPr="006533B7">
        <w:rPr>
          <w:sz w:val="20"/>
          <w:szCs w:val="20"/>
        </w:rPr>
        <w:t xml:space="preserve"> di cui alla </w:t>
      </w:r>
      <w:r w:rsidR="00D96F73" w:rsidRPr="00720535">
        <w:rPr>
          <w:sz w:val="20"/>
          <w:szCs w:val="20"/>
        </w:rPr>
        <w:t>d</w:t>
      </w:r>
      <w:r w:rsidR="00D96F73" w:rsidRPr="00720535">
        <w:rPr>
          <w:rFonts w:cstheme="minorHAnsi"/>
          <w:bCs/>
          <w:iCs/>
          <w:sz w:val="20"/>
          <w:szCs w:val="20"/>
        </w:rPr>
        <w:t>elibera n. 41 del 30</w:t>
      </w:r>
      <w:r w:rsidR="00D96F73">
        <w:rPr>
          <w:rFonts w:cstheme="minorHAnsi"/>
          <w:bCs/>
          <w:iCs/>
          <w:sz w:val="20"/>
          <w:szCs w:val="20"/>
        </w:rPr>
        <w:t>/</w:t>
      </w:r>
      <w:r w:rsidR="00D96F73" w:rsidRPr="00720535">
        <w:rPr>
          <w:rFonts w:cstheme="minorHAnsi"/>
          <w:bCs/>
          <w:iCs/>
          <w:sz w:val="20"/>
          <w:szCs w:val="20"/>
        </w:rPr>
        <w:t>01</w:t>
      </w:r>
      <w:r w:rsidR="00D96F73">
        <w:rPr>
          <w:rFonts w:cstheme="minorHAnsi"/>
          <w:bCs/>
          <w:iCs/>
          <w:sz w:val="20"/>
          <w:szCs w:val="20"/>
        </w:rPr>
        <w:t>/</w:t>
      </w:r>
      <w:r w:rsidR="00D96F73" w:rsidRPr="00720535">
        <w:rPr>
          <w:rFonts w:cstheme="minorHAnsi"/>
          <w:bCs/>
          <w:iCs/>
          <w:sz w:val="20"/>
          <w:szCs w:val="20"/>
        </w:rPr>
        <w:t>2015 dell’Azienda USL di Bologna accessibile al seguente link</w:t>
      </w:r>
      <w:r w:rsidR="00D96F73">
        <w:rPr>
          <w:rFonts w:cstheme="minorHAnsi"/>
          <w:bCs/>
          <w:iCs/>
          <w:sz w:val="20"/>
          <w:szCs w:val="20"/>
        </w:rPr>
        <w:t>:</w:t>
      </w:r>
      <w:r w:rsidR="00D96F73" w:rsidRPr="00720535">
        <w:rPr>
          <w:rFonts w:cstheme="minorHAnsi"/>
          <w:bCs/>
          <w:iCs/>
          <w:sz w:val="20"/>
          <w:szCs w:val="20"/>
        </w:rPr>
        <w:t xml:space="preserve"> </w:t>
      </w:r>
      <w:hyperlink r:id="rId8" w:history="1">
        <w:r w:rsidR="00D96F73" w:rsidRPr="00720535">
          <w:rPr>
            <w:rFonts w:cstheme="minorHAnsi"/>
            <w:bCs/>
            <w:iCs/>
            <w:sz w:val="20"/>
            <w:szCs w:val="20"/>
          </w:rPr>
          <w:t>https://www.ausl.bologna.it/asl-bologna/da/uoc-servizio-acquisti-metropolitano/trasparenza/atti-generali/Patto%20di%20Integrita.pdf/view</w:t>
        </w:r>
      </w:hyperlink>
    </w:p>
    <w:p w14:paraId="7400C377" w14:textId="77777777" w:rsidR="006E6816" w:rsidRPr="008E2950" w:rsidRDefault="006E6816" w:rsidP="006E6816">
      <w:pPr>
        <w:pStyle w:val="Paragrafoelenco"/>
        <w:ind w:left="360"/>
        <w:jc w:val="both"/>
        <w:rPr>
          <w:sz w:val="20"/>
          <w:szCs w:val="20"/>
        </w:rPr>
      </w:pPr>
    </w:p>
    <w:p w14:paraId="282520ED" w14:textId="1E135E8D" w:rsidR="00C41162" w:rsidRPr="00234894" w:rsidRDefault="00D96F73" w:rsidP="00234894">
      <w:pPr>
        <w:pStyle w:val="Paragrafoelenco"/>
        <w:numPr>
          <w:ilvl w:val="0"/>
          <w:numId w:val="24"/>
        </w:numPr>
        <w:jc w:val="both"/>
        <w:rPr>
          <w:sz w:val="20"/>
          <w:szCs w:val="20"/>
        </w:rPr>
      </w:pPr>
      <w:r w:rsidRPr="00234894">
        <w:rPr>
          <w:sz w:val="20"/>
          <w:szCs w:val="20"/>
        </w:rPr>
        <w:t>di essere edotto degli obblighi derivanti dal Codice di comportamento adottato dalla stazione appaltante con d</w:t>
      </w:r>
      <w:r w:rsidRPr="00234894">
        <w:rPr>
          <w:rFonts w:cstheme="minorHAnsi"/>
          <w:bCs/>
          <w:iCs/>
          <w:sz w:val="20"/>
          <w:szCs w:val="20"/>
        </w:rPr>
        <w:t>elibera del Direttore Generale n. 40 del 25/01/2024 e</w:t>
      </w:r>
      <w:r w:rsidRPr="00234894">
        <w:rPr>
          <w:sz w:val="20"/>
          <w:szCs w:val="20"/>
        </w:rPr>
        <w:t xml:space="preserve"> reperibile nel sito </w:t>
      </w:r>
      <w:hyperlink r:id="rId9" w:history="1">
        <w:r w:rsidRPr="00234894">
          <w:rPr>
            <w:rFonts w:cstheme="minorHAnsi"/>
            <w:bCs/>
            <w:iCs/>
            <w:sz w:val="20"/>
            <w:szCs w:val="20"/>
          </w:rPr>
          <w:t>https://www.ausl.bologna.it/amministrazione-trasparente/disposizioni-generali/atti-generali/cdcc</w:t>
        </w:r>
      </w:hyperlink>
      <w:r w:rsidRPr="00234894">
        <w:rPr>
          <w:sz w:val="20"/>
          <w:szCs w:val="20"/>
        </w:rPr>
        <w:t xml:space="preserve"> e si impegna, in caso di aggiudicazione, ad osservare e a far osservare ai propri dipendenti e collaboratori, per quanto applicabile, il suddetto codice, pena la risoluzione del contratto. </w:t>
      </w:r>
    </w:p>
    <w:p w14:paraId="0972E075" w14:textId="77777777" w:rsidR="00D96F73" w:rsidRPr="00D96F73" w:rsidRDefault="00D96F73" w:rsidP="00D96F73">
      <w:pPr>
        <w:spacing w:after="120" w:line="240" w:lineRule="auto"/>
        <w:ind w:left="284" w:hanging="284"/>
        <w:jc w:val="both"/>
        <w:rPr>
          <w:bCs/>
          <w:sz w:val="20"/>
          <w:szCs w:val="20"/>
        </w:rPr>
      </w:pPr>
    </w:p>
    <w:p w14:paraId="41876E54" w14:textId="681F0795"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4E5A325D" w14:textId="3CE0F33C" w:rsidR="00D96F73" w:rsidRPr="00D96F73" w:rsidRDefault="00184306" w:rsidP="00D96F73">
      <w:pPr>
        <w:ind w:left="284" w:hanging="284"/>
        <w:jc w:val="both"/>
        <w:rPr>
          <w:rFonts w:ascii="Calibri" w:hAnsi="Calibri" w:cs="Calibri"/>
          <w:i/>
          <w:iCs/>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w:t>
      </w:r>
      <w:r w:rsidRPr="00D96F73">
        <w:rPr>
          <w:sz w:val="20"/>
          <w:szCs w:val="20"/>
        </w:rPr>
        <w:t xml:space="preserve">documentazione </w:t>
      </w:r>
      <w:r w:rsidR="00D96F73" w:rsidRPr="00D96F73">
        <w:rPr>
          <w:rFonts w:ascii="Calibri" w:hAnsi="Calibri" w:cs="Calibri"/>
          <w:sz w:val="20"/>
          <w:szCs w:val="20"/>
        </w:rPr>
        <w:t xml:space="preserve">di cui all’art. 22. </w:t>
      </w:r>
      <w:r w:rsidR="00D96F73" w:rsidRPr="00D96F73">
        <w:rPr>
          <w:rFonts w:ascii="Calibri" w:hAnsi="Calibri" w:cs="Calibri"/>
          <w:i/>
          <w:iCs/>
          <w:sz w:val="20"/>
          <w:szCs w:val="20"/>
        </w:rPr>
        <w:t>O</w:t>
      </w:r>
      <w:r w:rsidR="00D96F73" w:rsidRPr="00D96F73">
        <w:rPr>
          <w:rFonts w:ascii="Calibri" w:eastAsia="Times New Roman" w:hAnsi="Calibri" w:cs="Calibri"/>
          <w:i/>
          <w:iCs/>
          <w:color w:val="000000"/>
          <w:sz w:val="20"/>
          <w:szCs w:val="20"/>
        </w:rPr>
        <w:t>bblighi in materia di sicurezza e salute sul lavoro</w:t>
      </w:r>
      <w:r w:rsidR="00D96F73" w:rsidRPr="00D96F73">
        <w:rPr>
          <w:rFonts w:ascii="Calibri" w:hAnsi="Calibri" w:cs="Calibri"/>
          <w:i/>
          <w:iCs/>
          <w:sz w:val="20"/>
          <w:szCs w:val="20"/>
        </w:rPr>
        <w:t xml:space="preserve"> </w:t>
      </w:r>
      <w:r w:rsidR="00D96F73" w:rsidRPr="00D96F73">
        <w:rPr>
          <w:rFonts w:ascii="Calibri" w:hAnsi="Calibri" w:cs="Calibri"/>
          <w:sz w:val="20"/>
          <w:szCs w:val="20"/>
        </w:rPr>
        <w:t>del capitolato speciale</w:t>
      </w:r>
      <w:r w:rsidR="00D96F73" w:rsidRPr="00D96F73">
        <w:rPr>
          <w:sz w:val="20"/>
          <w:szCs w:val="20"/>
        </w:rPr>
        <w:t xml:space="preserve"> relativa a</w:t>
      </w:r>
      <w:r w:rsidR="00D96F73">
        <w:rPr>
          <w:sz w:val="20"/>
          <w:szCs w:val="20"/>
        </w:rPr>
        <w:t>:</w:t>
      </w:r>
    </w:p>
    <w:p w14:paraId="04C2156E" w14:textId="77530A15" w:rsidR="00D96F73" w:rsidRPr="006E6816" w:rsidRDefault="00D96F73" w:rsidP="006E6816">
      <w:pPr>
        <w:pStyle w:val="Paragrafoelenco"/>
        <w:numPr>
          <w:ilvl w:val="0"/>
          <w:numId w:val="25"/>
        </w:numPr>
        <w:jc w:val="both"/>
        <w:rPr>
          <w:rFonts w:ascii="Calibri" w:hAnsi="Calibri" w:cs="Calibri"/>
          <w:i/>
          <w:iCs/>
          <w:sz w:val="20"/>
          <w:szCs w:val="20"/>
        </w:rPr>
      </w:pPr>
      <w:r w:rsidRPr="006E6816">
        <w:rPr>
          <w:sz w:val="20"/>
          <w:szCs w:val="20"/>
        </w:rPr>
        <w:t xml:space="preserve">dettagliate informazioni sui rischi specifici esistenti nell’ambiente in cui sono destinati ad operare gli operatori dell’appaltatore e sulle misure di prevenzione e di emergenza adottate in relazione alla propria attività, reperibile sul sito dell’Azienda USL di Imola </w:t>
      </w:r>
      <w:hyperlink r:id="rId10" w:history="1">
        <w:r w:rsidR="001A3101" w:rsidRPr="006E6816">
          <w:rPr>
            <w:rStyle w:val="Collegamentoipertestuale"/>
            <w:rFonts w:ascii="Calibri" w:hAnsi="Calibri" w:cs="Calibri"/>
            <w:i/>
            <w:iCs/>
            <w:sz w:val="20"/>
            <w:szCs w:val="20"/>
          </w:rPr>
          <w:t>www.ausl.imola.bo.it/</w:t>
        </w:r>
      </w:hyperlink>
      <w:r w:rsidRPr="006E6816">
        <w:rPr>
          <w:rFonts w:ascii="Calibri" w:hAnsi="Calibri" w:cs="Calibri"/>
          <w:i/>
          <w:iCs/>
          <w:sz w:val="20"/>
          <w:szCs w:val="20"/>
        </w:rPr>
        <w:t xml:space="preserve"> Per le imprese – Informativa rischi /Fascicolo Informativo sui rischi specifici </w:t>
      </w:r>
      <w:r w:rsidRPr="006E6816">
        <w:rPr>
          <w:rFonts w:ascii="Calibri" w:hAnsi="Calibri" w:cs="Calibri"/>
          <w:sz w:val="20"/>
          <w:szCs w:val="20"/>
        </w:rPr>
        <w:t xml:space="preserve">oppure al link </w:t>
      </w:r>
      <w:r w:rsidRPr="006E6816">
        <w:rPr>
          <w:rFonts w:ascii="Calibri" w:hAnsi="Calibri" w:cs="Calibri"/>
          <w:i/>
          <w:iCs/>
          <w:sz w:val="20"/>
          <w:szCs w:val="20"/>
        </w:rPr>
        <w:t>https://</w:t>
      </w:r>
      <w:hyperlink r:id="rId11" w:history="1">
        <w:r w:rsidRPr="006E6816">
          <w:rPr>
            <w:rFonts w:ascii="Calibri" w:hAnsi="Calibri" w:cs="Calibri"/>
            <w:i/>
            <w:iCs/>
            <w:sz w:val="20"/>
            <w:szCs w:val="20"/>
          </w:rPr>
          <w:t>www.ausl.imola.bo.it/flex/cm/pages/ServeBLOB.php/L/IT/IDPagina/5245</w:t>
        </w:r>
      </w:hyperlink>
    </w:p>
    <w:p w14:paraId="043A85C9" w14:textId="77777777" w:rsidR="001A3101" w:rsidRPr="001A3101" w:rsidRDefault="001A3101" w:rsidP="001A3101">
      <w:pPr>
        <w:pStyle w:val="Paragrafoelenco"/>
        <w:shd w:val="clear" w:color="auto" w:fill="FFFFFF"/>
        <w:spacing w:after="0" w:line="360" w:lineRule="auto"/>
        <w:ind w:left="644" w:right="284"/>
        <w:contextualSpacing w:val="0"/>
        <w:jc w:val="both"/>
        <w:rPr>
          <w:rFonts w:ascii="Calibri" w:hAnsi="Calibri" w:cs="Calibri"/>
          <w:i/>
          <w:iCs/>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5AC6BD17" w:rsidR="00C41162" w:rsidRPr="002D0E99" w:rsidRDefault="002D0E99" w:rsidP="00BF1D89">
      <w:pPr>
        <w:pStyle w:val="Paragrafoelenco"/>
        <w:numPr>
          <w:ilvl w:val="0"/>
          <w:numId w:val="5"/>
        </w:numPr>
        <w:ind w:left="284" w:hanging="284"/>
        <w:jc w:val="both"/>
        <w:rPr>
          <w:sz w:val="20"/>
          <w:szCs w:val="20"/>
        </w:rPr>
      </w:pPr>
      <w:r>
        <w:rPr>
          <w:sz w:val="20"/>
          <w:szCs w:val="20"/>
        </w:rPr>
        <w:t xml:space="preserve">20% </w:t>
      </w:r>
      <w:r w:rsidR="00184306" w:rsidRPr="006533B7">
        <w:rPr>
          <w:sz w:val="20"/>
          <w:szCs w:val="20"/>
        </w:rPr>
        <w:t>per il possesso di un</w:t>
      </w:r>
      <w:r w:rsidR="007208FF">
        <w:rPr>
          <w:sz w:val="20"/>
          <w:szCs w:val="20"/>
        </w:rPr>
        <w:t>a</w:t>
      </w:r>
      <w:r w:rsidR="00184306" w:rsidRPr="006533B7">
        <w:rPr>
          <w:sz w:val="20"/>
          <w:szCs w:val="20"/>
        </w:rPr>
        <w:t xml:space="preserve"> o più delle certificazioni o </w:t>
      </w:r>
      <w:r w:rsidR="00184306" w:rsidRPr="002D0E99">
        <w:rPr>
          <w:sz w:val="20"/>
          <w:szCs w:val="20"/>
        </w:rPr>
        <w:t>marchi tra quelli previsti dall’allegato II.13 del Codice:</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6E6816">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3A588304" w:rsidR="00C41162" w:rsidRDefault="00184306" w:rsidP="006E6816">
      <w:pPr>
        <w:spacing w:after="0" w:line="240"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rsidP="006E6816">
      <w:pPr>
        <w:spacing w:after="120" w:line="240" w:lineRule="auto"/>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65D74AB" w:rsidR="00C41162" w:rsidRPr="00653FF3" w:rsidRDefault="00184306" w:rsidP="00BF1D89">
      <w:pPr>
        <w:ind w:left="284" w:hanging="284"/>
        <w:jc w:val="both"/>
        <w:rPr>
          <w:bCs/>
          <w:sz w:val="20"/>
          <w:szCs w:val="20"/>
        </w:rPr>
      </w:pPr>
      <w:r w:rsidRPr="00653FF3">
        <w:rPr>
          <w:b/>
          <w:bCs/>
          <w:sz w:val="20"/>
          <w:szCs w:val="20"/>
        </w:rPr>
        <w:t>DICHIARA</w:t>
      </w:r>
      <w:r w:rsidR="000805C3" w:rsidRPr="00653FF3">
        <w:rPr>
          <w:bCs/>
          <w:sz w:val="20"/>
          <w:szCs w:val="20"/>
        </w:rPr>
        <w:t xml:space="preserve"> di impegnarsi</w:t>
      </w:r>
      <w:r w:rsidR="00F86A30" w:rsidRPr="00653FF3">
        <w:rPr>
          <w:bCs/>
          <w:sz w:val="20"/>
          <w:szCs w:val="20"/>
        </w:rPr>
        <w:t xml:space="preserve"> a</w:t>
      </w:r>
      <w:r w:rsidR="000805C3" w:rsidRPr="00653FF3">
        <w:rPr>
          <w:bCs/>
          <w:sz w:val="20"/>
          <w:szCs w:val="20"/>
        </w:rPr>
        <w:t>:</w:t>
      </w:r>
    </w:p>
    <w:p w14:paraId="34BC5526" w14:textId="2EEB0A35" w:rsidR="00C41162" w:rsidRPr="00653FF3" w:rsidRDefault="00184306" w:rsidP="00F86A30">
      <w:pPr>
        <w:pStyle w:val="Paragrafoelenco"/>
        <w:numPr>
          <w:ilvl w:val="0"/>
          <w:numId w:val="28"/>
        </w:numPr>
        <w:spacing w:after="0"/>
        <w:jc w:val="both"/>
        <w:rPr>
          <w:rFonts w:cstheme="minorHAnsi"/>
          <w:sz w:val="20"/>
          <w:szCs w:val="20"/>
        </w:rPr>
      </w:pPr>
      <w:r w:rsidRPr="00653FF3">
        <w:rPr>
          <w:rFonts w:cstheme="minorHAnsi"/>
          <w:sz w:val="20"/>
          <w:szCs w:val="20"/>
        </w:rPr>
        <w:t>garantire la stabilità occupazionale del personale impiegato, nel rispetto degli impegni assunti in offerta;</w:t>
      </w:r>
    </w:p>
    <w:p w14:paraId="28E33FB2" w14:textId="10B0B0CA" w:rsidR="00F86A30" w:rsidRPr="00653FF3" w:rsidRDefault="00F86A30" w:rsidP="00F86A30">
      <w:pPr>
        <w:pStyle w:val="Paragrafoelenco"/>
        <w:numPr>
          <w:ilvl w:val="0"/>
          <w:numId w:val="28"/>
        </w:numPr>
        <w:spacing w:after="0" w:line="276" w:lineRule="auto"/>
        <w:jc w:val="both"/>
        <w:rPr>
          <w:rFonts w:ascii="Calibri" w:hAnsi="Calibri" w:cs="Calibri"/>
          <w:sz w:val="20"/>
          <w:szCs w:val="20"/>
        </w:rPr>
      </w:pPr>
      <w:r w:rsidRPr="00653FF3">
        <w:rPr>
          <w:rFonts w:ascii="Calibri" w:hAnsi="Calibri" w:cs="Calibri"/>
          <w:sz w:val="20"/>
          <w:szCs w:val="20"/>
        </w:rPr>
        <w:t xml:space="preserve">al fine di garantire le pari opportunità generazionali, di genere e di inclusione lavorativa per le persone </w:t>
      </w:r>
      <w:r w:rsidRPr="00653FF3">
        <w:rPr>
          <w:rFonts w:cstheme="minorHAnsi"/>
          <w:sz w:val="20"/>
          <w:szCs w:val="20"/>
        </w:rPr>
        <w:t>con</w:t>
      </w:r>
      <w:r w:rsidRPr="00653FF3">
        <w:rPr>
          <w:rFonts w:ascii="Calibri" w:hAnsi="Calibri" w:cs="Calibri"/>
          <w:sz w:val="20"/>
          <w:szCs w:val="20"/>
        </w:rPr>
        <w:t xml:space="preserve"> disabilità o svantaggiate, al rigoroso rispetto degli elementi volti a favorire le pari opportunità di genere e generazionali indicate nella documentazione tecnica relativamente allo specifico parametro</w:t>
      </w:r>
      <w:r w:rsidR="00653FF3">
        <w:rPr>
          <w:rFonts w:ascii="Calibri" w:hAnsi="Calibri" w:cs="Calibri"/>
          <w:sz w:val="20"/>
          <w:szCs w:val="20"/>
        </w:rPr>
        <w:t>;</w:t>
      </w:r>
    </w:p>
    <w:p w14:paraId="52216B28" w14:textId="13A1E7CA" w:rsidR="003B739C" w:rsidRPr="00653FF3" w:rsidRDefault="0063020D" w:rsidP="00653FF3">
      <w:pPr>
        <w:pStyle w:val="Paragrafoelenco"/>
        <w:numPr>
          <w:ilvl w:val="0"/>
          <w:numId w:val="28"/>
        </w:numPr>
        <w:spacing w:after="0" w:line="276" w:lineRule="auto"/>
        <w:jc w:val="both"/>
        <w:rPr>
          <w:rFonts w:cstheme="minorHAnsi"/>
          <w:sz w:val="20"/>
          <w:szCs w:val="20"/>
        </w:rPr>
      </w:pPr>
      <w:r w:rsidRPr="00653FF3">
        <w:rPr>
          <w:rFonts w:cstheme="minorHAnsi"/>
          <w:sz w:val="20"/>
          <w:szCs w:val="20"/>
        </w:rPr>
        <w:t>applicare al personale</w:t>
      </w:r>
      <w:r w:rsidR="00422BD8" w:rsidRPr="00653FF3">
        <w:rPr>
          <w:rFonts w:cstheme="minorHAnsi"/>
          <w:sz w:val="20"/>
          <w:szCs w:val="20"/>
        </w:rPr>
        <w:t xml:space="preserve"> impiegato nell’esecuzione del contratto</w:t>
      </w:r>
      <w:r w:rsidRPr="00653FF3">
        <w:rPr>
          <w:rFonts w:cstheme="minorHAnsi"/>
          <w:sz w:val="20"/>
          <w:szCs w:val="20"/>
        </w:rPr>
        <w:t xml:space="preserve"> </w:t>
      </w:r>
      <w:r w:rsidR="00422BD8" w:rsidRPr="00653FF3">
        <w:rPr>
          <w:rFonts w:cstheme="minorHAnsi"/>
          <w:sz w:val="20"/>
          <w:szCs w:val="20"/>
        </w:rPr>
        <w:t xml:space="preserve">per tutta la sua durata </w:t>
      </w:r>
      <w:r w:rsidRPr="00653FF3">
        <w:rPr>
          <w:rFonts w:cstheme="minorHAnsi"/>
          <w:sz w:val="20"/>
          <w:szCs w:val="20"/>
        </w:rPr>
        <w:t>il CCNL</w:t>
      </w:r>
      <w:r w:rsidR="00C616E2" w:rsidRPr="00653FF3">
        <w:rPr>
          <w:rFonts w:cstheme="minorHAnsi"/>
          <w:sz w:val="20"/>
          <w:szCs w:val="20"/>
        </w:rPr>
        <w:t xml:space="preserve"> </w:t>
      </w:r>
      <w:r w:rsidRPr="00653FF3">
        <w:rPr>
          <w:rFonts w:cstheme="minorHAnsi"/>
          <w:sz w:val="20"/>
          <w:szCs w:val="20"/>
        </w:rPr>
        <w:t xml:space="preserve">indicato nel </w:t>
      </w:r>
      <w:r w:rsidR="00DE6748" w:rsidRPr="00653FF3">
        <w:rPr>
          <w:rFonts w:cstheme="minorHAnsi"/>
          <w:sz w:val="20"/>
          <w:szCs w:val="20"/>
        </w:rPr>
        <w:t xml:space="preserve">Disciplinare </w:t>
      </w:r>
      <w:r w:rsidRPr="00653FF3">
        <w:rPr>
          <w:rFonts w:cstheme="minorHAnsi"/>
          <w:sz w:val="20"/>
          <w:szCs w:val="20"/>
        </w:rPr>
        <w:t>di gara</w:t>
      </w:r>
      <w:r w:rsidR="003B739C" w:rsidRPr="00653FF3">
        <w:rPr>
          <w:rFonts w:cstheme="minorHAnsi"/>
          <w:sz w:val="20"/>
          <w:szCs w:val="20"/>
        </w:rPr>
        <w:t>;</w:t>
      </w:r>
    </w:p>
    <w:p w14:paraId="6718BB44" w14:textId="09D00378" w:rsidR="003B739C" w:rsidRPr="00653FF3" w:rsidRDefault="003B739C" w:rsidP="00653FF3">
      <w:pPr>
        <w:pStyle w:val="Paragrafoelenco"/>
        <w:spacing w:after="360"/>
        <w:ind w:left="1416"/>
        <w:jc w:val="both"/>
        <w:rPr>
          <w:rFonts w:cstheme="minorHAnsi"/>
          <w:b/>
          <w:i/>
          <w:sz w:val="20"/>
          <w:szCs w:val="20"/>
        </w:rPr>
      </w:pPr>
      <w:r w:rsidRPr="00653FF3">
        <w:rPr>
          <w:rFonts w:cstheme="minorHAnsi"/>
          <w:b/>
          <w:i/>
          <w:sz w:val="20"/>
          <w:szCs w:val="20"/>
        </w:rPr>
        <w:t xml:space="preserve">o, in alternativa: </w:t>
      </w:r>
    </w:p>
    <w:p w14:paraId="6D9BAE4C" w14:textId="472250C8" w:rsidR="0063020D" w:rsidRPr="00653FF3" w:rsidRDefault="002D3E91" w:rsidP="00653FF3">
      <w:pPr>
        <w:pStyle w:val="Paragrafoelenco"/>
        <w:numPr>
          <w:ilvl w:val="0"/>
          <w:numId w:val="28"/>
        </w:numPr>
        <w:spacing w:after="0" w:line="276" w:lineRule="auto"/>
        <w:jc w:val="both"/>
        <w:rPr>
          <w:rFonts w:cstheme="minorHAnsi"/>
          <w:sz w:val="20"/>
          <w:szCs w:val="20"/>
        </w:rPr>
      </w:pPr>
      <w:r w:rsidRPr="00653FF3">
        <w:rPr>
          <w:rFonts w:cstheme="minorHAnsi"/>
          <w:sz w:val="20"/>
          <w:szCs w:val="20"/>
        </w:rPr>
        <w:t xml:space="preserve">pur applicando un diverso CCNL, </w:t>
      </w:r>
      <w:r w:rsidR="00EE4127" w:rsidRPr="00653FF3">
        <w:rPr>
          <w:rFonts w:ascii="Calibri" w:hAnsi="Calibri" w:cs="Calibri"/>
          <w:sz w:val="20"/>
          <w:szCs w:val="20"/>
        </w:rPr>
        <w:t>assicurare</w:t>
      </w:r>
      <w:r w:rsidR="00EE4127" w:rsidRPr="00653FF3">
        <w:rPr>
          <w:rFonts w:cstheme="minorHAnsi"/>
          <w:sz w:val="20"/>
          <w:szCs w:val="20"/>
        </w:rPr>
        <w:t xml:space="preserve"> </w:t>
      </w:r>
      <w:r w:rsidR="00CE6918" w:rsidRPr="00653FF3">
        <w:rPr>
          <w:rFonts w:cstheme="minorHAnsi"/>
          <w:sz w:val="20"/>
          <w:szCs w:val="20"/>
        </w:rPr>
        <w:t>le medesime tutele economiche e normative del CCNL indicato nel Disciplinare di gara</w:t>
      </w:r>
      <w:r w:rsidR="0017440B" w:rsidRPr="00653FF3">
        <w:rPr>
          <w:rFonts w:cstheme="minorHAnsi"/>
          <w:sz w:val="20"/>
          <w:szCs w:val="20"/>
        </w:rPr>
        <w:t>;</w:t>
      </w:r>
    </w:p>
    <w:p w14:paraId="5D7D4150" w14:textId="77777777" w:rsidR="00866902" w:rsidRPr="00653FF3" w:rsidRDefault="003B739C" w:rsidP="00653FF3">
      <w:pPr>
        <w:pStyle w:val="Paragrafoelenco"/>
        <w:ind w:left="1416"/>
        <w:jc w:val="both"/>
        <w:rPr>
          <w:rFonts w:cstheme="minorHAnsi"/>
          <w:b/>
          <w:i/>
          <w:sz w:val="20"/>
          <w:szCs w:val="20"/>
        </w:rPr>
      </w:pPr>
      <w:r w:rsidRPr="00653FF3">
        <w:rPr>
          <w:rFonts w:cstheme="minorHAnsi"/>
          <w:b/>
          <w:i/>
          <w:sz w:val="20"/>
          <w:szCs w:val="20"/>
        </w:rPr>
        <w:t xml:space="preserve">o, in alternativa: </w:t>
      </w:r>
    </w:p>
    <w:p w14:paraId="16A91ECD" w14:textId="5236E37A" w:rsidR="00902EB4" w:rsidRPr="00653FF3" w:rsidRDefault="0063020D" w:rsidP="00653FF3">
      <w:pPr>
        <w:pStyle w:val="Paragrafoelenco"/>
        <w:numPr>
          <w:ilvl w:val="0"/>
          <w:numId w:val="28"/>
        </w:numPr>
        <w:spacing w:after="0" w:line="276" w:lineRule="auto"/>
        <w:jc w:val="both"/>
        <w:rPr>
          <w:rFonts w:cstheme="minorHAnsi"/>
          <w:sz w:val="20"/>
          <w:szCs w:val="20"/>
        </w:rPr>
      </w:pPr>
      <w:r w:rsidRPr="00653FF3">
        <w:rPr>
          <w:rFonts w:cstheme="minorHAnsi"/>
          <w:sz w:val="20"/>
          <w:szCs w:val="20"/>
        </w:rPr>
        <w:t>applicare al personale</w:t>
      </w:r>
      <w:r w:rsidR="00214250" w:rsidRPr="00653FF3">
        <w:rPr>
          <w:rFonts w:cstheme="minorHAnsi"/>
          <w:sz w:val="20"/>
          <w:szCs w:val="20"/>
        </w:rPr>
        <w:t xml:space="preserve"> </w:t>
      </w:r>
      <w:r w:rsidR="00287DDF" w:rsidRPr="00653FF3">
        <w:rPr>
          <w:rFonts w:cstheme="minorHAnsi"/>
          <w:sz w:val="20"/>
          <w:szCs w:val="20"/>
        </w:rPr>
        <w:t>impiegato</w:t>
      </w:r>
      <w:r w:rsidR="00214250" w:rsidRPr="00653FF3">
        <w:rPr>
          <w:rFonts w:cstheme="minorHAnsi"/>
          <w:sz w:val="20"/>
          <w:szCs w:val="20"/>
        </w:rPr>
        <w:t xml:space="preserve"> nell’esecuzione del contratto</w:t>
      </w:r>
      <w:r w:rsidRPr="00653FF3">
        <w:rPr>
          <w:rFonts w:cstheme="minorHAnsi"/>
          <w:sz w:val="20"/>
          <w:szCs w:val="20"/>
        </w:rPr>
        <w:t xml:space="preserve"> </w:t>
      </w:r>
      <w:r w:rsidR="00240CCA" w:rsidRPr="00653FF3">
        <w:rPr>
          <w:rFonts w:cstheme="minorHAnsi"/>
          <w:sz w:val="20"/>
          <w:szCs w:val="20"/>
        </w:rPr>
        <w:t xml:space="preserve">per tutta la sua durata </w:t>
      </w:r>
      <w:r w:rsidRPr="00653FF3">
        <w:rPr>
          <w:rFonts w:cstheme="minorHAnsi"/>
          <w:sz w:val="20"/>
          <w:szCs w:val="20"/>
        </w:rPr>
        <w:t xml:space="preserve">il seguente CCNL </w:t>
      </w:r>
      <w:r w:rsidR="00547C73" w:rsidRPr="00653FF3">
        <w:rPr>
          <w:rFonts w:cstheme="minorHAnsi"/>
          <w:sz w:val="20"/>
          <w:szCs w:val="20"/>
        </w:rPr>
        <w:t>…</w:t>
      </w:r>
      <w:r w:rsidR="001B6DD9" w:rsidRPr="00653FF3">
        <w:rPr>
          <w:rFonts w:cstheme="minorHAnsi"/>
          <w:sz w:val="20"/>
          <w:szCs w:val="20"/>
        </w:rPr>
        <w:t xml:space="preserve"> </w:t>
      </w:r>
      <w:r w:rsidRPr="00653FF3">
        <w:rPr>
          <w:rFonts w:cstheme="minorHAnsi"/>
          <w:sz w:val="20"/>
          <w:szCs w:val="20"/>
        </w:rPr>
        <w:t>(</w:t>
      </w:r>
      <w:r w:rsidRPr="00653FF3">
        <w:rPr>
          <w:rFonts w:cstheme="minorHAnsi"/>
          <w:i/>
          <w:sz w:val="20"/>
          <w:szCs w:val="20"/>
        </w:rPr>
        <w:t xml:space="preserve">indicare il </w:t>
      </w:r>
      <w:r w:rsidRPr="00653FF3">
        <w:rPr>
          <w:rFonts w:ascii="Calibri" w:hAnsi="Calibri" w:cs="Calibri"/>
          <w:sz w:val="20"/>
          <w:szCs w:val="20"/>
        </w:rPr>
        <w:t>CCNL</w:t>
      </w:r>
      <w:r w:rsidRPr="00653FF3">
        <w:rPr>
          <w:rFonts w:cstheme="minorHAnsi"/>
          <w:i/>
          <w:sz w:val="20"/>
          <w:szCs w:val="20"/>
        </w:rPr>
        <w:t xml:space="preserve"> applicato</w:t>
      </w:r>
      <w:r w:rsidRPr="00653FF3">
        <w:rPr>
          <w:rFonts w:cstheme="minorHAnsi"/>
          <w:sz w:val="20"/>
          <w:szCs w:val="20"/>
        </w:rPr>
        <w:t>) identificato dal codice alfanumerico unico</w:t>
      </w:r>
      <w:r w:rsidR="00CA3C0D" w:rsidRPr="00653FF3">
        <w:rPr>
          <w:rFonts w:cstheme="minorHAnsi"/>
          <w:sz w:val="20"/>
          <w:szCs w:val="20"/>
        </w:rPr>
        <w:t xml:space="preserve"> del CNEL</w:t>
      </w:r>
      <w:r w:rsidRPr="00653FF3">
        <w:rPr>
          <w:rFonts w:cstheme="minorHAnsi"/>
          <w:sz w:val="20"/>
          <w:szCs w:val="20"/>
        </w:rPr>
        <w:t xml:space="preserve"> </w:t>
      </w:r>
      <w:r w:rsidR="00547C73" w:rsidRPr="00653FF3">
        <w:rPr>
          <w:rFonts w:cstheme="minorHAnsi"/>
          <w:sz w:val="20"/>
          <w:szCs w:val="20"/>
        </w:rPr>
        <w:t>…</w:t>
      </w:r>
      <w:r w:rsidRPr="00653FF3">
        <w:rPr>
          <w:rFonts w:cstheme="minorHAnsi"/>
          <w:sz w:val="20"/>
          <w:szCs w:val="20"/>
        </w:rPr>
        <w:t xml:space="preserve"> che garantisce le stesse tutele economic</w:t>
      </w:r>
      <w:r w:rsidR="00AB0FA5" w:rsidRPr="00653FF3">
        <w:rPr>
          <w:rFonts w:cstheme="minorHAnsi"/>
          <w:sz w:val="20"/>
          <w:szCs w:val="20"/>
        </w:rPr>
        <w:t>he</w:t>
      </w:r>
      <w:r w:rsidRPr="00653FF3">
        <w:rPr>
          <w:rFonts w:cstheme="minorHAnsi"/>
          <w:sz w:val="20"/>
          <w:szCs w:val="20"/>
        </w:rPr>
        <w:t xml:space="preserve"> e normative rispetto a quello indicato nel</w:t>
      </w:r>
      <w:r w:rsidR="00264936" w:rsidRPr="00653FF3">
        <w:rPr>
          <w:rFonts w:cstheme="minorHAnsi"/>
          <w:sz w:val="20"/>
          <w:szCs w:val="20"/>
        </w:rPr>
        <w:t xml:space="preserve"> Disciplinare</w:t>
      </w:r>
      <w:r w:rsidRPr="00653FF3">
        <w:rPr>
          <w:rFonts w:cstheme="minorHAnsi"/>
          <w:sz w:val="20"/>
          <w:szCs w:val="20"/>
        </w:rPr>
        <w:t xml:space="preserve"> di gara</w:t>
      </w:r>
      <w:r w:rsidR="00DF500A" w:rsidRPr="00653FF3">
        <w:rPr>
          <w:rFonts w:cstheme="minorHAnsi"/>
          <w:sz w:val="20"/>
          <w:szCs w:val="20"/>
        </w:rPr>
        <w:t>,</w:t>
      </w:r>
      <w:r w:rsidR="009E0FD3" w:rsidRPr="00653FF3">
        <w:rPr>
          <w:rFonts w:cstheme="minorHAnsi"/>
          <w:sz w:val="20"/>
          <w:szCs w:val="20"/>
        </w:rPr>
        <w:t xml:space="preserve"> </w:t>
      </w:r>
      <w:r w:rsidRPr="00653FF3">
        <w:rPr>
          <w:rFonts w:cstheme="minorHAnsi"/>
          <w:sz w:val="20"/>
          <w:szCs w:val="20"/>
        </w:rPr>
        <w:t>come evidenziato nella dichiarazione di equivalenza</w:t>
      </w:r>
      <w:r w:rsidR="00653FF3" w:rsidRPr="00653FF3">
        <w:rPr>
          <w:rFonts w:cstheme="minorHAnsi"/>
          <w:sz w:val="20"/>
          <w:szCs w:val="20"/>
        </w:rPr>
        <w:t xml:space="preserve"> </w:t>
      </w:r>
      <w:r w:rsidR="00A50B54" w:rsidRPr="00653FF3">
        <w:rPr>
          <w:rFonts w:cstheme="minorHAnsi"/>
          <w:sz w:val="20"/>
          <w:szCs w:val="20"/>
        </w:rPr>
        <w:t>da inserire nell’offerta economica</w:t>
      </w:r>
      <w:r w:rsidR="00653FF3" w:rsidRPr="00653FF3">
        <w:rPr>
          <w:rFonts w:cstheme="minorHAnsi"/>
          <w:sz w:val="20"/>
          <w:szCs w:val="20"/>
        </w:rPr>
        <w:t>;</w:t>
      </w:r>
    </w:p>
    <w:p w14:paraId="77A0DB23" w14:textId="64870B05" w:rsidR="00540456" w:rsidRPr="00653FF3" w:rsidRDefault="00540456" w:rsidP="001A3101">
      <w:pPr>
        <w:pStyle w:val="Paragrafoelenco"/>
        <w:ind w:left="426"/>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653FF3">
        <w:rPr>
          <w:sz w:val="20"/>
          <w:szCs w:val="20"/>
        </w:rPr>
        <w:t>assicurare l’applicazione delle medesime tutele economiche e normative garantite ai propri dipendenti</w:t>
      </w:r>
      <w:r w:rsidR="00287DDF" w:rsidRPr="00653FF3">
        <w:rPr>
          <w:sz w:val="20"/>
          <w:szCs w:val="20"/>
        </w:rPr>
        <w:t xml:space="preserve"> e</w:t>
      </w:r>
      <w:r w:rsidRPr="00653FF3">
        <w:rPr>
          <w:sz w:val="20"/>
          <w:szCs w:val="20"/>
        </w:rPr>
        <w:t xml:space="preserve"> ai lavorat</w:t>
      </w:r>
      <w:r w:rsidRPr="00FC7EC6">
        <w:rPr>
          <w:sz w:val="20"/>
          <w:szCs w:val="20"/>
        </w:rPr>
        <w:t>ori delle imprese che operano in subappalto.</w:t>
      </w:r>
    </w:p>
    <w:p w14:paraId="5CC91132" w14:textId="77777777" w:rsidR="00DD605C" w:rsidRDefault="00DD605C" w:rsidP="00DD605C">
      <w:pPr>
        <w:pStyle w:val="Paragrafoelenco"/>
        <w:tabs>
          <w:tab w:val="left" w:pos="142"/>
        </w:tabs>
        <w:ind w:left="0"/>
        <w:jc w:val="both"/>
        <w:rPr>
          <w:sz w:val="20"/>
          <w:szCs w:val="20"/>
        </w:rPr>
      </w:pPr>
    </w:p>
    <w:p w14:paraId="5E92FAED" w14:textId="77777777" w:rsidR="00B56507" w:rsidRDefault="00B56507" w:rsidP="00DD605C">
      <w:pPr>
        <w:pStyle w:val="Paragrafoelenco"/>
        <w:tabs>
          <w:tab w:val="left" w:pos="142"/>
        </w:tabs>
        <w:ind w:left="0"/>
        <w:jc w:val="both"/>
        <w:rPr>
          <w:sz w:val="20"/>
          <w:szCs w:val="20"/>
        </w:rPr>
      </w:pPr>
    </w:p>
    <w:p w14:paraId="73831C1D" w14:textId="77777777" w:rsidR="00B56507" w:rsidRDefault="00B56507" w:rsidP="00DD605C">
      <w:pPr>
        <w:pStyle w:val="Paragrafoelenco"/>
        <w:tabs>
          <w:tab w:val="left" w:pos="142"/>
        </w:tabs>
        <w:ind w:left="0"/>
        <w:jc w:val="both"/>
        <w:rPr>
          <w:sz w:val="20"/>
          <w:szCs w:val="20"/>
        </w:rPr>
      </w:pPr>
    </w:p>
    <w:p w14:paraId="664E0AF4" w14:textId="77777777" w:rsidR="00B56507" w:rsidRDefault="00B56507" w:rsidP="00DD605C">
      <w:pPr>
        <w:pStyle w:val="Paragrafoelenco"/>
        <w:tabs>
          <w:tab w:val="left" w:pos="142"/>
        </w:tabs>
        <w:ind w:left="0"/>
        <w:jc w:val="both"/>
        <w:rPr>
          <w:sz w:val="20"/>
          <w:szCs w:val="20"/>
        </w:rPr>
      </w:pPr>
    </w:p>
    <w:p w14:paraId="27121997" w14:textId="77777777" w:rsidR="00B56507" w:rsidRPr="00B56507" w:rsidRDefault="00B56507" w:rsidP="00B56507">
      <w:pPr>
        <w:pStyle w:val="Paragrafoelenco"/>
        <w:tabs>
          <w:tab w:val="left" w:pos="142"/>
        </w:tabs>
        <w:spacing w:before="120" w:line="360" w:lineRule="auto"/>
        <w:ind w:left="0"/>
        <w:rPr>
          <w:sz w:val="20"/>
          <w:szCs w:val="20"/>
        </w:rPr>
      </w:pPr>
      <w:r w:rsidRPr="00B56507">
        <w:rPr>
          <w:b/>
          <w:bCs/>
          <w:sz w:val="20"/>
          <w:szCs w:val="20"/>
        </w:rPr>
        <w:t>DICHIARA</w:t>
      </w:r>
      <w:r w:rsidRPr="00B56507">
        <w:rPr>
          <w:sz w:val="20"/>
          <w:szCs w:val="20"/>
        </w:rPr>
        <w:t xml:space="preserve"> che la </w:t>
      </w:r>
      <w:r w:rsidRPr="00B56507">
        <w:rPr>
          <w:b/>
          <w:sz w:val="20"/>
          <w:szCs w:val="20"/>
        </w:rPr>
        <w:t>ditta</w:t>
      </w:r>
      <w:r w:rsidRPr="00B56507">
        <w:rPr>
          <w:sz w:val="20"/>
          <w:szCs w:val="20"/>
        </w:rPr>
        <w:t>:</w:t>
      </w:r>
    </w:p>
    <w:p w14:paraId="7C6C86B3" w14:textId="77777777" w:rsidR="00B56507" w:rsidRPr="00B56507" w:rsidRDefault="00B56507" w:rsidP="00B56507">
      <w:pPr>
        <w:pStyle w:val="Paragrafoelenco"/>
        <w:numPr>
          <w:ilvl w:val="0"/>
          <w:numId w:val="29"/>
        </w:numPr>
        <w:tabs>
          <w:tab w:val="left" w:pos="142"/>
        </w:tabs>
        <w:spacing w:before="120" w:line="360" w:lineRule="auto"/>
        <w:jc w:val="both"/>
        <w:rPr>
          <w:sz w:val="20"/>
          <w:szCs w:val="20"/>
        </w:rPr>
      </w:pPr>
      <w:r w:rsidRPr="00B56507">
        <w:rPr>
          <w:sz w:val="20"/>
          <w:szCs w:val="20"/>
        </w:rPr>
        <w:t>è soggetta ed ha assolto gli obblighi di cui alla legge n. 68/1999,</w:t>
      </w:r>
    </w:p>
    <w:p w14:paraId="6A7880DA" w14:textId="77777777" w:rsidR="00B56507" w:rsidRPr="00B56507" w:rsidRDefault="00B56507" w:rsidP="00B56507">
      <w:pPr>
        <w:pStyle w:val="Paragrafoelenco"/>
        <w:tabs>
          <w:tab w:val="left" w:pos="142"/>
        </w:tabs>
        <w:spacing w:before="120" w:line="360" w:lineRule="auto"/>
        <w:ind w:left="0"/>
        <w:jc w:val="both"/>
        <w:rPr>
          <w:b/>
          <w:bCs/>
          <w:sz w:val="20"/>
          <w:szCs w:val="20"/>
        </w:rPr>
      </w:pPr>
      <w:r w:rsidRPr="00B56507">
        <w:rPr>
          <w:b/>
          <w:bCs/>
          <w:sz w:val="20"/>
          <w:szCs w:val="20"/>
        </w:rPr>
        <w:t>oppure</w:t>
      </w:r>
    </w:p>
    <w:p w14:paraId="2BF426E7" w14:textId="77777777" w:rsidR="00B56507" w:rsidRPr="00B56507" w:rsidRDefault="00B56507" w:rsidP="00B56507">
      <w:pPr>
        <w:pStyle w:val="Paragrafoelenco"/>
        <w:numPr>
          <w:ilvl w:val="0"/>
          <w:numId w:val="29"/>
        </w:numPr>
        <w:tabs>
          <w:tab w:val="left" w:pos="142"/>
        </w:tabs>
        <w:spacing w:before="120" w:line="360" w:lineRule="auto"/>
        <w:jc w:val="both"/>
        <w:rPr>
          <w:sz w:val="20"/>
          <w:szCs w:val="20"/>
        </w:rPr>
      </w:pPr>
      <w:r w:rsidRPr="00B56507">
        <w:rPr>
          <w:sz w:val="20"/>
          <w:szCs w:val="20"/>
        </w:rPr>
        <w:t>non è soggetta alla legge n. 68/1999 in quanto: __ (Indicare le motivazioni) ____________________</w:t>
      </w:r>
    </w:p>
    <w:p w14:paraId="5085417C" w14:textId="77777777" w:rsidR="00B56507" w:rsidRPr="00B56507" w:rsidRDefault="00B56507" w:rsidP="00B56507">
      <w:pPr>
        <w:pStyle w:val="Paragrafoelenco"/>
        <w:tabs>
          <w:tab w:val="left" w:pos="142"/>
        </w:tabs>
        <w:rPr>
          <w:sz w:val="20"/>
          <w:szCs w:val="20"/>
        </w:rPr>
      </w:pPr>
    </w:p>
    <w:p w14:paraId="43285434" w14:textId="77777777" w:rsidR="00B56507" w:rsidRPr="00DD605C" w:rsidRDefault="00B56507" w:rsidP="00DD605C">
      <w:pPr>
        <w:pStyle w:val="Paragrafoelenco"/>
        <w:tabs>
          <w:tab w:val="left" w:pos="142"/>
        </w:tabs>
        <w:ind w:left="0"/>
        <w:jc w:val="both"/>
        <w:rPr>
          <w:sz w:val="20"/>
          <w:szCs w:val="20"/>
        </w:rPr>
      </w:pPr>
    </w:p>
    <w:p w14:paraId="3316B896" w14:textId="25AE25AC" w:rsidR="00C41162"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4D2F1175" w14:textId="77777777" w:rsidR="001A3101" w:rsidRPr="001A3101" w:rsidRDefault="001A3101" w:rsidP="001A3101">
      <w:pPr>
        <w:spacing w:after="0" w:line="240" w:lineRule="auto"/>
        <w:jc w:val="both"/>
        <w:rPr>
          <w:sz w:val="20"/>
          <w:szCs w:val="20"/>
        </w:rPr>
      </w:pPr>
    </w:p>
    <w:p w14:paraId="092350E2" w14:textId="5DF3599C"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6E6816">
        <w:rPr>
          <w:sz w:val="20"/>
          <w:szCs w:val="20"/>
        </w:rPr>
        <w:t xml:space="preserve"> </w:t>
      </w:r>
      <w:r w:rsidR="001A3101">
        <w:rPr>
          <w:sz w:val="20"/>
          <w:szCs w:val="20"/>
        </w:rPr>
        <w:t>………</w:t>
      </w:r>
      <w:r w:rsidR="006E6816">
        <w:rPr>
          <w:sz w:val="20"/>
          <w:szCs w:val="20"/>
        </w:rPr>
        <w:t>…….;</w:t>
      </w:r>
    </w:p>
    <w:p w14:paraId="6529BC54" w14:textId="77777777" w:rsidR="001A3101" w:rsidRDefault="001A3101" w:rsidP="006E6816">
      <w:pPr>
        <w:spacing w:after="0" w:line="240" w:lineRule="auto"/>
        <w:jc w:val="both"/>
        <w:rPr>
          <w:bCs/>
          <w:sz w:val="20"/>
          <w:szCs w:val="20"/>
        </w:rPr>
      </w:pPr>
    </w:p>
    <w:p w14:paraId="428787EF" w14:textId="0A151094"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76DDC9C7" w:rsidR="00C41162" w:rsidRPr="006533B7" w:rsidRDefault="00C50120" w:rsidP="00BF1D89">
      <w:pPr>
        <w:jc w:val="both"/>
        <w:rPr>
          <w:i/>
          <w:sz w:val="20"/>
          <w:szCs w:val="20"/>
        </w:rPr>
      </w:pPr>
      <w:r>
        <w:rPr>
          <w:i/>
          <w:sz w:val="20"/>
          <w:szCs w:val="20"/>
        </w:rPr>
        <w:t>(</w:t>
      </w:r>
      <w:r w:rsidRPr="006533B7">
        <w:rPr>
          <w:i/>
          <w:sz w:val="20"/>
          <w:szCs w:val="20"/>
        </w:rPr>
        <w:t>▪</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sidR="00687C93">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1A3101">
      <w:pPr>
        <w:spacing w:before="240" w:after="240"/>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3A301B56" w:rsidR="00DE783D" w:rsidRPr="00253AD6" w:rsidRDefault="00625B83" w:rsidP="00253AD6">
      <w:pPr>
        <w:pStyle w:val="Paragrafoelenco"/>
        <w:numPr>
          <w:ilvl w:val="0"/>
          <w:numId w:val="27"/>
        </w:numPr>
        <w:spacing w:before="120" w:after="0"/>
        <w:jc w:val="both"/>
        <w:rPr>
          <w:sz w:val="20"/>
          <w:szCs w:val="20"/>
        </w:rPr>
      </w:pPr>
      <w:r w:rsidRPr="00253AD6">
        <w:rPr>
          <w:sz w:val="20"/>
          <w:szCs w:val="20"/>
        </w:rPr>
        <w:t xml:space="preserve">aver preso </w:t>
      </w:r>
      <w:r w:rsidRPr="00253AD6">
        <w:rPr>
          <w:rFonts w:ascii="Calibri" w:hAnsi="Calibri" w:cs="Calibri"/>
        </w:rPr>
        <w:t>visione</w:t>
      </w:r>
      <w:r w:rsidRPr="00253AD6">
        <w:rPr>
          <w:sz w:val="20"/>
          <w:szCs w:val="20"/>
        </w:rPr>
        <w:t xml:space="preserve"> e di accettare, senza condizione o riserva alcuna, i chiarimenti (quesiti/risposte) resi disponibili mediante la piattaforma;</w:t>
      </w:r>
    </w:p>
    <w:p w14:paraId="48A3918C" w14:textId="6FD40E6E" w:rsidR="00625B83" w:rsidRPr="007E6467" w:rsidRDefault="00625B83" w:rsidP="00253AD6">
      <w:pPr>
        <w:pStyle w:val="Paragrafoelenco"/>
        <w:numPr>
          <w:ilvl w:val="0"/>
          <w:numId w:val="27"/>
        </w:numPr>
        <w:spacing w:before="120" w:after="0"/>
        <w:ind w:left="714" w:hanging="357"/>
        <w:jc w:val="both"/>
        <w:rPr>
          <w:sz w:val="20"/>
          <w:szCs w:val="20"/>
        </w:rPr>
      </w:pPr>
      <w:r w:rsidRPr="00253AD6">
        <w:rPr>
          <w:sz w:val="20"/>
          <w:szCs w:val="20"/>
        </w:rPr>
        <w:t>accettare, senza condizione o riserva alcuna, tutte le norme e disposizioni contenute nella documentazione di gara</w:t>
      </w:r>
      <w:r w:rsidR="00DE783D" w:rsidRPr="00253AD6">
        <w:rPr>
          <w:sz w:val="20"/>
          <w:szCs w:val="20"/>
        </w:rPr>
        <w:t>.</w:t>
      </w:r>
    </w:p>
    <w:p w14:paraId="7EF798F0" w14:textId="2EBF7483" w:rsidR="00253AD6" w:rsidRPr="007E6467" w:rsidRDefault="00253AD6" w:rsidP="00253AD6">
      <w:pPr>
        <w:pStyle w:val="Paragrafoelenco"/>
        <w:numPr>
          <w:ilvl w:val="0"/>
          <w:numId w:val="27"/>
        </w:numPr>
        <w:spacing w:before="120" w:after="0"/>
        <w:ind w:left="714" w:hanging="357"/>
        <w:jc w:val="both"/>
        <w:rPr>
          <w:rFonts w:ascii="Calibri" w:hAnsi="Calibri" w:cs="Calibri"/>
          <w:sz w:val="20"/>
          <w:szCs w:val="20"/>
        </w:rPr>
      </w:pPr>
      <w:r w:rsidRPr="007E6467">
        <w:rPr>
          <w:sz w:val="20"/>
          <w:szCs w:val="20"/>
        </w:rPr>
        <w:t>impegnarsi</w:t>
      </w:r>
      <w:r w:rsidRPr="007E6467">
        <w:rPr>
          <w:rFonts w:ascii="Calibri" w:hAnsi="Calibri" w:cs="Calibri"/>
          <w:sz w:val="20"/>
          <w:szCs w:val="20"/>
        </w:rPr>
        <w:t>, in caso di aggiudicazione del contratto, ad assicurare assunzioni, eventualmente necessarie per l’esecuzione del contratto o per la realizzazione delle attività ad esso connesse o strumentali, di personale giovanile e femminile nella misura del 30%.</w:t>
      </w:r>
    </w:p>
    <w:p w14:paraId="4512F6DF" w14:textId="1C6E4759" w:rsidR="00625B83" w:rsidRPr="00253AD6" w:rsidRDefault="000A46B8" w:rsidP="00253AD6">
      <w:pPr>
        <w:pStyle w:val="Paragrafoelenco"/>
        <w:numPr>
          <w:ilvl w:val="0"/>
          <w:numId w:val="27"/>
        </w:numPr>
        <w:spacing w:before="120" w:after="0"/>
        <w:ind w:left="714" w:hanging="357"/>
        <w:jc w:val="both"/>
        <w:rPr>
          <w:i/>
          <w:sz w:val="20"/>
          <w:szCs w:val="20"/>
        </w:rPr>
      </w:pPr>
      <w:r w:rsidRPr="007E6467">
        <w:rPr>
          <w:bCs/>
          <w:i/>
          <w:sz w:val="20"/>
          <w:szCs w:val="20"/>
        </w:rPr>
        <w:t>(solo per gli operatori economici non residenti e privi di stabile organizzazione in Italia)</w:t>
      </w:r>
      <w:r w:rsidRPr="007E6467">
        <w:rPr>
          <w:i/>
          <w:sz w:val="20"/>
          <w:szCs w:val="20"/>
        </w:rPr>
        <w:t xml:space="preserve"> </w:t>
      </w:r>
      <w:r w:rsidR="00625B83" w:rsidRPr="007E6467">
        <w:rPr>
          <w:sz w:val="20"/>
          <w:szCs w:val="20"/>
        </w:rPr>
        <w:t>uniformarsi, in caso di aggiudicazione, alla disciplina di cui</w:t>
      </w:r>
      <w:r w:rsidR="00625B83" w:rsidRPr="00253AD6">
        <w:rPr>
          <w:sz w:val="20"/>
          <w:szCs w:val="20"/>
        </w:rPr>
        <w:t xml:space="preserve"> agli articoli 17, comma 2, e 53, comma 3 del D.P.R. 633/1972 e comunicare alla stazione appaltante la nomina del proprio rappresentante fiscale, nelle forme di legge</w:t>
      </w:r>
      <w:r w:rsidR="00AC0E67" w:rsidRPr="00253AD6">
        <w:rPr>
          <w:sz w:val="20"/>
          <w:szCs w:val="20"/>
        </w:rPr>
        <w:t>.</w:t>
      </w:r>
    </w:p>
    <w:p w14:paraId="4A95426D" w14:textId="77777777" w:rsidR="00253AD6" w:rsidRDefault="00253AD6" w:rsidP="008003FD">
      <w:pPr>
        <w:ind w:left="284" w:hanging="284"/>
        <w:jc w:val="both"/>
        <w:rPr>
          <w:b/>
          <w:iCs/>
          <w:sz w:val="20"/>
          <w:szCs w:val="20"/>
        </w:rPr>
      </w:pPr>
    </w:p>
    <w:p w14:paraId="752DE6CF" w14:textId="7A69DECC"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28956353" w14:textId="76F4D332"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eterminazione Anac n.</w:t>
      </w:r>
      <w:r w:rsidR="001A3101">
        <w:rPr>
          <w:sz w:val="20"/>
          <w:szCs w:val="20"/>
        </w:rPr>
        <w:t xml:space="preserve"> </w:t>
      </w:r>
      <w:r w:rsidR="006E246B" w:rsidRPr="000B2CC0">
        <w:rPr>
          <w:sz w:val="20"/>
          <w:szCs w:val="20"/>
        </w:rPr>
        <w:t xml:space="preserve">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01816087" w14:textId="77777777" w:rsidR="00C41162" w:rsidRDefault="00C41162">
      <w:pPr>
        <w:jc w:val="both"/>
        <w:rPr>
          <w:sz w:val="20"/>
          <w:szCs w:val="20"/>
        </w:rPr>
      </w:pPr>
    </w:p>
    <w:sectPr w:rsidR="00C41162">
      <w:headerReference w:type="default" r:id="rId12"/>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A4B0" w14:textId="77777777" w:rsidR="003354F7" w:rsidRDefault="003354F7">
      <w:pPr>
        <w:spacing w:after="0" w:line="240" w:lineRule="auto"/>
      </w:pPr>
      <w:r>
        <w:separator/>
      </w:r>
    </w:p>
  </w:endnote>
  <w:endnote w:type="continuationSeparator" w:id="0">
    <w:p w14:paraId="75719E75" w14:textId="77777777" w:rsidR="003354F7" w:rsidRDefault="0033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E6CE" w14:textId="77777777" w:rsidR="003354F7" w:rsidRDefault="003354F7">
      <w:pPr>
        <w:rPr>
          <w:sz w:val="12"/>
        </w:rPr>
      </w:pPr>
      <w:r>
        <w:separator/>
      </w:r>
    </w:p>
  </w:footnote>
  <w:footnote w:type="continuationSeparator" w:id="0">
    <w:p w14:paraId="6C249858" w14:textId="77777777" w:rsidR="003354F7" w:rsidRDefault="003354F7">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470078AC" w14:textId="77777777" w:rsidR="00776B16" w:rsidRDefault="00776B16" w:rsidP="00776B16">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7822474E" w14:textId="77777777" w:rsidR="00776B16" w:rsidRDefault="00776B16" w:rsidP="00776B16">
      <w:pPr>
        <w:pStyle w:val="Testonotaapidipagina"/>
        <w:rPr>
          <w:sz w:val="16"/>
          <w:szCs w:val="16"/>
        </w:rPr>
      </w:pPr>
      <w:r>
        <w:rPr>
          <w:sz w:val="16"/>
          <w:szCs w:val="16"/>
        </w:rPr>
        <w:t xml:space="preserve">• dell'Operatore singolo, </w:t>
      </w:r>
    </w:p>
    <w:p w14:paraId="56167FF5" w14:textId="77777777" w:rsidR="00776B16" w:rsidRDefault="00776B16" w:rsidP="00776B16">
      <w:pPr>
        <w:pStyle w:val="Testonotaapidipagina"/>
        <w:rPr>
          <w:sz w:val="16"/>
          <w:szCs w:val="16"/>
        </w:rPr>
      </w:pPr>
      <w:r>
        <w:rPr>
          <w:sz w:val="16"/>
          <w:szCs w:val="16"/>
        </w:rPr>
        <w:t>• dei consorzi di cui all’articolo 65, comma 2, lettere b) e c) del Codice.</w:t>
      </w:r>
    </w:p>
    <w:p w14:paraId="3837C753" w14:textId="77777777" w:rsidR="00776B16" w:rsidRDefault="00776B16" w:rsidP="00776B16">
      <w:pPr>
        <w:pStyle w:val="Testonotaapidipagina"/>
        <w:rPr>
          <w:sz w:val="16"/>
          <w:szCs w:val="16"/>
        </w:rPr>
      </w:pPr>
      <w:r>
        <w:rPr>
          <w:sz w:val="16"/>
          <w:szCs w:val="16"/>
        </w:rPr>
        <w:t xml:space="preserve">• dei consorzi stabili di cui all’articolo 65, comma 2, lett. d) del Codice, </w:t>
      </w:r>
    </w:p>
    <w:p w14:paraId="4EE69584" w14:textId="77777777" w:rsidR="00776B16" w:rsidRDefault="00776B16" w:rsidP="00776B16">
      <w:pPr>
        <w:pStyle w:val="Testonotaapidipagina"/>
        <w:rPr>
          <w:sz w:val="16"/>
          <w:szCs w:val="16"/>
        </w:rPr>
      </w:pPr>
      <w:r>
        <w:rPr>
          <w:sz w:val="16"/>
          <w:szCs w:val="16"/>
        </w:rPr>
        <w:t xml:space="preserve">• della Mandataria /Capofila nel caso di RTI o consorzi ordinari costituiti </w:t>
      </w:r>
    </w:p>
    <w:p w14:paraId="7F02C509" w14:textId="77777777" w:rsidR="00776B16" w:rsidRDefault="00776B16" w:rsidP="00776B16">
      <w:pPr>
        <w:pStyle w:val="Testonotaapidipagina"/>
        <w:rPr>
          <w:sz w:val="16"/>
          <w:szCs w:val="16"/>
        </w:rPr>
      </w:pPr>
      <w:r>
        <w:rPr>
          <w:sz w:val="16"/>
          <w:szCs w:val="16"/>
        </w:rPr>
        <w:t xml:space="preserve">• di tutte le imprese raggruppate in un RTI nel caso di RTI ancora da costituire </w:t>
      </w:r>
    </w:p>
    <w:p w14:paraId="284DF38A" w14:textId="77777777" w:rsidR="00776B16" w:rsidRDefault="00776B16" w:rsidP="00776B16">
      <w:pPr>
        <w:pStyle w:val="Testonotaapidipagina"/>
        <w:rPr>
          <w:sz w:val="16"/>
          <w:szCs w:val="16"/>
        </w:rPr>
      </w:pPr>
      <w:r>
        <w:rPr>
          <w:sz w:val="16"/>
          <w:szCs w:val="16"/>
        </w:rPr>
        <w:t>• di tutte le imprese consorziate che partecipano alla gara nel caso di un consorzio ordinario ancora da costituire</w:t>
      </w:r>
    </w:p>
    <w:p w14:paraId="5184C5FB" w14:textId="77777777" w:rsidR="00776B16" w:rsidRDefault="00776B16" w:rsidP="00776B1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DAC07A5" w14:textId="77777777" w:rsidR="00776B16" w:rsidRDefault="00776B16" w:rsidP="00776B16">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7BAE407F" w14:textId="77777777" w:rsidR="00776B16" w:rsidRDefault="00776B16" w:rsidP="00776B1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91A"/>
    <w:multiLevelType w:val="hybridMultilevel"/>
    <w:tmpl w:val="508433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132615"/>
    <w:multiLevelType w:val="hybridMultilevel"/>
    <w:tmpl w:val="44943B68"/>
    <w:lvl w:ilvl="0" w:tplc="0410000B">
      <w:start w:val="1"/>
      <w:numFmt w:val="bullet"/>
      <w:lvlText w:val=""/>
      <w:lvlJc w:val="left"/>
      <w:pPr>
        <w:ind w:left="762" w:hanging="360"/>
      </w:pPr>
      <w:rPr>
        <w:rFonts w:ascii="Wingdings" w:hAnsi="Wingdings" w:hint="default"/>
      </w:rPr>
    </w:lvl>
    <w:lvl w:ilvl="1" w:tplc="04100003" w:tentative="1">
      <w:start w:val="1"/>
      <w:numFmt w:val="bullet"/>
      <w:lvlText w:val="o"/>
      <w:lvlJc w:val="left"/>
      <w:pPr>
        <w:ind w:left="1482" w:hanging="360"/>
      </w:pPr>
      <w:rPr>
        <w:rFonts w:ascii="Courier New" w:hAnsi="Courier New" w:cs="Courier New" w:hint="default"/>
      </w:rPr>
    </w:lvl>
    <w:lvl w:ilvl="2" w:tplc="04100005" w:tentative="1">
      <w:start w:val="1"/>
      <w:numFmt w:val="bullet"/>
      <w:lvlText w:val=""/>
      <w:lvlJc w:val="left"/>
      <w:pPr>
        <w:ind w:left="2202" w:hanging="360"/>
      </w:pPr>
      <w:rPr>
        <w:rFonts w:ascii="Wingdings" w:hAnsi="Wingdings" w:hint="default"/>
      </w:rPr>
    </w:lvl>
    <w:lvl w:ilvl="3" w:tplc="04100001" w:tentative="1">
      <w:start w:val="1"/>
      <w:numFmt w:val="bullet"/>
      <w:lvlText w:val=""/>
      <w:lvlJc w:val="left"/>
      <w:pPr>
        <w:ind w:left="2922" w:hanging="360"/>
      </w:pPr>
      <w:rPr>
        <w:rFonts w:ascii="Symbol" w:hAnsi="Symbol" w:hint="default"/>
      </w:rPr>
    </w:lvl>
    <w:lvl w:ilvl="4" w:tplc="04100003" w:tentative="1">
      <w:start w:val="1"/>
      <w:numFmt w:val="bullet"/>
      <w:lvlText w:val="o"/>
      <w:lvlJc w:val="left"/>
      <w:pPr>
        <w:ind w:left="3642" w:hanging="360"/>
      </w:pPr>
      <w:rPr>
        <w:rFonts w:ascii="Courier New" w:hAnsi="Courier New" w:cs="Courier New" w:hint="default"/>
      </w:rPr>
    </w:lvl>
    <w:lvl w:ilvl="5" w:tplc="04100005" w:tentative="1">
      <w:start w:val="1"/>
      <w:numFmt w:val="bullet"/>
      <w:lvlText w:val=""/>
      <w:lvlJc w:val="left"/>
      <w:pPr>
        <w:ind w:left="4362" w:hanging="360"/>
      </w:pPr>
      <w:rPr>
        <w:rFonts w:ascii="Wingdings" w:hAnsi="Wingdings" w:hint="default"/>
      </w:rPr>
    </w:lvl>
    <w:lvl w:ilvl="6" w:tplc="04100001" w:tentative="1">
      <w:start w:val="1"/>
      <w:numFmt w:val="bullet"/>
      <w:lvlText w:val=""/>
      <w:lvlJc w:val="left"/>
      <w:pPr>
        <w:ind w:left="5082" w:hanging="360"/>
      </w:pPr>
      <w:rPr>
        <w:rFonts w:ascii="Symbol" w:hAnsi="Symbol" w:hint="default"/>
      </w:rPr>
    </w:lvl>
    <w:lvl w:ilvl="7" w:tplc="04100003" w:tentative="1">
      <w:start w:val="1"/>
      <w:numFmt w:val="bullet"/>
      <w:lvlText w:val="o"/>
      <w:lvlJc w:val="left"/>
      <w:pPr>
        <w:ind w:left="5802" w:hanging="360"/>
      </w:pPr>
      <w:rPr>
        <w:rFonts w:ascii="Courier New" w:hAnsi="Courier New" w:cs="Courier New" w:hint="default"/>
      </w:rPr>
    </w:lvl>
    <w:lvl w:ilvl="8" w:tplc="04100005" w:tentative="1">
      <w:start w:val="1"/>
      <w:numFmt w:val="bullet"/>
      <w:lvlText w:val=""/>
      <w:lvlJc w:val="left"/>
      <w:pPr>
        <w:ind w:left="6522" w:hanging="360"/>
      </w:pPr>
      <w:rPr>
        <w:rFonts w:ascii="Wingdings" w:hAnsi="Wingdings" w:hint="default"/>
      </w:rPr>
    </w:lvl>
  </w:abstractNum>
  <w:abstractNum w:abstractNumId="6" w15:restartNumberingAfterBreak="0">
    <w:nsid w:val="16434239"/>
    <w:multiLevelType w:val="hybridMultilevel"/>
    <w:tmpl w:val="6CBE1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C9483F"/>
    <w:multiLevelType w:val="multilevel"/>
    <w:tmpl w:val="EF9019BA"/>
    <w:lvl w:ilvl="0">
      <w:start w:val="1"/>
      <w:numFmt w:val="bullet"/>
      <w:lvlText w:val=""/>
      <w:lvlJc w:val="left"/>
      <w:pPr>
        <w:tabs>
          <w:tab w:val="num" w:pos="-76"/>
        </w:tabs>
        <w:ind w:left="644" w:hanging="360"/>
      </w:pPr>
      <w:rPr>
        <w:rFonts w:ascii="Wingdings" w:hAnsi="Wingdings" w:hint="default"/>
        <w:b/>
        <w:i w:val="0"/>
      </w:rPr>
    </w:lvl>
    <w:lvl w:ilvl="1">
      <w:start w:val="1"/>
      <w:numFmt w:val="bullet"/>
      <w:lvlText w:val="o"/>
      <w:lvlJc w:val="left"/>
      <w:pPr>
        <w:tabs>
          <w:tab w:val="num" w:pos="-76"/>
        </w:tabs>
        <w:ind w:left="1364" w:hanging="360"/>
      </w:pPr>
      <w:rPr>
        <w:rFonts w:ascii="Courier New" w:hAnsi="Courier New" w:cs="Courier New" w:hint="default"/>
      </w:rPr>
    </w:lvl>
    <w:lvl w:ilvl="2">
      <w:start w:val="1"/>
      <w:numFmt w:val="bullet"/>
      <w:lvlText w:val=""/>
      <w:lvlJc w:val="left"/>
      <w:pPr>
        <w:tabs>
          <w:tab w:val="num" w:pos="-76"/>
        </w:tabs>
        <w:ind w:left="2084" w:hanging="360"/>
      </w:pPr>
      <w:rPr>
        <w:rFonts w:ascii="Wingdings" w:hAnsi="Wingdings" w:cs="Wingdings" w:hint="default"/>
      </w:rPr>
    </w:lvl>
    <w:lvl w:ilvl="3">
      <w:start w:val="1"/>
      <w:numFmt w:val="bullet"/>
      <w:lvlText w:val=""/>
      <w:lvlJc w:val="left"/>
      <w:pPr>
        <w:tabs>
          <w:tab w:val="num" w:pos="-76"/>
        </w:tabs>
        <w:ind w:left="2804" w:hanging="360"/>
      </w:pPr>
      <w:rPr>
        <w:rFonts w:ascii="Symbol" w:hAnsi="Symbol" w:cs="Symbol" w:hint="default"/>
      </w:rPr>
    </w:lvl>
    <w:lvl w:ilvl="4">
      <w:start w:val="1"/>
      <w:numFmt w:val="bullet"/>
      <w:lvlText w:val="o"/>
      <w:lvlJc w:val="left"/>
      <w:pPr>
        <w:tabs>
          <w:tab w:val="num" w:pos="-76"/>
        </w:tabs>
        <w:ind w:left="3524" w:hanging="360"/>
      </w:pPr>
      <w:rPr>
        <w:rFonts w:ascii="Courier New" w:hAnsi="Courier New" w:cs="Courier New" w:hint="default"/>
      </w:rPr>
    </w:lvl>
    <w:lvl w:ilvl="5">
      <w:start w:val="1"/>
      <w:numFmt w:val="bullet"/>
      <w:lvlText w:val=""/>
      <w:lvlJc w:val="left"/>
      <w:pPr>
        <w:tabs>
          <w:tab w:val="num" w:pos="-76"/>
        </w:tabs>
        <w:ind w:left="4244" w:hanging="360"/>
      </w:pPr>
      <w:rPr>
        <w:rFonts w:ascii="Wingdings" w:hAnsi="Wingdings" w:cs="Wingdings" w:hint="default"/>
      </w:rPr>
    </w:lvl>
    <w:lvl w:ilvl="6">
      <w:start w:val="1"/>
      <w:numFmt w:val="bullet"/>
      <w:lvlText w:val=""/>
      <w:lvlJc w:val="left"/>
      <w:pPr>
        <w:tabs>
          <w:tab w:val="num" w:pos="-76"/>
        </w:tabs>
        <w:ind w:left="4964" w:hanging="360"/>
      </w:pPr>
      <w:rPr>
        <w:rFonts w:ascii="Symbol" w:hAnsi="Symbol" w:cs="Symbol" w:hint="default"/>
      </w:rPr>
    </w:lvl>
    <w:lvl w:ilvl="7">
      <w:start w:val="1"/>
      <w:numFmt w:val="bullet"/>
      <w:lvlText w:val="o"/>
      <w:lvlJc w:val="left"/>
      <w:pPr>
        <w:tabs>
          <w:tab w:val="num" w:pos="-76"/>
        </w:tabs>
        <w:ind w:left="5684" w:hanging="360"/>
      </w:pPr>
      <w:rPr>
        <w:rFonts w:ascii="Courier New" w:hAnsi="Courier New" w:cs="Courier New" w:hint="default"/>
      </w:rPr>
    </w:lvl>
    <w:lvl w:ilvl="8">
      <w:start w:val="1"/>
      <w:numFmt w:val="bullet"/>
      <w:lvlText w:val=""/>
      <w:lvlJc w:val="left"/>
      <w:pPr>
        <w:tabs>
          <w:tab w:val="num" w:pos="-76"/>
        </w:tabs>
        <w:ind w:left="6404" w:hanging="360"/>
      </w:pPr>
      <w:rPr>
        <w:rFonts w:ascii="Wingdings" w:hAnsi="Wingdings" w:cs="Wingdings" w:hint="default"/>
      </w:rPr>
    </w:lvl>
  </w:abstractNum>
  <w:abstractNum w:abstractNumId="8"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27A2CC2"/>
    <w:multiLevelType w:val="hybridMultilevel"/>
    <w:tmpl w:val="58D662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8116FF"/>
    <w:multiLevelType w:val="hybridMultilevel"/>
    <w:tmpl w:val="7AF6D2C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6" w15:restartNumberingAfterBreak="0">
    <w:nsid w:val="482D3D0F"/>
    <w:multiLevelType w:val="hybridMultilevel"/>
    <w:tmpl w:val="5D38A0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9"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20"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3"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4EA1F69"/>
    <w:multiLevelType w:val="hybridMultilevel"/>
    <w:tmpl w:val="939C2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DB7A3F"/>
    <w:multiLevelType w:val="hybridMultilevel"/>
    <w:tmpl w:val="820A34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9"/>
  </w:num>
  <w:num w:numId="2" w16cid:durableId="1747532144">
    <w:abstractNumId w:val="23"/>
  </w:num>
  <w:num w:numId="3" w16cid:durableId="194126910">
    <w:abstractNumId w:val="12"/>
  </w:num>
  <w:num w:numId="4" w16cid:durableId="1814369190">
    <w:abstractNumId w:val="18"/>
  </w:num>
  <w:num w:numId="5" w16cid:durableId="1082027215">
    <w:abstractNumId w:val="3"/>
  </w:num>
  <w:num w:numId="6" w16cid:durableId="1677995524">
    <w:abstractNumId w:val="22"/>
  </w:num>
  <w:num w:numId="7" w16cid:durableId="687757341">
    <w:abstractNumId w:val="11"/>
  </w:num>
  <w:num w:numId="8" w16cid:durableId="438110404">
    <w:abstractNumId w:val="28"/>
  </w:num>
  <w:num w:numId="9" w16cid:durableId="2124886931">
    <w:abstractNumId w:val="10"/>
  </w:num>
  <w:num w:numId="10" w16cid:durableId="601105162">
    <w:abstractNumId w:val="2"/>
  </w:num>
  <w:num w:numId="11" w16cid:durableId="805709151">
    <w:abstractNumId w:val="20"/>
  </w:num>
  <w:num w:numId="12" w16cid:durableId="1677229606">
    <w:abstractNumId w:val="9"/>
  </w:num>
  <w:num w:numId="13" w16cid:durableId="1279991465">
    <w:abstractNumId w:val="21"/>
  </w:num>
  <w:num w:numId="14" w16cid:durableId="1762336574">
    <w:abstractNumId w:val="1"/>
  </w:num>
  <w:num w:numId="15" w16cid:durableId="1712337772">
    <w:abstractNumId w:val="15"/>
  </w:num>
  <w:num w:numId="16" w16cid:durableId="31929685">
    <w:abstractNumId w:val="4"/>
  </w:num>
  <w:num w:numId="17" w16cid:durableId="797067071">
    <w:abstractNumId w:val="24"/>
  </w:num>
  <w:num w:numId="18" w16cid:durableId="446583041">
    <w:abstractNumId w:val="17"/>
  </w:num>
  <w:num w:numId="19" w16cid:durableId="1008361891">
    <w:abstractNumId w:val="27"/>
  </w:num>
  <w:num w:numId="20" w16cid:durableId="875581552">
    <w:abstractNumId w:val="8"/>
  </w:num>
  <w:num w:numId="21" w16cid:durableId="267279435">
    <w:abstractNumId w:val="26"/>
  </w:num>
  <w:num w:numId="22" w16cid:durableId="1245408502">
    <w:abstractNumId w:val="7"/>
  </w:num>
  <w:num w:numId="23" w16cid:durableId="1452699744">
    <w:abstractNumId w:val="25"/>
  </w:num>
  <w:num w:numId="24" w16cid:durableId="1526482673">
    <w:abstractNumId w:val="16"/>
  </w:num>
  <w:num w:numId="25" w16cid:durableId="1937395680">
    <w:abstractNumId w:val="5"/>
  </w:num>
  <w:num w:numId="26" w16cid:durableId="1920794690">
    <w:abstractNumId w:val="0"/>
  </w:num>
  <w:num w:numId="27" w16cid:durableId="810288162">
    <w:abstractNumId w:val="13"/>
  </w:num>
  <w:num w:numId="28" w16cid:durableId="521164292">
    <w:abstractNumId w:val="6"/>
  </w:num>
  <w:num w:numId="29" w16cid:durableId="1044793416">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01ED"/>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0BF0"/>
    <w:rsid w:val="000E5869"/>
    <w:rsid w:val="000F77E0"/>
    <w:rsid w:val="0011020C"/>
    <w:rsid w:val="00113297"/>
    <w:rsid w:val="00114310"/>
    <w:rsid w:val="00121EA8"/>
    <w:rsid w:val="00122975"/>
    <w:rsid w:val="00132C2D"/>
    <w:rsid w:val="00140122"/>
    <w:rsid w:val="00141B8D"/>
    <w:rsid w:val="00152D1A"/>
    <w:rsid w:val="00153D4E"/>
    <w:rsid w:val="00154EC1"/>
    <w:rsid w:val="001731EF"/>
    <w:rsid w:val="0017440B"/>
    <w:rsid w:val="00184306"/>
    <w:rsid w:val="001925E0"/>
    <w:rsid w:val="00196D40"/>
    <w:rsid w:val="001A3101"/>
    <w:rsid w:val="001B6DD9"/>
    <w:rsid w:val="001C0D35"/>
    <w:rsid w:val="001C4ECC"/>
    <w:rsid w:val="001C5D5C"/>
    <w:rsid w:val="001D196D"/>
    <w:rsid w:val="001D24C1"/>
    <w:rsid w:val="001D5860"/>
    <w:rsid w:val="001E369D"/>
    <w:rsid w:val="001E5FF0"/>
    <w:rsid w:val="0020489E"/>
    <w:rsid w:val="00206781"/>
    <w:rsid w:val="00214250"/>
    <w:rsid w:val="00215114"/>
    <w:rsid w:val="00220748"/>
    <w:rsid w:val="002220EB"/>
    <w:rsid w:val="00234894"/>
    <w:rsid w:val="00240CCA"/>
    <w:rsid w:val="00241FCD"/>
    <w:rsid w:val="00243000"/>
    <w:rsid w:val="00243F87"/>
    <w:rsid w:val="002450E0"/>
    <w:rsid w:val="00253AD6"/>
    <w:rsid w:val="00254B55"/>
    <w:rsid w:val="00264936"/>
    <w:rsid w:val="00266C56"/>
    <w:rsid w:val="0027611A"/>
    <w:rsid w:val="00283A94"/>
    <w:rsid w:val="00287DDF"/>
    <w:rsid w:val="002A1FA2"/>
    <w:rsid w:val="002A377A"/>
    <w:rsid w:val="002B48A1"/>
    <w:rsid w:val="002C0866"/>
    <w:rsid w:val="002C2984"/>
    <w:rsid w:val="002D0E99"/>
    <w:rsid w:val="002D37A8"/>
    <w:rsid w:val="002D3E91"/>
    <w:rsid w:val="002E3D4C"/>
    <w:rsid w:val="0030059B"/>
    <w:rsid w:val="00303D87"/>
    <w:rsid w:val="00307002"/>
    <w:rsid w:val="003131F3"/>
    <w:rsid w:val="00320515"/>
    <w:rsid w:val="00331E92"/>
    <w:rsid w:val="00332889"/>
    <w:rsid w:val="003354F7"/>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3DEF"/>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950EE"/>
    <w:rsid w:val="004A0C00"/>
    <w:rsid w:val="004A78FB"/>
    <w:rsid w:val="004A7979"/>
    <w:rsid w:val="004C3737"/>
    <w:rsid w:val="004C43E8"/>
    <w:rsid w:val="004C7918"/>
    <w:rsid w:val="004D1704"/>
    <w:rsid w:val="004E18CE"/>
    <w:rsid w:val="004E42B3"/>
    <w:rsid w:val="004F0644"/>
    <w:rsid w:val="004F083F"/>
    <w:rsid w:val="00500F41"/>
    <w:rsid w:val="005021B0"/>
    <w:rsid w:val="00507853"/>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5F50F2"/>
    <w:rsid w:val="006022FA"/>
    <w:rsid w:val="006026A2"/>
    <w:rsid w:val="00607BC1"/>
    <w:rsid w:val="00607EB0"/>
    <w:rsid w:val="006123E0"/>
    <w:rsid w:val="0062128A"/>
    <w:rsid w:val="0062593A"/>
    <w:rsid w:val="00625B83"/>
    <w:rsid w:val="0063020D"/>
    <w:rsid w:val="00633A29"/>
    <w:rsid w:val="006377D3"/>
    <w:rsid w:val="0064397E"/>
    <w:rsid w:val="006533B7"/>
    <w:rsid w:val="00653FF3"/>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E6816"/>
    <w:rsid w:val="006F3BE9"/>
    <w:rsid w:val="006F759B"/>
    <w:rsid w:val="007077AE"/>
    <w:rsid w:val="00716CED"/>
    <w:rsid w:val="00717105"/>
    <w:rsid w:val="007208FF"/>
    <w:rsid w:val="007227AC"/>
    <w:rsid w:val="00725DDA"/>
    <w:rsid w:val="00741BDE"/>
    <w:rsid w:val="00762F09"/>
    <w:rsid w:val="00766533"/>
    <w:rsid w:val="00770CBC"/>
    <w:rsid w:val="00772CBE"/>
    <w:rsid w:val="00775339"/>
    <w:rsid w:val="00776B16"/>
    <w:rsid w:val="00777F4B"/>
    <w:rsid w:val="00787B9C"/>
    <w:rsid w:val="00787CF9"/>
    <w:rsid w:val="007926FD"/>
    <w:rsid w:val="00793D8D"/>
    <w:rsid w:val="007A3987"/>
    <w:rsid w:val="007B18E3"/>
    <w:rsid w:val="007B75FD"/>
    <w:rsid w:val="007C35FF"/>
    <w:rsid w:val="007D03FC"/>
    <w:rsid w:val="007D2B3B"/>
    <w:rsid w:val="007D55AF"/>
    <w:rsid w:val="007E2DB7"/>
    <w:rsid w:val="007E380C"/>
    <w:rsid w:val="007E5AB7"/>
    <w:rsid w:val="007E646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7009"/>
    <w:rsid w:val="009C601D"/>
    <w:rsid w:val="009C7EEA"/>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2721"/>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56507"/>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50120"/>
    <w:rsid w:val="00C616E2"/>
    <w:rsid w:val="00C70A0C"/>
    <w:rsid w:val="00C72333"/>
    <w:rsid w:val="00C770A6"/>
    <w:rsid w:val="00C77571"/>
    <w:rsid w:val="00C81D47"/>
    <w:rsid w:val="00C83C9A"/>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96F73"/>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42EDC"/>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86A30"/>
    <w:rsid w:val="00F97013"/>
    <w:rsid w:val="00FA4C47"/>
    <w:rsid w:val="00FB1458"/>
    <w:rsid w:val="00FC5DFB"/>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link w:val="TitoloCarattere"/>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TitoloCarattere">
    <w:name w:val="Titolo Carattere"/>
    <w:basedOn w:val="Carpredefinitoparagrafo"/>
    <w:link w:val="Titolo"/>
    <w:qFormat/>
    <w:rsid w:val="000901ED"/>
    <w:rPr>
      <w:rFonts w:ascii="Liberation Sans" w:eastAsia="Microsoft YaHei" w:hAnsi="Liberation Sans" w:cs="Lucida Sans"/>
      <w:sz w:val="28"/>
      <w:szCs w:val="28"/>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D96F73"/>
  </w:style>
  <w:style w:type="paragraph" w:styleId="NormaleWeb">
    <w:name w:val="Normal (Web)"/>
    <w:basedOn w:val="Normale"/>
    <w:rsid w:val="00D96F73"/>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A3101"/>
    <w:rPr>
      <w:color w:val="0563C1" w:themeColor="hyperlink"/>
      <w:u w:val="single"/>
    </w:rPr>
  </w:style>
  <w:style w:type="character" w:styleId="Menzionenonrisolta">
    <w:name w:val="Unresolved Mention"/>
    <w:basedOn w:val="Carpredefinitoparagrafo"/>
    <w:uiPriority w:val="99"/>
    <w:semiHidden/>
    <w:unhideWhenUsed/>
    <w:rsid w:val="001A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sl.imola.bo.it/flex/cm/pages/ServeBLOB.php/L/IT/IDPagina/5245" TargetMode="External"/><Relationship Id="rId5" Type="http://schemas.openxmlformats.org/officeDocument/2006/relationships/webSettings" Target="webSettings.xml"/><Relationship Id="rId10" Type="http://schemas.openxmlformats.org/officeDocument/2006/relationships/hyperlink" Target="http://www.ausl.imola.bo.it/" TargetMode="Externa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10</Pages>
  <Words>3788</Words>
  <Characters>21594</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Tracchi Alessandra</cp:lastModifiedBy>
  <cp:revision>63</cp:revision>
  <cp:lastPrinted>2023-12-13T08:59:00Z</cp:lastPrinted>
  <dcterms:created xsi:type="dcterms:W3CDTF">2025-08-28T13:59:00Z</dcterms:created>
  <dcterms:modified xsi:type="dcterms:W3CDTF">2026-05-13T09:44:00Z</dcterms:modified>
  <dc:language>it-IT</dc:language>
</cp:coreProperties>
</file>