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421" w:rsidRDefault="00505197" w:rsidP="008A125F">
      <w:pPr>
        <w:tabs>
          <w:tab w:val="left" w:pos="426"/>
          <w:tab w:val="left" w:pos="567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Allegato A - </w:t>
      </w:r>
      <w:r w:rsidR="00B3627C">
        <w:rPr>
          <w:rFonts w:asciiTheme="minorHAnsi" w:hAnsiTheme="minorHAnsi" w:cstheme="minorHAnsi"/>
          <w:b/>
          <w:bCs/>
          <w:sz w:val="22"/>
          <w:szCs w:val="22"/>
        </w:rPr>
        <w:t>Caratteristiche T</w:t>
      </w:r>
      <w:r w:rsidR="00784421">
        <w:rPr>
          <w:rFonts w:asciiTheme="minorHAnsi" w:hAnsiTheme="minorHAnsi" w:cstheme="minorHAnsi"/>
          <w:b/>
          <w:bCs/>
          <w:sz w:val="22"/>
          <w:szCs w:val="22"/>
        </w:rPr>
        <w:t>ecniche</w:t>
      </w:r>
    </w:p>
    <w:p w:rsidR="008A125F" w:rsidRDefault="008A125F" w:rsidP="008A125F">
      <w:pPr>
        <w:tabs>
          <w:tab w:val="left" w:pos="426"/>
          <w:tab w:val="left" w:pos="567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BB6E60" w:rsidRPr="000F4421" w:rsidRDefault="005336AF" w:rsidP="00BB6E60">
      <w:pPr>
        <w:tabs>
          <w:tab w:val="left" w:pos="426"/>
          <w:tab w:val="left" w:pos="567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FF0000"/>
          <w:sz w:val="20"/>
          <w:szCs w:val="20"/>
        </w:rPr>
      </w:pPr>
      <w:r w:rsidRPr="00A95F69">
        <w:rPr>
          <w:rFonts w:asciiTheme="minorHAnsi" w:hAnsiTheme="minorHAnsi" w:cstheme="minorHAnsi"/>
          <w:b/>
          <w:bCs/>
          <w:sz w:val="22"/>
          <w:szCs w:val="22"/>
        </w:rPr>
        <w:t xml:space="preserve">SERVICE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DI ASSISTENZA ALLE PERFUSIONI EXTRACORPOREE </w:t>
      </w:r>
      <w:r w:rsidRPr="00A95F69">
        <w:rPr>
          <w:rFonts w:asciiTheme="minorHAnsi" w:hAnsiTheme="minorHAnsi" w:cstheme="minorHAnsi"/>
          <w:b/>
          <w:bCs/>
          <w:sz w:val="22"/>
          <w:szCs w:val="22"/>
        </w:rPr>
        <w:t xml:space="preserve">COMPRENSIVO DI TECNICI </w:t>
      </w:r>
      <w:r>
        <w:rPr>
          <w:rFonts w:asciiTheme="minorHAnsi" w:hAnsiTheme="minorHAnsi" w:cstheme="minorHAnsi"/>
          <w:b/>
          <w:bCs/>
          <w:sz w:val="22"/>
          <w:szCs w:val="22"/>
        </w:rPr>
        <w:t>DI FISIOPATOLOGIA CARDIOCIRCOLATORIA</w:t>
      </w:r>
      <w:r w:rsidRPr="00A95F69">
        <w:rPr>
          <w:rFonts w:asciiTheme="minorHAnsi" w:hAnsiTheme="minorHAnsi" w:cstheme="minorHAnsi"/>
          <w:b/>
          <w:bCs/>
          <w:sz w:val="22"/>
          <w:szCs w:val="22"/>
        </w:rPr>
        <w:t xml:space="preserve"> (TFCPC) E FORNITU</w:t>
      </w:r>
      <w:r>
        <w:rPr>
          <w:rFonts w:asciiTheme="minorHAnsi" w:hAnsiTheme="minorHAnsi" w:cstheme="minorHAnsi"/>
          <w:b/>
          <w:bCs/>
          <w:sz w:val="22"/>
          <w:szCs w:val="22"/>
        </w:rPr>
        <w:t>RA DI MATERIALI DI CONSUMO COMPATIBILI CON LE APPARECCHIA</w:t>
      </w:r>
      <w:r w:rsidRPr="00A95F69">
        <w:rPr>
          <w:rFonts w:asciiTheme="minorHAnsi" w:hAnsiTheme="minorHAnsi" w:cstheme="minorHAnsi"/>
          <w:b/>
          <w:bCs/>
          <w:sz w:val="22"/>
          <w:szCs w:val="22"/>
        </w:rPr>
        <w:t>TURE IN USO PRESSO L’IRCCS AZIENDA OSPEDALIERO-UNIVERSITARIA DI BOLOGNA</w:t>
      </w:r>
    </w:p>
    <w:p w:rsidR="006E017B" w:rsidRPr="000F4421" w:rsidRDefault="006E017B" w:rsidP="006E017B">
      <w:pPr>
        <w:tabs>
          <w:tab w:val="left" w:pos="426"/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Cs/>
          <w:color w:val="FF0000"/>
          <w:sz w:val="20"/>
          <w:szCs w:val="20"/>
        </w:rPr>
      </w:pPr>
    </w:p>
    <w:p w:rsidR="005336AF" w:rsidRDefault="005336AF" w:rsidP="006E017B">
      <w:pPr>
        <w:tabs>
          <w:tab w:val="left" w:pos="426"/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Cs/>
          <w:i/>
          <w:color w:val="FF0000"/>
          <w:sz w:val="20"/>
          <w:szCs w:val="20"/>
        </w:rPr>
      </w:pPr>
    </w:p>
    <w:p w:rsidR="005336AF" w:rsidRDefault="005336AF" w:rsidP="005336AF">
      <w:pPr>
        <w:tabs>
          <w:tab w:val="left" w:pos="426"/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2D203F">
        <w:rPr>
          <w:rFonts w:asciiTheme="minorHAnsi" w:hAnsiTheme="minorHAnsi" w:cstheme="minorHAnsi"/>
          <w:b/>
          <w:bCs/>
          <w:sz w:val="20"/>
          <w:szCs w:val="20"/>
        </w:rPr>
        <w:t>OGGETTO DELLA FORNITURA</w:t>
      </w:r>
    </w:p>
    <w:p w:rsidR="005336AF" w:rsidRDefault="005336AF" w:rsidP="005336AF">
      <w:pPr>
        <w:tabs>
          <w:tab w:val="left" w:pos="426"/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Servizio di assistenza alle perfusione extracorporee comprensivo di personale qualificato e di materiale di consumo compatibile con le apparecchiature in uso presso i reparti dell’</w:t>
      </w:r>
      <w:r w:rsidRPr="00A95F69">
        <w:rPr>
          <w:rFonts w:asciiTheme="minorHAnsi" w:hAnsiTheme="minorHAnsi" w:cstheme="minorHAnsi"/>
          <w:bCs/>
          <w:sz w:val="20"/>
          <w:szCs w:val="20"/>
        </w:rPr>
        <w:t>IRCCS Azienda Ospedaliero-Universitaria di Bologna.</w:t>
      </w:r>
    </w:p>
    <w:p w:rsidR="005336AF" w:rsidRDefault="005336AF" w:rsidP="005336AF">
      <w:pPr>
        <w:tabs>
          <w:tab w:val="left" w:pos="426"/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Cs/>
          <w:i/>
          <w:color w:val="FF0000"/>
          <w:sz w:val="20"/>
          <w:szCs w:val="20"/>
        </w:rPr>
      </w:pPr>
    </w:p>
    <w:p w:rsidR="005336AF" w:rsidRPr="005336AF" w:rsidRDefault="005336AF" w:rsidP="005336AF">
      <w:pPr>
        <w:tabs>
          <w:tab w:val="left" w:pos="426"/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5336AF">
        <w:rPr>
          <w:rFonts w:asciiTheme="minorHAnsi" w:hAnsiTheme="minorHAnsi" w:cstheme="minorHAnsi"/>
          <w:b/>
          <w:bCs/>
          <w:sz w:val="20"/>
          <w:szCs w:val="20"/>
        </w:rPr>
        <w:t>CARATTERISTICHE TECNICHE OGGE</w:t>
      </w:r>
      <w:r>
        <w:rPr>
          <w:rFonts w:asciiTheme="minorHAnsi" w:hAnsiTheme="minorHAnsi" w:cstheme="minorHAnsi"/>
          <w:b/>
          <w:bCs/>
          <w:sz w:val="20"/>
          <w:szCs w:val="20"/>
        </w:rPr>
        <w:t>TTO DI VALUTAZIONE</w:t>
      </w:r>
    </w:p>
    <w:p w:rsidR="005336AF" w:rsidRPr="002B6F29" w:rsidRDefault="005336AF" w:rsidP="005336AF">
      <w:pPr>
        <w:tabs>
          <w:tab w:val="left" w:pos="426"/>
          <w:tab w:val="left" w:pos="567"/>
          <w:tab w:val="num" w:pos="72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Si chiede la fornitura di almeno una reperibilità attivabile 24h/24h 7gg/7gg di un tecnico di fisiopatologia cardiocircolatoria e perfusione cardiovascolare da attivare a copertura dell’attività </w:t>
      </w:r>
      <w:proofErr w:type="spellStart"/>
      <w:r>
        <w:rPr>
          <w:rFonts w:asciiTheme="minorHAnsi" w:hAnsiTheme="minorHAnsi" w:cstheme="minorHAnsi"/>
          <w:bCs/>
          <w:sz w:val="20"/>
          <w:szCs w:val="20"/>
        </w:rPr>
        <w:t>tra</w:t>
      </w:r>
      <w:r w:rsidRPr="002B6F29">
        <w:rPr>
          <w:rFonts w:asciiTheme="minorHAnsi" w:hAnsiTheme="minorHAnsi" w:cstheme="minorHAnsi"/>
          <w:bCs/>
          <w:sz w:val="20"/>
          <w:szCs w:val="20"/>
        </w:rPr>
        <w:t>piantologica</w:t>
      </w:r>
      <w:proofErr w:type="spellEnd"/>
      <w:r w:rsidRPr="002B6F29">
        <w:rPr>
          <w:rFonts w:asciiTheme="minorHAnsi" w:hAnsiTheme="minorHAnsi" w:cstheme="minorHAnsi"/>
          <w:bCs/>
          <w:sz w:val="20"/>
          <w:szCs w:val="20"/>
        </w:rPr>
        <w:t xml:space="preserve"> epatica e DCD </w:t>
      </w:r>
    </w:p>
    <w:p w:rsidR="005336AF" w:rsidRDefault="005336AF" w:rsidP="005336AF">
      <w:pPr>
        <w:tabs>
          <w:tab w:val="left" w:pos="426"/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2B6F29">
        <w:rPr>
          <w:rFonts w:asciiTheme="minorHAnsi" w:hAnsiTheme="minorHAnsi" w:cstheme="minorHAnsi"/>
          <w:bCs/>
          <w:sz w:val="20"/>
          <w:szCs w:val="20"/>
        </w:rPr>
        <w:t xml:space="preserve">Il service dovrà </w:t>
      </w:r>
      <w:r>
        <w:rPr>
          <w:rFonts w:asciiTheme="minorHAnsi" w:hAnsiTheme="minorHAnsi" w:cstheme="minorHAnsi"/>
          <w:bCs/>
          <w:sz w:val="20"/>
          <w:szCs w:val="20"/>
        </w:rPr>
        <w:t xml:space="preserve">prevede la gestione delle attrezzature in uso presso la struttura (GETINGE </w:t>
      </w:r>
      <w:r w:rsidRPr="002B6F29">
        <w:rPr>
          <w:rFonts w:asciiTheme="minorHAnsi" w:hAnsiTheme="minorHAnsi" w:cstheme="minorHAnsi"/>
          <w:bCs/>
          <w:sz w:val="20"/>
          <w:szCs w:val="20"/>
        </w:rPr>
        <w:t xml:space="preserve">CARDIOHELP e </w:t>
      </w:r>
      <w:r>
        <w:rPr>
          <w:rFonts w:asciiTheme="minorHAnsi" w:hAnsiTheme="minorHAnsi" w:cstheme="minorHAnsi"/>
          <w:bCs/>
          <w:sz w:val="20"/>
          <w:szCs w:val="20"/>
        </w:rPr>
        <w:t xml:space="preserve">GETINGE </w:t>
      </w:r>
      <w:r w:rsidRPr="002B6F29">
        <w:rPr>
          <w:rFonts w:asciiTheme="minorHAnsi" w:hAnsiTheme="minorHAnsi" w:cstheme="minorHAnsi"/>
          <w:bCs/>
          <w:sz w:val="20"/>
          <w:szCs w:val="20"/>
        </w:rPr>
        <w:t>ROTAFLOW</w:t>
      </w:r>
      <w:r>
        <w:rPr>
          <w:rFonts w:asciiTheme="minorHAnsi" w:hAnsiTheme="minorHAnsi" w:cstheme="minorHAnsi"/>
          <w:bCs/>
          <w:sz w:val="20"/>
          <w:szCs w:val="20"/>
        </w:rPr>
        <w:t>) e deve es</w:t>
      </w:r>
      <w:r w:rsidRPr="002B6F29">
        <w:rPr>
          <w:rFonts w:asciiTheme="minorHAnsi" w:hAnsiTheme="minorHAnsi" w:cstheme="minorHAnsi"/>
          <w:bCs/>
          <w:sz w:val="20"/>
          <w:szCs w:val="20"/>
        </w:rPr>
        <w:t>sere comprensivo di tutto il materiale monouso, circuito completo di ossigenatore, cannule e introduttori, necessario per il</w:t>
      </w:r>
      <w:r>
        <w:rPr>
          <w:rFonts w:asciiTheme="minorHAnsi" w:hAnsiTheme="minorHAnsi" w:cstheme="minorHAnsi"/>
          <w:bCs/>
          <w:sz w:val="20"/>
          <w:szCs w:val="20"/>
        </w:rPr>
        <w:t xml:space="preserve"> loro funzionamento.</w:t>
      </w:r>
    </w:p>
    <w:p w:rsidR="005336AF" w:rsidRDefault="005336AF" w:rsidP="005336AF">
      <w:pPr>
        <w:tabs>
          <w:tab w:val="left" w:pos="426"/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5336AF" w:rsidRDefault="005336AF" w:rsidP="005336AF">
      <w:pPr>
        <w:tabs>
          <w:tab w:val="left" w:pos="426"/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Le attività previste sono indicate nel seguito:</w:t>
      </w:r>
    </w:p>
    <w:p w:rsidR="005336AF" w:rsidRDefault="005336AF" w:rsidP="005336AF">
      <w:pPr>
        <w:tabs>
          <w:tab w:val="left" w:pos="426"/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B0385E" w:rsidRDefault="00B0385E" w:rsidP="005336AF">
      <w:pPr>
        <w:tabs>
          <w:tab w:val="left" w:pos="426"/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SUPPORTO AD ATTIVITA’ DCD</w:t>
      </w:r>
    </w:p>
    <w:p w:rsidR="00B0385E" w:rsidRPr="00663F9B" w:rsidRDefault="00A55AF5" w:rsidP="00663F9B">
      <w:pPr>
        <w:pStyle w:val="Paragrafoelenco"/>
        <w:numPr>
          <w:ilvl w:val="0"/>
          <w:numId w:val="26"/>
        </w:numPr>
        <w:tabs>
          <w:tab w:val="left" w:pos="426"/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Assistenza di un TFCPC esperto e qualificato </w:t>
      </w:r>
      <w:r w:rsidR="00663F9B">
        <w:rPr>
          <w:rFonts w:asciiTheme="minorHAnsi" w:hAnsiTheme="minorHAnsi" w:cstheme="minorHAnsi"/>
          <w:bCs/>
          <w:sz w:val="20"/>
          <w:szCs w:val="20"/>
        </w:rPr>
        <w:t xml:space="preserve">per la gestione dell’attività di perfusione dell’attività indicata con un preavviso minimo di </w:t>
      </w:r>
      <w:r w:rsidR="009C26BA">
        <w:rPr>
          <w:rFonts w:asciiTheme="minorHAnsi" w:hAnsiTheme="minorHAnsi" w:cstheme="minorHAnsi"/>
          <w:bCs/>
          <w:sz w:val="20"/>
          <w:szCs w:val="20"/>
        </w:rPr>
        <w:t>12</w:t>
      </w:r>
      <w:r w:rsidR="00663F9B" w:rsidRPr="00663F9B">
        <w:rPr>
          <w:rFonts w:asciiTheme="minorHAnsi" w:hAnsiTheme="minorHAnsi" w:cstheme="minorHAnsi"/>
          <w:bCs/>
          <w:sz w:val="20"/>
          <w:szCs w:val="20"/>
        </w:rPr>
        <w:t xml:space="preserve"> ore</w:t>
      </w:r>
    </w:p>
    <w:p w:rsidR="00663F9B" w:rsidRDefault="00663F9B" w:rsidP="00A55AF5">
      <w:pPr>
        <w:pStyle w:val="Paragrafoelenco"/>
        <w:numPr>
          <w:ilvl w:val="0"/>
          <w:numId w:val="26"/>
        </w:numPr>
        <w:tabs>
          <w:tab w:val="left" w:pos="426"/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Gestione delle attrezzature utilizzate per l’attività di perfusione di proprietà dell’Azienda</w:t>
      </w:r>
    </w:p>
    <w:p w:rsidR="00663F9B" w:rsidRPr="00663F9B" w:rsidRDefault="00A55AF5" w:rsidP="00663F9B">
      <w:pPr>
        <w:pStyle w:val="Paragrafoelenco"/>
        <w:numPr>
          <w:ilvl w:val="0"/>
          <w:numId w:val="26"/>
        </w:numPr>
        <w:tabs>
          <w:tab w:val="left" w:pos="426"/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Materiale di consumo da utilizzare su apparecchiatura di marca GETINGE modello CARDIOHELP e su apparecchiatura di marca GETINGE modello ROTAFLOW. Deve essere fornito tutto il materiale da utilizzare sui sistemi indicati per l’esecuzione dell’attività. La dotazione minima prevista è la seguente: circuito, cannule trattate, introduttori.</w:t>
      </w:r>
      <w:r w:rsidR="00663F9B">
        <w:rPr>
          <w:rFonts w:asciiTheme="minorHAnsi" w:hAnsiTheme="minorHAnsi" w:cstheme="minorHAnsi"/>
          <w:bCs/>
          <w:sz w:val="20"/>
          <w:szCs w:val="20"/>
        </w:rPr>
        <w:t xml:space="preserve"> Il materiale necessario dovrà essere fornito </w:t>
      </w:r>
      <w:r w:rsidR="00E9334C">
        <w:rPr>
          <w:rFonts w:asciiTheme="minorHAnsi" w:hAnsiTheme="minorHAnsi" w:cstheme="minorHAnsi"/>
          <w:bCs/>
          <w:sz w:val="20"/>
          <w:szCs w:val="20"/>
        </w:rPr>
        <w:t xml:space="preserve">in conto deposito. La </w:t>
      </w:r>
      <w:r w:rsidR="00663F9B" w:rsidRPr="00663F9B">
        <w:rPr>
          <w:rFonts w:asciiTheme="minorHAnsi" w:hAnsiTheme="minorHAnsi" w:cstheme="minorHAnsi"/>
          <w:bCs/>
          <w:sz w:val="20"/>
          <w:szCs w:val="20"/>
        </w:rPr>
        <w:t>gestione del relativo magazzino</w:t>
      </w:r>
      <w:r w:rsidR="00E9334C">
        <w:rPr>
          <w:rFonts w:asciiTheme="minorHAnsi" w:hAnsiTheme="minorHAnsi" w:cstheme="minorHAnsi"/>
          <w:bCs/>
          <w:sz w:val="20"/>
          <w:szCs w:val="20"/>
        </w:rPr>
        <w:t xml:space="preserve"> sono a carico dell’aggiudicatario.</w:t>
      </w:r>
    </w:p>
    <w:p w:rsidR="00B0385E" w:rsidRDefault="00B0385E" w:rsidP="005336AF">
      <w:pPr>
        <w:tabs>
          <w:tab w:val="left" w:pos="426"/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0385E">
        <w:rPr>
          <w:rFonts w:asciiTheme="minorHAnsi" w:hAnsiTheme="minorHAnsi" w:cstheme="minorHAnsi"/>
          <w:bCs/>
          <w:sz w:val="20"/>
          <w:szCs w:val="20"/>
        </w:rPr>
        <w:t>SUPPORTO AD ATTIVITA' DI TRAPIANTO FEGATO - TIPO A</w:t>
      </w:r>
    </w:p>
    <w:p w:rsidR="00DC263C" w:rsidRPr="00663F9B" w:rsidRDefault="00DC263C" w:rsidP="00DC263C">
      <w:pPr>
        <w:pStyle w:val="Paragrafoelenco"/>
        <w:numPr>
          <w:ilvl w:val="0"/>
          <w:numId w:val="26"/>
        </w:numPr>
        <w:tabs>
          <w:tab w:val="left" w:pos="426"/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Assistenza di un TFCPC esperto e qualificato per la gestione dell’attività di perfusione dell’attività indicata con un preavviso minimo di 12</w:t>
      </w:r>
      <w:r w:rsidRPr="00663F9B">
        <w:rPr>
          <w:rFonts w:asciiTheme="minorHAnsi" w:hAnsiTheme="minorHAnsi" w:cstheme="minorHAnsi"/>
          <w:bCs/>
          <w:sz w:val="20"/>
          <w:szCs w:val="20"/>
        </w:rPr>
        <w:t xml:space="preserve"> ore</w:t>
      </w:r>
    </w:p>
    <w:p w:rsidR="00251EAA" w:rsidRDefault="00251EAA" w:rsidP="00251EAA">
      <w:pPr>
        <w:pStyle w:val="Paragrafoelenco"/>
        <w:numPr>
          <w:ilvl w:val="0"/>
          <w:numId w:val="26"/>
        </w:numPr>
        <w:tabs>
          <w:tab w:val="left" w:pos="426"/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Gestione delle attrezzature utilizzate per l’attività di perfusione di proprietà dell’Azienda</w:t>
      </w:r>
    </w:p>
    <w:p w:rsidR="00A55AF5" w:rsidRPr="00A55AF5" w:rsidRDefault="00A55AF5" w:rsidP="005336AF">
      <w:pPr>
        <w:pStyle w:val="Paragrafoelenco"/>
        <w:numPr>
          <w:ilvl w:val="0"/>
          <w:numId w:val="26"/>
        </w:numPr>
        <w:tabs>
          <w:tab w:val="left" w:pos="426"/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Materiale di consumo da utilizzare su apparecchiatura di marca GETINGE modello CARDIOHELP e su apparecchiatura di marca GETINGE modello ROTAFLOW. Deve essere fornito tutto il materiale da utilizzare sui sistemi indicati per l’esecuzione dell’attività. La dotazione minima prevista è la seguente: PLS, cannule trattate, introduttore</w:t>
      </w:r>
    </w:p>
    <w:p w:rsidR="00B0385E" w:rsidRDefault="00B0385E" w:rsidP="005336AF">
      <w:pPr>
        <w:tabs>
          <w:tab w:val="left" w:pos="426"/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0385E">
        <w:rPr>
          <w:rFonts w:asciiTheme="minorHAnsi" w:hAnsiTheme="minorHAnsi" w:cstheme="minorHAnsi"/>
          <w:bCs/>
          <w:sz w:val="20"/>
          <w:szCs w:val="20"/>
        </w:rPr>
        <w:t>SUPPORTO AD ATTIVITA' DI TRAPIANTO FEGATO - TIPO B</w:t>
      </w:r>
    </w:p>
    <w:p w:rsidR="00DC263C" w:rsidRPr="00663F9B" w:rsidRDefault="00DC263C" w:rsidP="00DC263C">
      <w:pPr>
        <w:pStyle w:val="Paragrafoelenco"/>
        <w:numPr>
          <w:ilvl w:val="0"/>
          <w:numId w:val="26"/>
        </w:numPr>
        <w:tabs>
          <w:tab w:val="left" w:pos="426"/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Assistenza di un TFCPC esperto e qualificato per la gestione dell’attività di perfusione dell’attività indicata con un preavviso minimo di 12</w:t>
      </w:r>
      <w:r w:rsidRPr="00663F9B">
        <w:rPr>
          <w:rFonts w:asciiTheme="minorHAnsi" w:hAnsiTheme="minorHAnsi" w:cstheme="minorHAnsi"/>
          <w:bCs/>
          <w:sz w:val="20"/>
          <w:szCs w:val="20"/>
        </w:rPr>
        <w:t xml:space="preserve"> ore</w:t>
      </w:r>
    </w:p>
    <w:p w:rsidR="00251EAA" w:rsidRDefault="00251EAA" w:rsidP="00251EAA">
      <w:pPr>
        <w:pStyle w:val="Paragrafoelenco"/>
        <w:numPr>
          <w:ilvl w:val="0"/>
          <w:numId w:val="26"/>
        </w:numPr>
        <w:tabs>
          <w:tab w:val="left" w:pos="426"/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lastRenderedPageBreak/>
        <w:t>Gestione delle attrezzature utilizzate per l’attività di perfusione di proprietà dell’Azienda</w:t>
      </w:r>
    </w:p>
    <w:p w:rsidR="00A55AF5" w:rsidRPr="00A55AF5" w:rsidRDefault="00A55AF5" w:rsidP="005336AF">
      <w:pPr>
        <w:pStyle w:val="Paragrafoelenco"/>
        <w:numPr>
          <w:ilvl w:val="0"/>
          <w:numId w:val="26"/>
        </w:numPr>
        <w:tabs>
          <w:tab w:val="left" w:pos="426"/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Materiale di consumo da utilizzare su apparecchiatura di marca GETINGE modello CARDIOHELP e su apparecchiatura di marca GETINGE modello ROTAFLOW. Deve essere fornito tutto il materiale da utilizzare sui sistemi indicati per l’esecuzione dell’attività.La dotazione minima prevista è la seguente: campana, cannule trattate, introduttori, circuito.</w:t>
      </w:r>
    </w:p>
    <w:p w:rsidR="00B0385E" w:rsidRDefault="00B0385E" w:rsidP="005336AF">
      <w:pPr>
        <w:tabs>
          <w:tab w:val="left" w:pos="426"/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0385E">
        <w:rPr>
          <w:rFonts w:asciiTheme="minorHAnsi" w:hAnsiTheme="minorHAnsi" w:cstheme="minorHAnsi"/>
          <w:bCs/>
          <w:sz w:val="20"/>
          <w:szCs w:val="20"/>
        </w:rPr>
        <w:t>SUPPORTO ECMO - TIPO A</w:t>
      </w:r>
    </w:p>
    <w:p w:rsidR="00DC263C" w:rsidRPr="00663F9B" w:rsidRDefault="00DC263C" w:rsidP="00DC263C">
      <w:pPr>
        <w:pStyle w:val="Paragrafoelenco"/>
        <w:numPr>
          <w:ilvl w:val="0"/>
          <w:numId w:val="26"/>
        </w:numPr>
        <w:tabs>
          <w:tab w:val="left" w:pos="426"/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Assistenza di un TFCPC esperto e qualificato per la gestione dell’attività di perfusione dell’attività indicata con un preavviso minimo di 12</w:t>
      </w:r>
      <w:r w:rsidRPr="00663F9B">
        <w:rPr>
          <w:rFonts w:asciiTheme="minorHAnsi" w:hAnsiTheme="minorHAnsi" w:cstheme="minorHAnsi"/>
          <w:bCs/>
          <w:sz w:val="20"/>
          <w:szCs w:val="20"/>
        </w:rPr>
        <w:t xml:space="preserve"> ore</w:t>
      </w:r>
    </w:p>
    <w:p w:rsidR="00251EAA" w:rsidRDefault="00251EAA" w:rsidP="00251EAA">
      <w:pPr>
        <w:pStyle w:val="Paragrafoelenco"/>
        <w:numPr>
          <w:ilvl w:val="0"/>
          <w:numId w:val="26"/>
        </w:numPr>
        <w:tabs>
          <w:tab w:val="left" w:pos="426"/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Gestione delle attrezzature utilizzate per l’attività di perfusione di proprietà dell’Azienda</w:t>
      </w:r>
    </w:p>
    <w:p w:rsidR="00A55AF5" w:rsidRPr="00A55AF5" w:rsidRDefault="00A55AF5" w:rsidP="005336AF">
      <w:pPr>
        <w:pStyle w:val="Paragrafoelenco"/>
        <w:numPr>
          <w:ilvl w:val="0"/>
          <w:numId w:val="26"/>
        </w:numPr>
        <w:tabs>
          <w:tab w:val="left" w:pos="426"/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Materiale di consumo da utilizzare su apparecchiatura di marca GETINGE modello CARDIOHELP e su apparecchiatura di marca GETINGE modello ROTAFLOW. Deve essere fornito tutto il materiale da utilizzare sui sistemi indicati per l’esecuzione dell’attività. La dotazione minima prevista è la seguente: HLS, cannule trattate</w:t>
      </w:r>
    </w:p>
    <w:p w:rsidR="00B0385E" w:rsidRDefault="00B0385E" w:rsidP="005336AF">
      <w:pPr>
        <w:tabs>
          <w:tab w:val="left" w:pos="426"/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0385E">
        <w:rPr>
          <w:rFonts w:asciiTheme="minorHAnsi" w:hAnsiTheme="minorHAnsi" w:cstheme="minorHAnsi"/>
          <w:bCs/>
          <w:sz w:val="20"/>
          <w:szCs w:val="20"/>
        </w:rPr>
        <w:t>SUPPORTO ECMO - TIPO B</w:t>
      </w:r>
    </w:p>
    <w:p w:rsidR="00DC263C" w:rsidRPr="00663F9B" w:rsidRDefault="00DC263C" w:rsidP="00DC263C">
      <w:pPr>
        <w:pStyle w:val="Paragrafoelenco"/>
        <w:numPr>
          <w:ilvl w:val="0"/>
          <w:numId w:val="26"/>
        </w:numPr>
        <w:tabs>
          <w:tab w:val="left" w:pos="426"/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Assistenza di un TFCPC esperto e qualificato per la gestione dell’attività di perfusione dell’attività indicata con un preavviso minimo di 12</w:t>
      </w:r>
      <w:r w:rsidRPr="00663F9B">
        <w:rPr>
          <w:rFonts w:asciiTheme="minorHAnsi" w:hAnsiTheme="minorHAnsi" w:cstheme="minorHAnsi"/>
          <w:bCs/>
          <w:sz w:val="20"/>
          <w:szCs w:val="20"/>
        </w:rPr>
        <w:t xml:space="preserve"> ore</w:t>
      </w:r>
    </w:p>
    <w:p w:rsidR="00251EAA" w:rsidRDefault="00251EAA" w:rsidP="00251EAA">
      <w:pPr>
        <w:pStyle w:val="Paragrafoelenco"/>
        <w:numPr>
          <w:ilvl w:val="0"/>
          <w:numId w:val="26"/>
        </w:numPr>
        <w:tabs>
          <w:tab w:val="left" w:pos="426"/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Gestione delle attrezzature utilizzate per l’attività di perfusione di proprietà dell’Azienda</w:t>
      </w:r>
    </w:p>
    <w:p w:rsidR="00A55AF5" w:rsidRDefault="00A55AF5" w:rsidP="00A55AF5">
      <w:pPr>
        <w:pStyle w:val="Paragrafoelenco"/>
        <w:numPr>
          <w:ilvl w:val="0"/>
          <w:numId w:val="26"/>
        </w:numPr>
        <w:tabs>
          <w:tab w:val="left" w:pos="426"/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Materiale di consumo da utilizzare su apparecchiatura di marca GETINGE modello CARDIOHELP e su apparecchiatura di marca GETINGE modello ROTAFLOW. Deve essere fornito tutto il materiale da utilizzare sui sistemi indicati per l’esecuzione dell’attività. La dotazione minima prevista è la seguente: PLS, cannule trattate.</w:t>
      </w:r>
    </w:p>
    <w:p w:rsidR="00C07CC8" w:rsidRPr="00A55AF5" w:rsidRDefault="00C07CC8" w:rsidP="00C07CC8">
      <w:pPr>
        <w:pStyle w:val="Paragrafoelenco"/>
        <w:tabs>
          <w:tab w:val="left" w:pos="426"/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975"/>
        <w:gridCol w:w="4803"/>
      </w:tblGrid>
      <w:tr w:rsidR="00C07CC8" w:rsidRPr="00C07CC8" w:rsidTr="00C07CC8">
        <w:trPr>
          <w:trHeight w:val="510"/>
        </w:trPr>
        <w:tc>
          <w:tcPr>
            <w:tcW w:w="2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DDEBF7"/>
            <w:vAlign w:val="center"/>
            <w:hideMark/>
          </w:tcPr>
          <w:p w:rsidR="00C07CC8" w:rsidRPr="00C07CC8" w:rsidRDefault="00C07CC8" w:rsidP="00C07CC8">
            <w:pPr>
              <w:jc w:val="center"/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20"/>
              </w:rPr>
              <w:t>Attività</w:t>
            </w:r>
          </w:p>
        </w:tc>
        <w:tc>
          <w:tcPr>
            <w:tcW w:w="2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DDEBF7"/>
            <w:vAlign w:val="center"/>
            <w:hideMark/>
          </w:tcPr>
          <w:p w:rsidR="00C07CC8" w:rsidRPr="00C07CC8" w:rsidRDefault="00C07CC8" w:rsidP="00C07CC8">
            <w:pPr>
              <w:jc w:val="center"/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r w:rsidRPr="00C07CC8">
              <w:rPr>
                <w:rFonts w:ascii="Calibri" w:hAnsi="Calibri" w:cs="Calibri"/>
                <w:b/>
                <w:bCs/>
                <w:sz w:val="18"/>
                <w:szCs w:val="20"/>
              </w:rPr>
              <w:t>Q.tà</w:t>
            </w:r>
          </w:p>
        </w:tc>
      </w:tr>
      <w:tr w:rsidR="00C07CC8" w:rsidRPr="00C07CC8" w:rsidTr="00C07CC8">
        <w:trPr>
          <w:trHeight w:val="510"/>
        </w:trPr>
        <w:tc>
          <w:tcPr>
            <w:tcW w:w="2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C07CC8" w:rsidRPr="00C07CC8" w:rsidRDefault="00C07CC8" w:rsidP="00C07CC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</w:pPr>
            <w:r w:rsidRPr="00C07CC8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SUPPORTO AD ATTIVITA' DCD</w:t>
            </w:r>
          </w:p>
        </w:tc>
        <w:tc>
          <w:tcPr>
            <w:tcW w:w="2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CC8" w:rsidRPr="00C07CC8" w:rsidRDefault="00A739B2" w:rsidP="00C07CC8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35</w:t>
            </w:r>
          </w:p>
        </w:tc>
      </w:tr>
      <w:tr w:rsidR="00C07CC8" w:rsidRPr="00C07CC8" w:rsidTr="00C07CC8">
        <w:trPr>
          <w:trHeight w:val="510"/>
        </w:trPr>
        <w:tc>
          <w:tcPr>
            <w:tcW w:w="2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C07CC8" w:rsidRPr="00C07CC8" w:rsidRDefault="00C07CC8" w:rsidP="00C07CC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</w:pPr>
            <w:r w:rsidRPr="00C07CC8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SUPPORTO AD ATTIVITA' DI TRAPIANTO FEGATO - TIPO A</w:t>
            </w:r>
          </w:p>
        </w:tc>
        <w:tc>
          <w:tcPr>
            <w:tcW w:w="2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CC8" w:rsidRPr="00C07CC8" w:rsidRDefault="009D6AD8" w:rsidP="00C07CC8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20</w:t>
            </w:r>
          </w:p>
        </w:tc>
      </w:tr>
      <w:tr w:rsidR="00C07CC8" w:rsidRPr="00C07CC8" w:rsidTr="00C07CC8">
        <w:trPr>
          <w:trHeight w:val="510"/>
        </w:trPr>
        <w:tc>
          <w:tcPr>
            <w:tcW w:w="2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C07CC8" w:rsidRPr="00C07CC8" w:rsidRDefault="00C07CC8" w:rsidP="00C07CC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</w:pPr>
            <w:r w:rsidRPr="00C07CC8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SUPPORTO AD ATTIVITA' DI TRAPIANTO FEGATO - TIPO B</w:t>
            </w:r>
          </w:p>
        </w:tc>
        <w:tc>
          <w:tcPr>
            <w:tcW w:w="2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CC8" w:rsidRPr="00C07CC8" w:rsidRDefault="009D6AD8" w:rsidP="00C07CC8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25</w:t>
            </w:r>
          </w:p>
        </w:tc>
      </w:tr>
      <w:tr w:rsidR="00C07CC8" w:rsidRPr="00C07CC8" w:rsidTr="00C07CC8">
        <w:trPr>
          <w:trHeight w:val="510"/>
        </w:trPr>
        <w:tc>
          <w:tcPr>
            <w:tcW w:w="2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C07CC8" w:rsidRPr="00C07CC8" w:rsidRDefault="00C07CC8" w:rsidP="00C07CC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</w:pPr>
            <w:r w:rsidRPr="00C07CC8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SUPPORTO ECMO - TIPO A</w:t>
            </w:r>
          </w:p>
        </w:tc>
        <w:tc>
          <w:tcPr>
            <w:tcW w:w="2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CC8" w:rsidRPr="00C07CC8" w:rsidRDefault="009D6AD8" w:rsidP="00C07CC8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5</w:t>
            </w:r>
          </w:p>
        </w:tc>
      </w:tr>
      <w:tr w:rsidR="00C07CC8" w:rsidRPr="00C07CC8" w:rsidTr="00C07CC8">
        <w:trPr>
          <w:trHeight w:val="510"/>
        </w:trPr>
        <w:tc>
          <w:tcPr>
            <w:tcW w:w="2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C07CC8" w:rsidRPr="00C07CC8" w:rsidRDefault="00C07CC8" w:rsidP="00C07CC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</w:pPr>
            <w:r w:rsidRPr="00C07CC8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SUPPORTO ECMO - TIPO B</w:t>
            </w:r>
          </w:p>
        </w:tc>
        <w:tc>
          <w:tcPr>
            <w:tcW w:w="2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CC8" w:rsidRPr="00C07CC8" w:rsidRDefault="00A739B2" w:rsidP="00C07CC8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5</w:t>
            </w:r>
          </w:p>
        </w:tc>
      </w:tr>
    </w:tbl>
    <w:p w:rsidR="00A55AF5" w:rsidRDefault="00A55AF5" w:rsidP="005336AF">
      <w:pPr>
        <w:tabs>
          <w:tab w:val="left" w:pos="426"/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1F7AE1" w:rsidRPr="004F5EEF" w:rsidRDefault="001F7AE1" w:rsidP="00E9334C">
      <w:pPr>
        <w:tabs>
          <w:tab w:val="left" w:pos="426"/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4F5EEF">
        <w:rPr>
          <w:rFonts w:asciiTheme="minorHAnsi" w:hAnsiTheme="minorHAnsi" w:cstheme="minorHAnsi"/>
          <w:b/>
          <w:bCs/>
          <w:sz w:val="20"/>
          <w:szCs w:val="20"/>
        </w:rPr>
        <w:t xml:space="preserve">TRATTAMENTI OPZIONALI </w:t>
      </w:r>
    </w:p>
    <w:p w:rsidR="00E9334C" w:rsidRPr="004F5EEF" w:rsidRDefault="001F7AE1" w:rsidP="001F7AE1">
      <w:pPr>
        <w:pStyle w:val="Paragrafoelenco"/>
        <w:numPr>
          <w:ilvl w:val="0"/>
          <w:numId w:val="30"/>
        </w:numPr>
        <w:tabs>
          <w:tab w:val="left" w:pos="426"/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4F5EEF">
        <w:rPr>
          <w:rFonts w:asciiTheme="minorHAnsi" w:hAnsiTheme="minorHAnsi" w:cstheme="minorHAnsi"/>
          <w:bCs/>
          <w:sz w:val="20"/>
          <w:szCs w:val="20"/>
        </w:rPr>
        <w:t xml:space="preserve">SUPPORTO CARDIOCHIRURGICO CON APPARECCHIATURE DI CIRCOLAZIONE EXTRA CORPOREA (CEC) MARCA LIVANOVA </w:t>
      </w:r>
    </w:p>
    <w:p w:rsidR="001F7AE1" w:rsidRPr="004F5EEF" w:rsidRDefault="001F7AE1" w:rsidP="001F7AE1">
      <w:pPr>
        <w:pStyle w:val="Paragrafoelenco"/>
        <w:numPr>
          <w:ilvl w:val="0"/>
          <w:numId w:val="31"/>
        </w:numPr>
        <w:tabs>
          <w:tab w:val="left" w:pos="426"/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4F5EEF">
        <w:rPr>
          <w:rFonts w:asciiTheme="minorHAnsi" w:hAnsiTheme="minorHAnsi" w:cstheme="minorHAnsi"/>
          <w:bCs/>
          <w:sz w:val="20"/>
          <w:szCs w:val="20"/>
        </w:rPr>
        <w:t>Assistenza di un TFCPC esperto e qualificato per la gestione dell’attività di perfusione dell’attività indicata con un preavviso minimo di 12 ore</w:t>
      </w:r>
    </w:p>
    <w:p w:rsidR="001F7AE1" w:rsidRPr="004F5EEF" w:rsidRDefault="001F7AE1" w:rsidP="001F7AE1">
      <w:pPr>
        <w:pStyle w:val="Paragrafoelenco"/>
        <w:numPr>
          <w:ilvl w:val="0"/>
          <w:numId w:val="31"/>
        </w:numPr>
        <w:tabs>
          <w:tab w:val="left" w:pos="426"/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4F5EEF">
        <w:rPr>
          <w:rFonts w:asciiTheme="minorHAnsi" w:hAnsiTheme="minorHAnsi" w:cstheme="minorHAnsi"/>
          <w:bCs/>
          <w:sz w:val="20"/>
          <w:szCs w:val="20"/>
        </w:rPr>
        <w:t>Gestione delle attrezzature utilizzate per l’attività di perfusione di proprietà dell’Azienda</w:t>
      </w:r>
    </w:p>
    <w:p w:rsidR="001F7AE1" w:rsidRPr="004F5EEF" w:rsidRDefault="001F7AE1" w:rsidP="001F7AE1">
      <w:pPr>
        <w:pStyle w:val="Paragrafoelenco"/>
        <w:numPr>
          <w:ilvl w:val="0"/>
          <w:numId w:val="30"/>
        </w:numPr>
        <w:tabs>
          <w:tab w:val="left" w:pos="426"/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bookmarkStart w:id="0" w:name="_GoBack"/>
      <w:r w:rsidRPr="004F5EEF">
        <w:rPr>
          <w:rFonts w:asciiTheme="minorHAnsi" w:hAnsiTheme="minorHAnsi" w:cstheme="minorHAnsi"/>
          <w:bCs/>
          <w:sz w:val="20"/>
          <w:szCs w:val="20"/>
        </w:rPr>
        <w:t>SUPPORTO AD ATTIVITA’ ECLS</w:t>
      </w:r>
    </w:p>
    <w:bookmarkEnd w:id="0"/>
    <w:p w:rsidR="001F7AE1" w:rsidRPr="004F5EEF" w:rsidRDefault="001F7AE1" w:rsidP="001F7AE1">
      <w:pPr>
        <w:pStyle w:val="Paragrafoelenco"/>
        <w:numPr>
          <w:ilvl w:val="0"/>
          <w:numId w:val="31"/>
        </w:numPr>
        <w:tabs>
          <w:tab w:val="left" w:pos="426"/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4F5EEF">
        <w:rPr>
          <w:rFonts w:asciiTheme="minorHAnsi" w:hAnsiTheme="minorHAnsi" w:cstheme="minorHAnsi"/>
          <w:bCs/>
          <w:sz w:val="20"/>
          <w:szCs w:val="20"/>
        </w:rPr>
        <w:lastRenderedPageBreak/>
        <w:t>Assistenza di un TFCPC esperto e qualificato per la gestione dell’attività di perfusione dell’attività indicata con un preavviso minimo di 3 ore</w:t>
      </w:r>
    </w:p>
    <w:p w:rsidR="001F7AE1" w:rsidRPr="004F5EEF" w:rsidRDefault="001F7AE1" w:rsidP="001F7AE1">
      <w:pPr>
        <w:pStyle w:val="Paragrafoelenco"/>
        <w:numPr>
          <w:ilvl w:val="0"/>
          <w:numId w:val="31"/>
        </w:numPr>
        <w:tabs>
          <w:tab w:val="left" w:pos="426"/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4F5EEF">
        <w:rPr>
          <w:rFonts w:asciiTheme="minorHAnsi" w:hAnsiTheme="minorHAnsi" w:cstheme="minorHAnsi"/>
          <w:bCs/>
          <w:sz w:val="20"/>
          <w:szCs w:val="20"/>
        </w:rPr>
        <w:t>Gestione delle attrezzature utilizzate per l’attività di perfusione di proprietà dell’Azienda</w:t>
      </w:r>
    </w:p>
    <w:p w:rsidR="001F7AE1" w:rsidRPr="004F5EEF" w:rsidRDefault="001F7AE1" w:rsidP="001F7AE1">
      <w:pPr>
        <w:pStyle w:val="Paragrafoelenco"/>
        <w:numPr>
          <w:ilvl w:val="0"/>
          <w:numId w:val="31"/>
        </w:numPr>
        <w:tabs>
          <w:tab w:val="left" w:pos="426"/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4F5EEF">
        <w:rPr>
          <w:rFonts w:asciiTheme="minorHAnsi" w:hAnsiTheme="minorHAnsi" w:cstheme="minorHAnsi"/>
          <w:bCs/>
          <w:sz w:val="20"/>
          <w:szCs w:val="20"/>
        </w:rPr>
        <w:t>Materiale di consumo da utilizzare su apparecchiatura di marca GETINGE modello CARDIOHELP e su apparecchiatura di marca GETINGE modello ROTAFLOW. Deve essere fornito tutto il materiale da utilizzare sui sistemi indicati per l’esecuzione dell’attività. La dotazione minima prevista è la seguente: circuito, cannule trattate, introduttori. Il materiale necessario dovrà essere fornito in conto deposito. La gestione del relativo magazzino sono a carico dell’aggiudicatario.       </w:t>
      </w:r>
    </w:p>
    <w:p w:rsidR="001F7AE1" w:rsidRPr="001F7AE1" w:rsidRDefault="001F7AE1" w:rsidP="001F7AE1">
      <w:pPr>
        <w:pStyle w:val="Paragrafoelenco"/>
        <w:shd w:val="clear" w:color="auto" w:fill="FFFFFF"/>
        <w:spacing w:line="360" w:lineRule="atLeast"/>
        <w:jc w:val="both"/>
        <w:rPr>
          <w:color w:val="000000"/>
        </w:rPr>
      </w:pPr>
    </w:p>
    <w:p w:rsidR="00E9334C" w:rsidRDefault="00E9334C" w:rsidP="00E9334C">
      <w:pPr>
        <w:tabs>
          <w:tab w:val="left" w:pos="426"/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63F9B">
        <w:rPr>
          <w:rFonts w:asciiTheme="minorHAnsi" w:hAnsiTheme="minorHAnsi" w:cstheme="minorHAnsi"/>
          <w:bCs/>
          <w:sz w:val="20"/>
          <w:szCs w:val="20"/>
        </w:rPr>
        <w:t xml:space="preserve">I costi di trasferimento/pernottamento del </w:t>
      </w:r>
      <w:r>
        <w:rPr>
          <w:rFonts w:asciiTheme="minorHAnsi" w:hAnsiTheme="minorHAnsi" w:cstheme="minorHAnsi"/>
          <w:bCs/>
          <w:sz w:val="20"/>
          <w:szCs w:val="20"/>
        </w:rPr>
        <w:t>personale impiegato</w:t>
      </w:r>
      <w:r w:rsidRPr="00663F9B">
        <w:rPr>
          <w:rFonts w:asciiTheme="minorHAnsi" w:hAnsiTheme="minorHAnsi" w:cstheme="minorHAnsi"/>
          <w:bCs/>
          <w:sz w:val="20"/>
          <w:szCs w:val="20"/>
        </w:rPr>
        <w:t xml:space="preserve"> ed ogni altro costo logisticoconnesso saranno a carico dell’aggiudicatario</w:t>
      </w:r>
    </w:p>
    <w:p w:rsidR="00E9334C" w:rsidRDefault="00E9334C" w:rsidP="005336AF">
      <w:pPr>
        <w:tabs>
          <w:tab w:val="left" w:pos="426"/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E9334C" w:rsidRPr="00E9334C" w:rsidRDefault="00E9334C" w:rsidP="00E9334C">
      <w:pPr>
        <w:tabs>
          <w:tab w:val="left" w:pos="426"/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E9334C">
        <w:rPr>
          <w:rFonts w:asciiTheme="minorHAnsi" w:hAnsiTheme="minorHAnsi" w:cstheme="minorHAnsi"/>
          <w:b/>
          <w:bCs/>
          <w:sz w:val="20"/>
          <w:szCs w:val="20"/>
        </w:rPr>
        <w:t>MODALITÀ DI ESECUZIONE DELLA FORNITURA/SERVIZIO</w:t>
      </w:r>
    </w:p>
    <w:p w:rsidR="00E9334C" w:rsidRPr="00E9334C" w:rsidRDefault="00E9334C" w:rsidP="00E9334C">
      <w:pPr>
        <w:tabs>
          <w:tab w:val="left" w:pos="426"/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9334C">
        <w:rPr>
          <w:rFonts w:asciiTheme="minorHAnsi" w:hAnsiTheme="minorHAnsi" w:cstheme="minorHAnsi"/>
          <w:bCs/>
          <w:sz w:val="20"/>
          <w:szCs w:val="20"/>
        </w:rPr>
        <w:t>La ditta aggiudicataria deve:</w:t>
      </w:r>
    </w:p>
    <w:p w:rsidR="00E9334C" w:rsidRPr="00E9334C" w:rsidRDefault="00E9334C" w:rsidP="00C07CC8">
      <w:pPr>
        <w:pStyle w:val="Paragrafoelenco"/>
        <w:numPr>
          <w:ilvl w:val="0"/>
          <w:numId w:val="27"/>
        </w:numPr>
        <w:tabs>
          <w:tab w:val="left" w:pos="426"/>
          <w:tab w:val="left" w:pos="567"/>
        </w:tabs>
        <w:autoSpaceDE w:val="0"/>
        <w:autoSpaceDN w:val="0"/>
        <w:adjustRightInd w:val="0"/>
        <w:spacing w:line="360" w:lineRule="auto"/>
        <w:ind w:left="426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9334C">
        <w:rPr>
          <w:rFonts w:asciiTheme="minorHAnsi" w:hAnsiTheme="minorHAnsi" w:cstheme="minorHAnsi"/>
          <w:bCs/>
          <w:sz w:val="20"/>
          <w:szCs w:val="20"/>
        </w:rPr>
        <w:t>garantire tutti gli interventi in service programmati ed urgenti che verranno eseguiti secondo la pianificazione aziendale;</w:t>
      </w:r>
    </w:p>
    <w:p w:rsidR="00E9334C" w:rsidRPr="00E9334C" w:rsidRDefault="00E9334C" w:rsidP="00C07CC8">
      <w:pPr>
        <w:pStyle w:val="Paragrafoelenco"/>
        <w:numPr>
          <w:ilvl w:val="0"/>
          <w:numId w:val="27"/>
        </w:numPr>
        <w:tabs>
          <w:tab w:val="left" w:pos="426"/>
          <w:tab w:val="left" w:pos="567"/>
        </w:tabs>
        <w:autoSpaceDE w:val="0"/>
        <w:autoSpaceDN w:val="0"/>
        <w:adjustRightInd w:val="0"/>
        <w:spacing w:line="360" w:lineRule="auto"/>
        <w:ind w:left="426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9334C">
        <w:rPr>
          <w:rFonts w:asciiTheme="minorHAnsi" w:hAnsiTheme="minorHAnsi" w:cstheme="minorHAnsi"/>
          <w:bCs/>
          <w:sz w:val="20"/>
          <w:szCs w:val="20"/>
        </w:rPr>
        <w:t xml:space="preserve">impegnarsi ad aderire all’evoluzione </w:t>
      </w:r>
      <w:r w:rsidR="00DC263C">
        <w:rPr>
          <w:rFonts w:asciiTheme="minorHAnsi" w:hAnsiTheme="minorHAnsi" w:cstheme="minorHAnsi"/>
          <w:bCs/>
          <w:sz w:val="20"/>
          <w:szCs w:val="20"/>
        </w:rPr>
        <w:t>tecnologica</w:t>
      </w:r>
      <w:r w:rsidR="00682CBE">
        <w:rPr>
          <w:rFonts w:asciiTheme="minorHAnsi" w:hAnsiTheme="minorHAnsi" w:cstheme="minorHAnsi"/>
          <w:bCs/>
          <w:sz w:val="20"/>
          <w:szCs w:val="20"/>
        </w:rPr>
        <w:t xml:space="preserve"> ed operativa</w:t>
      </w:r>
      <w:r w:rsidRPr="00E9334C">
        <w:rPr>
          <w:rFonts w:asciiTheme="minorHAnsi" w:hAnsiTheme="minorHAnsi" w:cstheme="minorHAnsi"/>
          <w:bCs/>
          <w:sz w:val="20"/>
          <w:szCs w:val="20"/>
        </w:rPr>
        <w:t xml:space="preserve"> implicante eventualmente anche nuove tipologie di interventi chirurgici ed al rinnovamento tecnologico con il conseguente adeguamento delle competenze;</w:t>
      </w:r>
    </w:p>
    <w:p w:rsidR="00E9334C" w:rsidRPr="00E9334C" w:rsidRDefault="00E9334C" w:rsidP="00C07CC8">
      <w:pPr>
        <w:pStyle w:val="Paragrafoelenco"/>
        <w:numPr>
          <w:ilvl w:val="0"/>
          <w:numId w:val="27"/>
        </w:numPr>
        <w:tabs>
          <w:tab w:val="left" w:pos="426"/>
          <w:tab w:val="left" w:pos="567"/>
        </w:tabs>
        <w:autoSpaceDE w:val="0"/>
        <w:autoSpaceDN w:val="0"/>
        <w:adjustRightInd w:val="0"/>
        <w:spacing w:line="360" w:lineRule="auto"/>
        <w:ind w:left="426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9334C">
        <w:rPr>
          <w:rFonts w:asciiTheme="minorHAnsi" w:hAnsiTheme="minorHAnsi" w:cstheme="minorHAnsi"/>
          <w:bCs/>
          <w:sz w:val="20"/>
          <w:szCs w:val="20"/>
        </w:rPr>
        <w:t>garantire tutti gli interventi in service con:</w:t>
      </w:r>
    </w:p>
    <w:p w:rsidR="00E9334C" w:rsidRPr="00E9334C" w:rsidRDefault="00E9334C" w:rsidP="00E9334C">
      <w:pPr>
        <w:pStyle w:val="Paragrafoelenco"/>
        <w:numPr>
          <w:ilvl w:val="1"/>
          <w:numId w:val="27"/>
        </w:numPr>
        <w:tabs>
          <w:tab w:val="left" w:pos="426"/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9334C">
        <w:rPr>
          <w:rFonts w:asciiTheme="minorHAnsi" w:hAnsiTheme="minorHAnsi" w:cstheme="minorHAnsi"/>
          <w:bCs/>
          <w:sz w:val="20"/>
          <w:szCs w:val="20"/>
        </w:rPr>
        <w:t>personale in possesso</w:t>
      </w:r>
      <w:r>
        <w:rPr>
          <w:rFonts w:asciiTheme="minorHAnsi" w:hAnsiTheme="minorHAnsi" w:cstheme="minorHAnsi"/>
          <w:bCs/>
          <w:sz w:val="20"/>
          <w:szCs w:val="20"/>
        </w:rPr>
        <w:t xml:space="preserve"> di documentata esperienza sulle tecniche di circolazione extracorporea in elezione e in regime di urgenza,sulle tecniche di supporto al circolo e che abbia eseguito un training certificato sull’utilizzo delle attrezzature di proprietà delle Aziende </w:t>
      </w:r>
      <w:r w:rsidRPr="00E9334C">
        <w:rPr>
          <w:rFonts w:asciiTheme="minorHAnsi" w:hAnsiTheme="minorHAnsi" w:cstheme="minorHAnsi"/>
          <w:bCs/>
          <w:sz w:val="20"/>
          <w:szCs w:val="20"/>
        </w:rPr>
        <w:t>;</w:t>
      </w:r>
    </w:p>
    <w:p w:rsidR="00B0385E" w:rsidRDefault="00E9334C" w:rsidP="00E9334C">
      <w:pPr>
        <w:pStyle w:val="Paragrafoelenco"/>
        <w:numPr>
          <w:ilvl w:val="1"/>
          <w:numId w:val="27"/>
        </w:numPr>
        <w:tabs>
          <w:tab w:val="left" w:pos="426"/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materiale di consumo</w:t>
      </w:r>
      <w:r w:rsidRPr="00E9334C">
        <w:rPr>
          <w:rFonts w:asciiTheme="minorHAnsi" w:hAnsiTheme="minorHAnsi" w:cstheme="minorHAnsi"/>
          <w:bCs/>
          <w:sz w:val="20"/>
          <w:szCs w:val="20"/>
        </w:rPr>
        <w:t xml:space="preserve"> necessari</w:t>
      </w:r>
      <w:r>
        <w:rPr>
          <w:rFonts w:asciiTheme="minorHAnsi" w:hAnsiTheme="minorHAnsi" w:cstheme="minorHAnsi"/>
          <w:bCs/>
          <w:sz w:val="20"/>
          <w:szCs w:val="20"/>
        </w:rPr>
        <w:t>oall’esecuzione delle attività</w:t>
      </w:r>
      <w:r w:rsidRPr="00E9334C">
        <w:rPr>
          <w:rFonts w:asciiTheme="minorHAnsi" w:hAnsiTheme="minorHAnsi" w:cstheme="minorHAnsi"/>
          <w:bCs/>
          <w:sz w:val="20"/>
          <w:szCs w:val="20"/>
        </w:rPr>
        <w:t>;</w:t>
      </w:r>
    </w:p>
    <w:p w:rsidR="00E9334C" w:rsidRDefault="00E9334C" w:rsidP="00E9334C">
      <w:pPr>
        <w:tabs>
          <w:tab w:val="left" w:pos="426"/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E9334C" w:rsidRPr="00E9334C" w:rsidRDefault="00E9334C" w:rsidP="00E9334C">
      <w:pPr>
        <w:tabs>
          <w:tab w:val="left" w:pos="426"/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E9334C">
        <w:rPr>
          <w:rFonts w:asciiTheme="minorHAnsi" w:hAnsiTheme="minorHAnsi" w:cstheme="minorHAnsi"/>
          <w:b/>
          <w:bCs/>
          <w:sz w:val="20"/>
          <w:szCs w:val="20"/>
        </w:rPr>
        <w:t>FORNITURA DI MATERIALE DI CONSUMO</w:t>
      </w:r>
    </w:p>
    <w:p w:rsidR="00E9334C" w:rsidRDefault="00E9334C" w:rsidP="005336AF">
      <w:pPr>
        <w:tabs>
          <w:tab w:val="left" w:pos="426"/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Il materiale di consumo utilizzato durante le attività deve essere originale.</w:t>
      </w:r>
    </w:p>
    <w:p w:rsidR="00E9334C" w:rsidRDefault="00E9334C" w:rsidP="005336AF">
      <w:pPr>
        <w:tabs>
          <w:tab w:val="left" w:pos="426"/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E9334C" w:rsidRPr="00E9334C" w:rsidRDefault="00E9334C" w:rsidP="00E9334C">
      <w:pPr>
        <w:tabs>
          <w:tab w:val="left" w:pos="426"/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E9334C">
        <w:rPr>
          <w:rFonts w:asciiTheme="minorHAnsi" w:hAnsiTheme="minorHAnsi" w:cstheme="minorHAnsi"/>
          <w:b/>
          <w:bCs/>
          <w:i/>
          <w:sz w:val="20"/>
          <w:szCs w:val="20"/>
        </w:rPr>
        <w:t>Caratteristiche generali di confezionamento</w:t>
      </w:r>
    </w:p>
    <w:p w:rsidR="00E9334C" w:rsidRPr="00E9334C" w:rsidRDefault="00E9334C" w:rsidP="00E9334C">
      <w:pPr>
        <w:tabs>
          <w:tab w:val="left" w:pos="426"/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9334C">
        <w:rPr>
          <w:rFonts w:asciiTheme="minorHAnsi" w:hAnsiTheme="minorHAnsi" w:cstheme="minorHAnsi"/>
          <w:bCs/>
          <w:sz w:val="20"/>
          <w:szCs w:val="20"/>
        </w:rPr>
        <w:t>Tutti i prodotti dovranno essere in confezione singola, sterile, monouso, di facile apertura eche garantisca la sterilità, sia interna che esterna del prodotto. Su ogni confezione dovrannoessere riportati:</w:t>
      </w:r>
    </w:p>
    <w:p w:rsidR="00E9334C" w:rsidRPr="00E9334C" w:rsidRDefault="00E9334C" w:rsidP="00E9334C">
      <w:pPr>
        <w:pStyle w:val="Paragrafoelenco"/>
        <w:numPr>
          <w:ilvl w:val="0"/>
          <w:numId w:val="28"/>
        </w:numPr>
        <w:tabs>
          <w:tab w:val="left" w:pos="426"/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9334C">
        <w:rPr>
          <w:rFonts w:asciiTheme="minorHAnsi" w:hAnsiTheme="minorHAnsi" w:cstheme="minorHAnsi"/>
          <w:bCs/>
          <w:sz w:val="20"/>
          <w:szCs w:val="20"/>
        </w:rPr>
        <w:t>la descrizione del prodotto;</w:t>
      </w:r>
    </w:p>
    <w:p w:rsidR="00E9334C" w:rsidRPr="00E9334C" w:rsidRDefault="00E9334C" w:rsidP="00E9334C">
      <w:pPr>
        <w:pStyle w:val="Paragrafoelenco"/>
        <w:numPr>
          <w:ilvl w:val="0"/>
          <w:numId w:val="28"/>
        </w:numPr>
        <w:tabs>
          <w:tab w:val="left" w:pos="426"/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9334C">
        <w:rPr>
          <w:rFonts w:asciiTheme="minorHAnsi" w:hAnsiTheme="minorHAnsi" w:cstheme="minorHAnsi"/>
          <w:bCs/>
          <w:sz w:val="20"/>
          <w:szCs w:val="20"/>
        </w:rPr>
        <w:t>le diciture o i simboli “sterile, apirogeno, monouso”;</w:t>
      </w:r>
    </w:p>
    <w:p w:rsidR="00E9334C" w:rsidRPr="00E9334C" w:rsidRDefault="00E9334C" w:rsidP="00E9334C">
      <w:pPr>
        <w:pStyle w:val="Paragrafoelenco"/>
        <w:numPr>
          <w:ilvl w:val="0"/>
          <w:numId w:val="28"/>
        </w:numPr>
        <w:tabs>
          <w:tab w:val="left" w:pos="426"/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9334C">
        <w:rPr>
          <w:rFonts w:asciiTheme="minorHAnsi" w:hAnsiTheme="minorHAnsi" w:cstheme="minorHAnsi"/>
          <w:bCs/>
          <w:sz w:val="20"/>
          <w:szCs w:val="20"/>
        </w:rPr>
        <w:t>il numero di lotto, la data di preparazione e di scadenza;</w:t>
      </w:r>
    </w:p>
    <w:p w:rsidR="00E9334C" w:rsidRPr="00E9334C" w:rsidRDefault="00E9334C" w:rsidP="00E9334C">
      <w:pPr>
        <w:pStyle w:val="Paragrafoelenco"/>
        <w:numPr>
          <w:ilvl w:val="0"/>
          <w:numId w:val="28"/>
        </w:numPr>
        <w:tabs>
          <w:tab w:val="left" w:pos="426"/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9334C">
        <w:rPr>
          <w:rFonts w:asciiTheme="minorHAnsi" w:hAnsiTheme="minorHAnsi" w:cstheme="minorHAnsi"/>
          <w:bCs/>
          <w:sz w:val="20"/>
          <w:szCs w:val="20"/>
        </w:rPr>
        <w:t>il metodo di sterilizzazione;</w:t>
      </w:r>
    </w:p>
    <w:p w:rsidR="00E9334C" w:rsidRPr="00E9334C" w:rsidRDefault="00E9334C" w:rsidP="00E9334C">
      <w:pPr>
        <w:pStyle w:val="Paragrafoelenco"/>
        <w:numPr>
          <w:ilvl w:val="0"/>
          <w:numId w:val="28"/>
        </w:numPr>
        <w:tabs>
          <w:tab w:val="left" w:pos="426"/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9334C">
        <w:rPr>
          <w:rFonts w:asciiTheme="minorHAnsi" w:hAnsiTheme="minorHAnsi" w:cstheme="minorHAnsi"/>
          <w:bCs/>
          <w:sz w:val="20"/>
          <w:szCs w:val="20"/>
        </w:rPr>
        <w:t>il nome e l’indirizzo del produttore;</w:t>
      </w:r>
    </w:p>
    <w:p w:rsidR="00E9334C" w:rsidRPr="00E9334C" w:rsidRDefault="00E9334C" w:rsidP="00E9334C">
      <w:pPr>
        <w:pStyle w:val="Paragrafoelenco"/>
        <w:numPr>
          <w:ilvl w:val="0"/>
          <w:numId w:val="28"/>
        </w:numPr>
        <w:tabs>
          <w:tab w:val="left" w:pos="426"/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9334C">
        <w:rPr>
          <w:rFonts w:asciiTheme="minorHAnsi" w:hAnsiTheme="minorHAnsi" w:cstheme="minorHAnsi"/>
          <w:bCs/>
          <w:sz w:val="20"/>
          <w:szCs w:val="20"/>
        </w:rPr>
        <w:t>il marchio CE.</w:t>
      </w:r>
    </w:p>
    <w:p w:rsidR="00E9334C" w:rsidRPr="00E9334C" w:rsidRDefault="00E9334C" w:rsidP="00E9334C">
      <w:pPr>
        <w:tabs>
          <w:tab w:val="left" w:pos="426"/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9334C">
        <w:rPr>
          <w:rFonts w:asciiTheme="minorHAnsi" w:hAnsiTheme="minorHAnsi" w:cstheme="minorHAnsi"/>
          <w:bCs/>
          <w:sz w:val="20"/>
          <w:szCs w:val="20"/>
        </w:rPr>
        <w:t>Tutti i prodotti devono essere contenuti in singoli involucri in polietilene o PVC, termosaldatiermeticamente, capaci di conservare la sterilità nel tempo. Sulla confezione deve essereriportato il codice a barre, oltre a tutti i dati dell’involucro, se non trasparente.</w:t>
      </w:r>
    </w:p>
    <w:p w:rsidR="00E9334C" w:rsidRPr="00E9334C" w:rsidRDefault="00E9334C" w:rsidP="00E9334C">
      <w:pPr>
        <w:tabs>
          <w:tab w:val="left" w:pos="426"/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9334C">
        <w:rPr>
          <w:rFonts w:asciiTheme="minorHAnsi" w:hAnsiTheme="minorHAnsi" w:cstheme="minorHAnsi"/>
          <w:bCs/>
          <w:sz w:val="20"/>
          <w:szCs w:val="20"/>
        </w:rPr>
        <w:lastRenderedPageBreak/>
        <w:t>Le confezioni dovranno essere imballate in scatole resistenti, facili da immagazzinare persovrapposizione, chiuse ermeticamente e sigillate.</w:t>
      </w:r>
    </w:p>
    <w:p w:rsidR="00E9334C" w:rsidRDefault="00E9334C" w:rsidP="00E9334C">
      <w:pPr>
        <w:tabs>
          <w:tab w:val="left" w:pos="426"/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9334C">
        <w:rPr>
          <w:rFonts w:asciiTheme="minorHAnsi" w:hAnsiTheme="minorHAnsi" w:cstheme="minorHAnsi"/>
          <w:bCs/>
          <w:sz w:val="20"/>
          <w:szCs w:val="20"/>
        </w:rPr>
        <w:t>Sulle scatole dovranno essere riportati tutti i dati necessari ad individuare il prodotto, laquantità, la validità e le modalità di conservazione</w:t>
      </w:r>
    </w:p>
    <w:p w:rsidR="00E9334C" w:rsidRPr="00E9334C" w:rsidRDefault="00E9334C" w:rsidP="00E9334C">
      <w:pPr>
        <w:tabs>
          <w:tab w:val="left" w:pos="426"/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E9334C">
        <w:rPr>
          <w:rFonts w:asciiTheme="minorHAnsi" w:hAnsiTheme="minorHAnsi" w:cstheme="minorHAnsi"/>
          <w:b/>
          <w:bCs/>
          <w:i/>
          <w:sz w:val="20"/>
          <w:szCs w:val="20"/>
        </w:rPr>
        <w:t>Sostituzione presidi chirurgici in corso di contratto</w:t>
      </w:r>
    </w:p>
    <w:p w:rsidR="00E9334C" w:rsidRPr="005B5C69" w:rsidRDefault="00E9334C" w:rsidP="005B5C69">
      <w:pPr>
        <w:tabs>
          <w:tab w:val="left" w:pos="426"/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5B5C69">
        <w:rPr>
          <w:rFonts w:asciiTheme="minorHAnsi" w:hAnsiTheme="minorHAnsi" w:cstheme="minorHAnsi"/>
          <w:bCs/>
          <w:sz w:val="20"/>
          <w:szCs w:val="20"/>
        </w:rPr>
        <w:t>Qualora durante il service, la ditta aggiudicataria fosse impossibilitata a fornire i dispositivi medici per cessata produzione o per qualunque altra ragione, dovrà garantire l’approvvigionamento di prodotti analoghi sostitutivi per caratteristiche e valore a quelli giudicati idonei in sede di gara.</w:t>
      </w:r>
    </w:p>
    <w:p w:rsidR="00E9334C" w:rsidRPr="005B5C69" w:rsidRDefault="00E9334C" w:rsidP="005B5C69">
      <w:pPr>
        <w:tabs>
          <w:tab w:val="left" w:pos="426"/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5B5C69">
        <w:rPr>
          <w:rFonts w:asciiTheme="minorHAnsi" w:hAnsiTheme="minorHAnsi" w:cstheme="minorHAnsi"/>
          <w:bCs/>
          <w:sz w:val="20"/>
          <w:szCs w:val="20"/>
        </w:rPr>
        <w:t>Qualora la ditta aggiudicataria disponga, durante la vigenza contrattuale del service, di nuovi dispositivi medici, analoghi a quelli giudicati idonei in sede di gara, che presentino migliori caratteristiche di rendimento/funzionalità, sarà tenuta a proporre all’Azienda l’introduzione dei nuovi prodotti in sostituzione di quelli aggiudicati.</w:t>
      </w:r>
    </w:p>
    <w:p w:rsidR="00E9334C" w:rsidRPr="00E9334C" w:rsidRDefault="00E9334C" w:rsidP="00E9334C">
      <w:pPr>
        <w:tabs>
          <w:tab w:val="left" w:pos="426"/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9334C">
        <w:rPr>
          <w:rFonts w:asciiTheme="minorHAnsi" w:hAnsiTheme="minorHAnsi" w:cstheme="minorHAnsi"/>
          <w:bCs/>
          <w:sz w:val="20"/>
          <w:szCs w:val="20"/>
        </w:rPr>
        <w:t>In entrambi i casi, la ditta aggiudicataria dovrà sottoporre la scheda tecnica e di sicurezza dei</w:t>
      </w:r>
      <w:r w:rsidR="005B5C69">
        <w:rPr>
          <w:rFonts w:asciiTheme="minorHAnsi" w:hAnsiTheme="minorHAnsi" w:cstheme="minorHAnsi"/>
          <w:bCs/>
          <w:sz w:val="20"/>
          <w:szCs w:val="20"/>
        </w:rPr>
        <w:t xml:space="preserve">nuovi presidi sostitutivi alle Aziende </w:t>
      </w:r>
      <w:r w:rsidRPr="00E9334C">
        <w:rPr>
          <w:rFonts w:asciiTheme="minorHAnsi" w:hAnsiTheme="minorHAnsi" w:cstheme="minorHAnsi"/>
          <w:bCs/>
          <w:sz w:val="20"/>
          <w:szCs w:val="20"/>
        </w:rPr>
        <w:t>per la relativa autorizzazione scritta all’utilizzo deglistessi a suo insindacabile giudizio.</w:t>
      </w:r>
    </w:p>
    <w:p w:rsidR="00E9334C" w:rsidRDefault="00E9334C" w:rsidP="005336AF">
      <w:pPr>
        <w:tabs>
          <w:tab w:val="left" w:pos="426"/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E9334C" w:rsidRPr="00E9334C" w:rsidRDefault="00E9334C" w:rsidP="00E9334C">
      <w:pPr>
        <w:tabs>
          <w:tab w:val="left" w:pos="426"/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i/>
          <w:sz w:val="20"/>
          <w:szCs w:val="20"/>
        </w:rPr>
      </w:pPr>
      <w:r>
        <w:rPr>
          <w:rFonts w:asciiTheme="minorHAnsi" w:hAnsiTheme="minorHAnsi" w:cstheme="minorHAnsi"/>
          <w:b/>
          <w:bCs/>
          <w:i/>
          <w:sz w:val="20"/>
          <w:szCs w:val="20"/>
        </w:rPr>
        <w:t>Gestione del magazzino del materiale di consumo</w:t>
      </w:r>
    </w:p>
    <w:p w:rsidR="00E9334C" w:rsidRPr="00E9334C" w:rsidRDefault="00E9334C" w:rsidP="00E9334C">
      <w:pPr>
        <w:tabs>
          <w:tab w:val="left" w:pos="426"/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9334C">
        <w:rPr>
          <w:rFonts w:asciiTheme="minorHAnsi" w:hAnsiTheme="minorHAnsi" w:cstheme="minorHAnsi"/>
          <w:bCs/>
          <w:sz w:val="20"/>
          <w:szCs w:val="20"/>
        </w:rPr>
        <w:t>La gestione del magazzino dei dispositivi medici, forniti dall’appaltatore tramite eventuale edapposito contratto di Conto Deposito, è a carico della ditta aggiudicataria che dovràdimostrare mediante report mensile la presenza in magazzino del materiale necessarioall’attività chirurgica e clinica di almeno tre mesi.</w:t>
      </w:r>
    </w:p>
    <w:p w:rsidR="00E9334C" w:rsidRDefault="00E9334C" w:rsidP="00E9334C">
      <w:pPr>
        <w:tabs>
          <w:tab w:val="left" w:pos="426"/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9334C">
        <w:rPr>
          <w:rFonts w:asciiTheme="minorHAnsi" w:hAnsiTheme="minorHAnsi" w:cstheme="minorHAnsi"/>
          <w:bCs/>
          <w:sz w:val="20"/>
          <w:szCs w:val="20"/>
        </w:rPr>
        <w:t>Rimane a carico della ditta aggiudicataria la verifica della scadenza dei presidi e l’integrità delloro confezionamento. La Fondazione nulla dovrà per materiali eventualmente andati inscadenza.</w:t>
      </w:r>
    </w:p>
    <w:p w:rsidR="00E9334C" w:rsidRDefault="00E9334C" w:rsidP="005336AF">
      <w:pPr>
        <w:tabs>
          <w:tab w:val="left" w:pos="426"/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5B5C69" w:rsidRPr="005B5C69" w:rsidRDefault="005B5C69" w:rsidP="005B5C69">
      <w:pPr>
        <w:tabs>
          <w:tab w:val="left" w:pos="426"/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5B5C69">
        <w:rPr>
          <w:rFonts w:asciiTheme="minorHAnsi" w:hAnsiTheme="minorHAnsi" w:cstheme="minorHAnsi"/>
          <w:b/>
          <w:bCs/>
          <w:i/>
          <w:sz w:val="20"/>
          <w:szCs w:val="20"/>
        </w:rPr>
        <w:t>Garanzie e controlli dei presidi chirurgici</w:t>
      </w:r>
    </w:p>
    <w:p w:rsidR="005B5C69" w:rsidRPr="005B5C69" w:rsidRDefault="005B5C69" w:rsidP="005B5C69">
      <w:pPr>
        <w:tabs>
          <w:tab w:val="left" w:pos="426"/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5B5C69">
        <w:rPr>
          <w:rFonts w:asciiTheme="minorHAnsi" w:hAnsiTheme="minorHAnsi" w:cstheme="minorHAnsi"/>
          <w:bCs/>
          <w:sz w:val="20"/>
          <w:szCs w:val="20"/>
        </w:rPr>
        <w:t>I dispositivi medici offerti dovranno essere garantiti al 100% contro ogni difetto che possaimputarsi comunque alle procedure di fabbricazione o di magazzinaggio da parte della dittaaggiudicataria.</w:t>
      </w:r>
    </w:p>
    <w:p w:rsidR="00E9334C" w:rsidRDefault="005B5C69" w:rsidP="005B5C69">
      <w:pPr>
        <w:tabs>
          <w:tab w:val="left" w:pos="426"/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5B5C69">
        <w:rPr>
          <w:rFonts w:asciiTheme="minorHAnsi" w:hAnsiTheme="minorHAnsi" w:cstheme="minorHAnsi"/>
          <w:bCs/>
          <w:sz w:val="20"/>
          <w:szCs w:val="20"/>
        </w:rPr>
        <w:t>In ogni caso, la vigilanza del materiale necessario agli interventi in service, programmati ed</w:t>
      </w:r>
      <w:r>
        <w:rPr>
          <w:rFonts w:asciiTheme="minorHAnsi" w:hAnsiTheme="minorHAnsi" w:cstheme="minorHAnsi"/>
          <w:bCs/>
          <w:sz w:val="20"/>
          <w:szCs w:val="20"/>
        </w:rPr>
        <w:t xml:space="preserve"> urgenti, sarà a carico delle Aziende</w:t>
      </w:r>
      <w:r w:rsidRPr="005B5C69">
        <w:rPr>
          <w:rFonts w:asciiTheme="minorHAnsi" w:hAnsiTheme="minorHAnsi" w:cstheme="minorHAnsi"/>
          <w:bCs/>
          <w:sz w:val="20"/>
          <w:szCs w:val="20"/>
        </w:rPr>
        <w:t>.</w:t>
      </w:r>
    </w:p>
    <w:p w:rsidR="00E9334C" w:rsidRDefault="00E9334C" w:rsidP="005336AF">
      <w:pPr>
        <w:tabs>
          <w:tab w:val="left" w:pos="426"/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E9334C" w:rsidRPr="005B5C69" w:rsidRDefault="005B5C69" w:rsidP="005336AF">
      <w:pPr>
        <w:tabs>
          <w:tab w:val="left" w:pos="426"/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5B5C69">
        <w:rPr>
          <w:rFonts w:asciiTheme="minorHAnsi" w:hAnsiTheme="minorHAnsi" w:cstheme="minorHAnsi"/>
          <w:b/>
          <w:bCs/>
          <w:sz w:val="20"/>
          <w:szCs w:val="20"/>
        </w:rPr>
        <w:t>CARATTERISTICHE DEL PERSONALE</w:t>
      </w:r>
    </w:p>
    <w:p w:rsidR="005B5C69" w:rsidRPr="005B5C69" w:rsidRDefault="005B5C69" w:rsidP="005B5C69">
      <w:pPr>
        <w:tabs>
          <w:tab w:val="left" w:pos="426"/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5B5C69">
        <w:rPr>
          <w:rFonts w:asciiTheme="minorHAnsi" w:hAnsiTheme="minorHAnsi" w:cstheme="minorHAnsi"/>
          <w:bCs/>
          <w:sz w:val="20"/>
          <w:szCs w:val="20"/>
        </w:rPr>
        <w:t>Il tecnico di fisiopatologia cardiocircolatoria e perfusione cardiovascolare deve essere inpossesso di tutti i requisiti di legge di cui al D.M. 27 luglio 1998 n. 316 per lo svolgimento deicompiti relativi alla corrispondente figura professionale in ambito sanitario pubblico.</w:t>
      </w:r>
    </w:p>
    <w:p w:rsidR="005B5C69" w:rsidRDefault="005B5C69" w:rsidP="005B5C69">
      <w:pPr>
        <w:tabs>
          <w:tab w:val="left" w:pos="426"/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5B5C69">
        <w:rPr>
          <w:rFonts w:asciiTheme="minorHAnsi" w:hAnsiTheme="minorHAnsi" w:cstheme="minorHAnsi"/>
          <w:bCs/>
          <w:sz w:val="20"/>
          <w:szCs w:val="20"/>
        </w:rPr>
        <w:t>I tecnici perfusionisti devono essere in possesso dei seguenti requisiti:</w:t>
      </w:r>
    </w:p>
    <w:p w:rsidR="005336AF" w:rsidRDefault="005336AF" w:rsidP="00C07CC8">
      <w:pPr>
        <w:pStyle w:val="Paragrafoelenco"/>
        <w:numPr>
          <w:ilvl w:val="0"/>
          <w:numId w:val="27"/>
        </w:numPr>
        <w:tabs>
          <w:tab w:val="left" w:pos="426"/>
          <w:tab w:val="left" w:pos="567"/>
        </w:tabs>
        <w:autoSpaceDE w:val="0"/>
        <w:autoSpaceDN w:val="0"/>
        <w:adjustRightInd w:val="0"/>
        <w:spacing w:line="360" w:lineRule="auto"/>
        <w:ind w:left="426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esperienza</w:t>
      </w:r>
      <w:r w:rsidR="005B5C69">
        <w:rPr>
          <w:rFonts w:asciiTheme="minorHAnsi" w:hAnsiTheme="minorHAnsi" w:cstheme="minorHAnsi"/>
          <w:bCs/>
          <w:sz w:val="20"/>
          <w:szCs w:val="20"/>
        </w:rPr>
        <w:t xml:space="preserve"> documentata</w:t>
      </w:r>
      <w:r>
        <w:rPr>
          <w:rFonts w:asciiTheme="minorHAnsi" w:hAnsiTheme="minorHAnsi" w:cstheme="minorHAnsi"/>
          <w:bCs/>
          <w:sz w:val="20"/>
          <w:szCs w:val="20"/>
        </w:rPr>
        <w:t xml:space="preserve"> sulle tecniche di circolazione extracorporea in elezione e in regime di urgenza</w:t>
      </w:r>
    </w:p>
    <w:p w:rsidR="005336AF" w:rsidRDefault="005336AF" w:rsidP="00C07CC8">
      <w:pPr>
        <w:pStyle w:val="Paragrafoelenco"/>
        <w:numPr>
          <w:ilvl w:val="0"/>
          <w:numId w:val="27"/>
        </w:numPr>
        <w:tabs>
          <w:tab w:val="left" w:pos="426"/>
          <w:tab w:val="left" w:pos="567"/>
        </w:tabs>
        <w:autoSpaceDE w:val="0"/>
        <w:autoSpaceDN w:val="0"/>
        <w:adjustRightInd w:val="0"/>
        <w:spacing w:line="360" w:lineRule="auto"/>
        <w:ind w:left="426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esperienza</w:t>
      </w:r>
      <w:r w:rsidR="005B5C69">
        <w:rPr>
          <w:rFonts w:asciiTheme="minorHAnsi" w:hAnsiTheme="minorHAnsi" w:cstheme="minorHAnsi"/>
          <w:bCs/>
          <w:sz w:val="20"/>
          <w:szCs w:val="20"/>
        </w:rPr>
        <w:t xml:space="preserve"> documentata</w:t>
      </w:r>
      <w:r>
        <w:rPr>
          <w:rFonts w:asciiTheme="minorHAnsi" w:hAnsiTheme="minorHAnsi" w:cstheme="minorHAnsi"/>
          <w:bCs/>
          <w:sz w:val="20"/>
          <w:szCs w:val="20"/>
        </w:rPr>
        <w:t xml:space="preserve"> sulle tecniche di supporto al circolo</w:t>
      </w:r>
    </w:p>
    <w:p w:rsidR="005336AF" w:rsidRPr="00A73D79" w:rsidRDefault="005336AF" w:rsidP="00C07CC8">
      <w:pPr>
        <w:pStyle w:val="Paragrafoelenco"/>
        <w:numPr>
          <w:ilvl w:val="0"/>
          <w:numId w:val="27"/>
        </w:numPr>
        <w:tabs>
          <w:tab w:val="left" w:pos="426"/>
          <w:tab w:val="left" w:pos="567"/>
        </w:tabs>
        <w:autoSpaceDE w:val="0"/>
        <w:autoSpaceDN w:val="0"/>
        <w:adjustRightInd w:val="0"/>
        <w:spacing w:line="360" w:lineRule="auto"/>
        <w:ind w:left="426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training certificato sulle apparecchiature in uso presso l’Azienda</w:t>
      </w:r>
    </w:p>
    <w:p w:rsidR="005336AF" w:rsidRPr="005B5C69" w:rsidRDefault="005B5C69" w:rsidP="005B5C69">
      <w:pPr>
        <w:tabs>
          <w:tab w:val="left" w:pos="426"/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5B5C69">
        <w:rPr>
          <w:rFonts w:asciiTheme="minorHAnsi" w:hAnsiTheme="minorHAnsi" w:cstheme="minorHAnsi"/>
          <w:bCs/>
          <w:sz w:val="20"/>
          <w:szCs w:val="20"/>
        </w:rPr>
        <w:t>Il possesso dei requisiti dovrà essere dimostrato allegando idonea documentazione(certificazioni, attestati, altro) che attesti la sussistenza di tali requisiti in capo al personaleche sarà messo a disposizione per l’esecuzione del servizio.</w:t>
      </w:r>
    </w:p>
    <w:sectPr w:rsidR="005336AF" w:rsidRPr="005B5C69" w:rsidSect="001574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72C99"/>
    <w:multiLevelType w:val="hybridMultilevel"/>
    <w:tmpl w:val="347272BC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89739A0"/>
    <w:multiLevelType w:val="hybridMultilevel"/>
    <w:tmpl w:val="C994E6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A6411"/>
    <w:multiLevelType w:val="hybridMultilevel"/>
    <w:tmpl w:val="355C734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520EF"/>
    <w:multiLevelType w:val="hybridMultilevel"/>
    <w:tmpl w:val="42701F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B167A2"/>
    <w:multiLevelType w:val="hybridMultilevel"/>
    <w:tmpl w:val="09F44A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233C4B"/>
    <w:multiLevelType w:val="hybridMultilevel"/>
    <w:tmpl w:val="A1829766"/>
    <w:lvl w:ilvl="0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81B0BBD"/>
    <w:multiLevelType w:val="hybridMultilevel"/>
    <w:tmpl w:val="0E78724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82619B2"/>
    <w:multiLevelType w:val="hybridMultilevel"/>
    <w:tmpl w:val="A0B6F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C3694F"/>
    <w:multiLevelType w:val="hybridMultilevel"/>
    <w:tmpl w:val="9132CE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7571D0"/>
    <w:multiLevelType w:val="hybridMultilevel"/>
    <w:tmpl w:val="30B053F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EA770BB"/>
    <w:multiLevelType w:val="hybridMultilevel"/>
    <w:tmpl w:val="EF9CB5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735402"/>
    <w:multiLevelType w:val="hybridMultilevel"/>
    <w:tmpl w:val="9168E698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803AB6"/>
    <w:multiLevelType w:val="hybridMultilevel"/>
    <w:tmpl w:val="14AA3A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E801E1"/>
    <w:multiLevelType w:val="hybridMultilevel"/>
    <w:tmpl w:val="9CA26E9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BF1E39"/>
    <w:multiLevelType w:val="hybridMultilevel"/>
    <w:tmpl w:val="72DAB1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D82AE2"/>
    <w:multiLevelType w:val="hybridMultilevel"/>
    <w:tmpl w:val="B4DCC872"/>
    <w:lvl w:ilvl="0" w:tplc="0410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6E457A3"/>
    <w:multiLevelType w:val="hybridMultilevel"/>
    <w:tmpl w:val="EF5644AE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9E35971"/>
    <w:multiLevelType w:val="hybridMultilevel"/>
    <w:tmpl w:val="4BAC8B2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53250AF4"/>
    <w:multiLevelType w:val="hybridMultilevel"/>
    <w:tmpl w:val="DB4211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523046"/>
    <w:multiLevelType w:val="hybridMultilevel"/>
    <w:tmpl w:val="A648942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FD0403"/>
    <w:multiLevelType w:val="hybridMultilevel"/>
    <w:tmpl w:val="3594DA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0B3E15"/>
    <w:multiLevelType w:val="hybridMultilevel"/>
    <w:tmpl w:val="C9FA37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0B445C"/>
    <w:multiLevelType w:val="hybridMultilevel"/>
    <w:tmpl w:val="995AB96A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>
    <w:nsid w:val="647D5CB9"/>
    <w:multiLevelType w:val="hybridMultilevel"/>
    <w:tmpl w:val="C3788D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053018"/>
    <w:multiLevelType w:val="hybridMultilevel"/>
    <w:tmpl w:val="1346DB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367321"/>
    <w:multiLevelType w:val="hybridMultilevel"/>
    <w:tmpl w:val="F6FCBB3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F635C8"/>
    <w:multiLevelType w:val="hybridMultilevel"/>
    <w:tmpl w:val="04F8F1FE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79544B7D"/>
    <w:multiLevelType w:val="hybridMultilevel"/>
    <w:tmpl w:val="737A92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BC3439"/>
    <w:multiLevelType w:val="hybridMultilevel"/>
    <w:tmpl w:val="3970FE52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290F1C"/>
    <w:multiLevelType w:val="hybridMultilevel"/>
    <w:tmpl w:val="BB8C949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040A9B"/>
    <w:multiLevelType w:val="hybridMultilevel"/>
    <w:tmpl w:val="2618B1A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6"/>
  </w:num>
  <w:num w:numId="4">
    <w:abstractNumId w:val="29"/>
  </w:num>
  <w:num w:numId="5">
    <w:abstractNumId w:val="13"/>
  </w:num>
  <w:num w:numId="6">
    <w:abstractNumId w:val="2"/>
  </w:num>
  <w:num w:numId="7">
    <w:abstractNumId w:val="11"/>
  </w:num>
  <w:num w:numId="8">
    <w:abstractNumId w:val="5"/>
  </w:num>
  <w:num w:numId="9">
    <w:abstractNumId w:val="17"/>
  </w:num>
  <w:num w:numId="10">
    <w:abstractNumId w:val="12"/>
  </w:num>
  <w:num w:numId="11">
    <w:abstractNumId w:val="14"/>
  </w:num>
  <w:num w:numId="12">
    <w:abstractNumId w:val="9"/>
  </w:num>
  <w:num w:numId="13">
    <w:abstractNumId w:val="28"/>
  </w:num>
  <w:num w:numId="14">
    <w:abstractNumId w:val="15"/>
  </w:num>
  <w:num w:numId="15">
    <w:abstractNumId w:val="7"/>
  </w:num>
  <w:num w:numId="16">
    <w:abstractNumId w:val="24"/>
  </w:num>
  <w:num w:numId="17">
    <w:abstractNumId w:val="16"/>
  </w:num>
  <w:num w:numId="18">
    <w:abstractNumId w:val="26"/>
  </w:num>
  <w:num w:numId="19">
    <w:abstractNumId w:val="27"/>
  </w:num>
  <w:num w:numId="20">
    <w:abstractNumId w:val="20"/>
  </w:num>
  <w:num w:numId="21">
    <w:abstractNumId w:val="22"/>
  </w:num>
  <w:num w:numId="22">
    <w:abstractNumId w:val="0"/>
  </w:num>
  <w:num w:numId="23">
    <w:abstractNumId w:val="4"/>
  </w:num>
  <w:num w:numId="24">
    <w:abstractNumId w:val="23"/>
  </w:num>
  <w:num w:numId="25">
    <w:abstractNumId w:val="25"/>
  </w:num>
  <w:num w:numId="26">
    <w:abstractNumId w:val="18"/>
  </w:num>
  <w:num w:numId="27">
    <w:abstractNumId w:val="21"/>
  </w:num>
  <w:num w:numId="28">
    <w:abstractNumId w:val="3"/>
  </w:num>
  <w:num w:numId="29">
    <w:abstractNumId w:val="8"/>
  </w:num>
  <w:num w:numId="30">
    <w:abstractNumId w:val="10"/>
  </w:num>
  <w:num w:numId="31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/>
  <w:defaultTabStop w:val="708"/>
  <w:hyphenationZone w:val="283"/>
  <w:characterSpacingControl w:val="doNotCompress"/>
  <w:compat/>
  <w:rsids>
    <w:rsidRoot w:val="0093671A"/>
    <w:rsid w:val="00007EBF"/>
    <w:rsid w:val="000173DF"/>
    <w:rsid w:val="00017656"/>
    <w:rsid w:val="0003004D"/>
    <w:rsid w:val="00035227"/>
    <w:rsid w:val="0005267D"/>
    <w:rsid w:val="00052A38"/>
    <w:rsid w:val="0005331C"/>
    <w:rsid w:val="000547E9"/>
    <w:rsid w:val="00056898"/>
    <w:rsid w:val="0007367C"/>
    <w:rsid w:val="000738A2"/>
    <w:rsid w:val="000839D6"/>
    <w:rsid w:val="00092CEC"/>
    <w:rsid w:val="000952BD"/>
    <w:rsid w:val="000A47FC"/>
    <w:rsid w:val="000D0846"/>
    <w:rsid w:val="000E50B2"/>
    <w:rsid w:val="000F4421"/>
    <w:rsid w:val="000F7239"/>
    <w:rsid w:val="00114C75"/>
    <w:rsid w:val="00126A48"/>
    <w:rsid w:val="001334FA"/>
    <w:rsid w:val="001468DD"/>
    <w:rsid w:val="00146ED9"/>
    <w:rsid w:val="00154134"/>
    <w:rsid w:val="001574E1"/>
    <w:rsid w:val="0016001A"/>
    <w:rsid w:val="001649B2"/>
    <w:rsid w:val="00167D8A"/>
    <w:rsid w:val="001727A8"/>
    <w:rsid w:val="0017326F"/>
    <w:rsid w:val="00182B5B"/>
    <w:rsid w:val="00184349"/>
    <w:rsid w:val="00184AB3"/>
    <w:rsid w:val="00185495"/>
    <w:rsid w:val="00187A89"/>
    <w:rsid w:val="001969A8"/>
    <w:rsid w:val="001A0BB4"/>
    <w:rsid w:val="001A1F71"/>
    <w:rsid w:val="001D7153"/>
    <w:rsid w:val="001D76DF"/>
    <w:rsid w:val="001E2C48"/>
    <w:rsid w:val="001E6655"/>
    <w:rsid w:val="001E7B49"/>
    <w:rsid w:val="001F212B"/>
    <w:rsid w:val="001F7AE1"/>
    <w:rsid w:val="00201E22"/>
    <w:rsid w:val="00202F95"/>
    <w:rsid w:val="0020372A"/>
    <w:rsid w:val="00203B66"/>
    <w:rsid w:val="002165E8"/>
    <w:rsid w:val="00217F04"/>
    <w:rsid w:val="002217EF"/>
    <w:rsid w:val="00221A88"/>
    <w:rsid w:val="00224BAD"/>
    <w:rsid w:val="00226511"/>
    <w:rsid w:val="00232350"/>
    <w:rsid w:val="00237DAA"/>
    <w:rsid w:val="002407A7"/>
    <w:rsid w:val="002508AB"/>
    <w:rsid w:val="00251EAA"/>
    <w:rsid w:val="00252CC0"/>
    <w:rsid w:val="0025518F"/>
    <w:rsid w:val="002770B3"/>
    <w:rsid w:val="002902B4"/>
    <w:rsid w:val="00293407"/>
    <w:rsid w:val="002A7BE9"/>
    <w:rsid w:val="002B1979"/>
    <w:rsid w:val="002B4335"/>
    <w:rsid w:val="002B67CC"/>
    <w:rsid w:val="002C0416"/>
    <w:rsid w:val="002C7362"/>
    <w:rsid w:val="002D67B3"/>
    <w:rsid w:val="002F135D"/>
    <w:rsid w:val="00302871"/>
    <w:rsid w:val="00312638"/>
    <w:rsid w:val="0032315D"/>
    <w:rsid w:val="0033161E"/>
    <w:rsid w:val="00341C5C"/>
    <w:rsid w:val="00341F83"/>
    <w:rsid w:val="003422CA"/>
    <w:rsid w:val="003462FF"/>
    <w:rsid w:val="003470E0"/>
    <w:rsid w:val="0036190C"/>
    <w:rsid w:val="0039132A"/>
    <w:rsid w:val="00394F4B"/>
    <w:rsid w:val="003A3B75"/>
    <w:rsid w:val="003A4D3B"/>
    <w:rsid w:val="003B1E32"/>
    <w:rsid w:val="003B3486"/>
    <w:rsid w:val="003C2D46"/>
    <w:rsid w:val="003C5252"/>
    <w:rsid w:val="003D0D33"/>
    <w:rsid w:val="003D3A7A"/>
    <w:rsid w:val="003E6272"/>
    <w:rsid w:val="003F2048"/>
    <w:rsid w:val="00402973"/>
    <w:rsid w:val="004143BA"/>
    <w:rsid w:val="00414E1D"/>
    <w:rsid w:val="00417BF5"/>
    <w:rsid w:val="004227B5"/>
    <w:rsid w:val="0043258E"/>
    <w:rsid w:val="00441C9F"/>
    <w:rsid w:val="00444429"/>
    <w:rsid w:val="00446529"/>
    <w:rsid w:val="004551DB"/>
    <w:rsid w:val="0045540D"/>
    <w:rsid w:val="00495CAE"/>
    <w:rsid w:val="004B7C57"/>
    <w:rsid w:val="004C099D"/>
    <w:rsid w:val="004C17DE"/>
    <w:rsid w:val="004C6EF6"/>
    <w:rsid w:val="004D16A0"/>
    <w:rsid w:val="004F5EEF"/>
    <w:rsid w:val="004F6227"/>
    <w:rsid w:val="00502A01"/>
    <w:rsid w:val="00505197"/>
    <w:rsid w:val="00507CC0"/>
    <w:rsid w:val="00511B9E"/>
    <w:rsid w:val="00513AF2"/>
    <w:rsid w:val="00521FAB"/>
    <w:rsid w:val="0052450F"/>
    <w:rsid w:val="00524741"/>
    <w:rsid w:val="00524A39"/>
    <w:rsid w:val="0052621B"/>
    <w:rsid w:val="00531438"/>
    <w:rsid w:val="005336AF"/>
    <w:rsid w:val="00552C27"/>
    <w:rsid w:val="0055621B"/>
    <w:rsid w:val="005575E9"/>
    <w:rsid w:val="00562575"/>
    <w:rsid w:val="0056665C"/>
    <w:rsid w:val="0058096F"/>
    <w:rsid w:val="005816BF"/>
    <w:rsid w:val="00582DCC"/>
    <w:rsid w:val="00583CBF"/>
    <w:rsid w:val="005850BD"/>
    <w:rsid w:val="005926B8"/>
    <w:rsid w:val="00597DE2"/>
    <w:rsid w:val="005A19C9"/>
    <w:rsid w:val="005A6AEB"/>
    <w:rsid w:val="005B5C69"/>
    <w:rsid w:val="005C135C"/>
    <w:rsid w:val="005C6676"/>
    <w:rsid w:val="005D3B2A"/>
    <w:rsid w:val="005F4A56"/>
    <w:rsid w:val="006047FD"/>
    <w:rsid w:val="0060595E"/>
    <w:rsid w:val="0061108F"/>
    <w:rsid w:val="006308A8"/>
    <w:rsid w:val="0063443C"/>
    <w:rsid w:val="006436A9"/>
    <w:rsid w:val="00647975"/>
    <w:rsid w:val="00650CA2"/>
    <w:rsid w:val="00657B84"/>
    <w:rsid w:val="00663F9B"/>
    <w:rsid w:val="00682CBE"/>
    <w:rsid w:val="006A3A38"/>
    <w:rsid w:val="006A67DD"/>
    <w:rsid w:val="006B4CC0"/>
    <w:rsid w:val="006D6C4F"/>
    <w:rsid w:val="006E017B"/>
    <w:rsid w:val="006E0A80"/>
    <w:rsid w:val="006F014F"/>
    <w:rsid w:val="006F3890"/>
    <w:rsid w:val="006F5909"/>
    <w:rsid w:val="006F6F49"/>
    <w:rsid w:val="006F738D"/>
    <w:rsid w:val="00706842"/>
    <w:rsid w:val="00712E5F"/>
    <w:rsid w:val="00713C55"/>
    <w:rsid w:val="007177C8"/>
    <w:rsid w:val="00722DE7"/>
    <w:rsid w:val="007263F9"/>
    <w:rsid w:val="00734249"/>
    <w:rsid w:val="00735A91"/>
    <w:rsid w:val="00737224"/>
    <w:rsid w:val="00767717"/>
    <w:rsid w:val="00781B8F"/>
    <w:rsid w:val="00784421"/>
    <w:rsid w:val="00787944"/>
    <w:rsid w:val="00790A1A"/>
    <w:rsid w:val="007A1515"/>
    <w:rsid w:val="007A6AC8"/>
    <w:rsid w:val="007A6C44"/>
    <w:rsid w:val="007A759D"/>
    <w:rsid w:val="007C2200"/>
    <w:rsid w:val="007C2CCE"/>
    <w:rsid w:val="007C321A"/>
    <w:rsid w:val="007D22D3"/>
    <w:rsid w:val="007D2D6B"/>
    <w:rsid w:val="007D576E"/>
    <w:rsid w:val="007E2464"/>
    <w:rsid w:val="007E40E0"/>
    <w:rsid w:val="007E49DE"/>
    <w:rsid w:val="007F774D"/>
    <w:rsid w:val="008114D0"/>
    <w:rsid w:val="00824830"/>
    <w:rsid w:val="0082559D"/>
    <w:rsid w:val="008260CC"/>
    <w:rsid w:val="00831744"/>
    <w:rsid w:val="0083541B"/>
    <w:rsid w:val="008454F2"/>
    <w:rsid w:val="008502BC"/>
    <w:rsid w:val="00854F48"/>
    <w:rsid w:val="00855209"/>
    <w:rsid w:val="00862606"/>
    <w:rsid w:val="00880F2A"/>
    <w:rsid w:val="008954CC"/>
    <w:rsid w:val="008A0A02"/>
    <w:rsid w:val="008A125F"/>
    <w:rsid w:val="008A52C8"/>
    <w:rsid w:val="008A7966"/>
    <w:rsid w:val="008B0D58"/>
    <w:rsid w:val="008B69CC"/>
    <w:rsid w:val="008C1218"/>
    <w:rsid w:val="008C3FB0"/>
    <w:rsid w:val="008D03CE"/>
    <w:rsid w:val="008D1A41"/>
    <w:rsid w:val="00904D8C"/>
    <w:rsid w:val="00914ABD"/>
    <w:rsid w:val="00922381"/>
    <w:rsid w:val="00923624"/>
    <w:rsid w:val="00923657"/>
    <w:rsid w:val="0093296C"/>
    <w:rsid w:val="0093671A"/>
    <w:rsid w:val="0096146F"/>
    <w:rsid w:val="00962FE1"/>
    <w:rsid w:val="00972904"/>
    <w:rsid w:val="009812A2"/>
    <w:rsid w:val="0099356C"/>
    <w:rsid w:val="00996660"/>
    <w:rsid w:val="009C08DD"/>
    <w:rsid w:val="009C26BA"/>
    <w:rsid w:val="009C415F"/>
    <w:rsid w:val="009C4C5A"/>
    <w:rsid w:val="009D5393"/>
    <w:rsid w:val="009D6AD8"/>
    <w:rsid w:val="009E3511"/>
    <w:rsid w:val="009F6950"/>
    <w:rsid w:val="00A06F77"/>
    <w:rsid w:val="00A15B3F"/>
    <w:rsid w:val="00A174BD"/>
    <w:rsid w:val="00A32D56"/>
    <w:rsid w:val="00A33B25"/>
    <w:rsid w:val="00A55AF5"/>
    <w:rsid w:val="00A739B2"/>
    <w:rsid w:val="00A811B1"/>
    <w:rsid w:val="00A817B0"/>
    <w:rsid w:val="00A86144"/>
    <w:rsid w:val="00A87DC8"/>
    <w:rsid w:val="00A90CC9"/>
    <w:rsid w:val="00A91418"/>
    <w:rsid w:val="00AA689A"/>
    <w:rsid w:val="00AC2771"/>
    <w:rsid w:val="00AC3E58"/>
    <w:rsid w:val="00AC6FE1"/>
    <w:rsid w:val="00AD26EF"/>
    <w:rsid w:val="00AE0E7D"/>
    <w:rsid w:val="00AE27BD"/>
    <w:rsid w:val="00AF16C5"/>
    <w:rsid w:val="00AF1BC0"/>
    <w:rsid w:val="00AF3052"/>
    <w:rsid w:val="00AF4E73"/>
    <w:rsid w:val="00AF5856"/>
    <w:rsid w:val="00AF66EA"/>
    <w:rsid w:val="00B0385E"/>
    <w:rsid w:val="00B03DFA"/>
    <w:rsid w:val="00B05A08"/>
    <w:rsid w:val="00B13AB9"/>
    <w:rsid w:val="00B14762"/>
    <w:rsid w:val="00B15605"/>
    <w:rsid w:val="00B159B3"/>
    <w:rsid w:val="00B22930"/>
    <w:rsid w:val="00B26B37"/>
    <w:rsid w:val="00B32588"/>
    <w:rsid w:val="00B357F0"/>
    <w:rsid w:val="00B3627C"/>
    <w:rsid w:val="00B421AB"/>
    <w:rsid w:val="00B462A7"/>
    <w:rsid w:val="00B64A18"/>
    <w:rsid w:val="00B714C7"/>
    <w:rsid w:val="00B83763"/>
    <w:rsid w:val="00B929F0"/>
    <w:rsid w:val="00BA6254"/>
    <w:rsid w:val="00BB1514"/>
    <w:rsid w:val="00BB6E60"/>
    <w:rsid w:val="00BC56C2"/>
    <w:rsid w:val="00BD4E1D"/>
    <w:rsid w:val="00BD5CAA"/>
    <w:rsid w:val="00BE5D0E"/>
    <w:rsid w:val="00BF5C83"/>
    <w:rsid w:val="00C02017"/>
    <w:rsid w:val="00C061AA"/>
    <w:rsid w:val="00C07CC8"/>
    <w:rsid w:val="00C145AC"/>
    <w:rsid w:val="00C31880"/>
    <w:rsid w:val="00C36D3A"/>
    <w:rsid w:val="00C370EA"/>
    <w:rsid w:val="00C43012"/>
    <w:rsid w:val="00C43425"/>
    <w:rsid w:val="00C44A04"/>
    <w:rsid w:val="00C45847"/>
    <w:rsid w:val="00C5163D"/>
    <w:rsid w:val="00CB0453"/>
    <w:rsid w:val="00CB16F1"/>
    <w:rsid w:val="00CB280C"/>
    <w:rsid w:val="00CB31ED"/>
    <w:rsid w:val="00CC47BC"/>
    <w:rsid w:val="00CE0E81"/>
    <w:rsid w:val="00CF261A"/>
    <w:rsid w:val="00CF3E3D"/>
    <w:rsid w:val="00D004C3"/>
    <w:rsid w:val="00D06116"/>
    <w:rsid w:val="00D10E0A"/>
    <w:rsid w:val="00D114BE"/>
    <w:rsid w:val="00D13677"/>
    <w:rsid w:val="00D31022"/>
    <w:rsid w:val="00D31ED1"/>
    <w:rsid w:val="00D32C5E"/>
    <w:rsid w:val="00D37EF6"/>
    <w:rsid w:val="00D461FC"/>
    <w:rsid w:val="00D47E67"/>
    <w:rsid w:val="00D57E19"/>
    <w:rsid w:val="00D63794"/>
    <w:rsid w:val="00D6423D"/>
    <w:rsid w:val="00D678F1"/>
    <w:rsid w:val="00D75C2F"/>
    <w:rsid w:val="00D806A1"/>
    <w:rsid w:val="00D81E98"/>
    <w:rsid w:val="00D96FD3"/>
    <w:rsid w:val="00DB2CA9"/>
    <w:rsid w:val="00DB37F3"/>
    <w:rsid w:val="00DC0A67"/>
    <w:rsid w:val="00DC1BFF"/>
    <w:rsid w:val="00DC263C"/>
    <w:rsid w:val="00DC7F91"/>
    <w:rsid w:val="00DF513E"/>
    <w:rsid w:val="00E01351"/>
    <w:rsid w:val="00E042C0"/>
    <w:rsid w:val="00E16E27"/>
    <w:rsid w:val="00E22984"/>
    <w:rsid w:val="00E23E65"/>
    <w:rsid w:val="00E26C94"/>
    <w:rsid w:val="00E42DEF"/>
    <w:rsid w:val="00E475C9"/>
    <w:rsid w:val="00E5147A"/>
    <w:rsid w:val="00E51C65"/>
    <w:rsid w:val="00E80068"/>
    <w:rsid w:val="00E80A15"/>
    <w:rsid w:val="00E81CE7"/>
    <w:rsid w:val="00E90F8F"/>
    <w:rsid w:val="00E9334C"/>
    <w:rsid w:val="00EA6CE6"/>
    <w:rsid w:val="00EC74EB"/>
    <w:rsid w:val="00ED54CD"/>
    <w:rsid w:val="00EE5079"/>
    <w:rsid w:val="00F028EB"/>
    <w:rsid w:val="00F157BD"/>
    <w:rsid w:val="00F2363F"/>
    <w:rsid w:val="00F23E1C"/>
    <w:rsid w:val="00F25B6A"/>
    <w:rsid w:val="00F263FB"/>
    <w:rsid w:val="00F43B2B"/>
    <w:rsid w:val="00F46B60"/>
    <w:rsid w:val="00F51B12"/>
    <w:rsid w:val="00F647BE"/>
    <w:rsid w:val="00F7218A"/>
    <w:rsid w:val="00F75F27"/>
    <w:rsid w:val="00F90150"/>
    <w:rsid w:val="00F91D15"/>
    <w:rsid w:val="00F9267E"/>
    <w:rsid w:val="00F94E8A"/>
    <w:rsid w:val="00F96601"/>
    <w:rsid w:val="00FB41D7"/>
    <w:rsid w:val="00FB4E3C"/>
    <w:rsid w:val="00FC21FE"/>
    <w:rsid w:val="00FC313A"/>
    <w:rsid w:val="00FC5439"/>
    <w:rsid w:val="00FE073C"/>
    <w:rsid w:val="00FF4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67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A3B7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2C4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2C48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6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1E379-863B-4FF9-8D99-A9A833D29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1558</Words>
  <Characters>8882</Characters>
  <Application>Microsoft Office Word</Application>
  <DocSecurity>4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Policlinico S.Orsola-Malpighi</Company>
  <LinksUpToDate>false</LinksUpToDate>
  <CharactersWithSpaces>10420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De Meis</dc:creator>
  <cp:lastModifiedBy>bellanov</cp:lastModifiedBy>
  <cp:revision>2</cp:revision>
  <cp:lastPrinted>2022-12-06T16:17:00Z</cp:lastPrinted>
  <dcterms:created xsi:type="dcterms:W3CDTF">2024-03-11T11:22:00Z</dcterms:created>
  <dcterms:modified xsi:type="dcterms:W3CDTF">2024-03-11T11:22:00Z</dcterms:modified>
</cp:coreProperties>
</file>