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C2BF" w14:textId="77777777" w:rsidR="00F31E95" w:rsidRPr="006627B7" w:rsidRDefault="00701A09" w:rsidP="00701A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7B7">
        <w:rPr>
          <w:rFonts w:ascii="Times New Roman" w:hAnsi="Times New Roman" w:cs="Times New Roman"/>
          <w:sz w:val="24"/>
          <w:szCs w:val="24"/>
        </w:rPr>
        <w:t xml:space="preserve">Allegato A </w:t>
      </w:r>
      <w:r w:rsidR="00146E59" w:rsidRPr="006627B7">
        <w:rPr>
          <w:rFonts w:ascii="Times New Roman" w:hAnsi="Times New Roman" w:cs="Times New Roman"/>
          <w:sz w:val="24"/>
          <w:szCs w:val="24"/>
        </w:rPr>
        <w:t>–</w:t>
      </w:r>
      <w:r w:rsidR="00F31E95" w:rsidRPr="006627B7">
        <w:rPr>
          <w:rFonts w:ascii="Times New Roman" w:hAnsi="Times New Roman" w:cs="Times New Roman"/>
          <w:sz w:val="24"/>
          <w:szCs w:val="24"/>
        </w:rPr>
        <w:t xml:space="preserve"> Scheda Tecnica </w:t>
      </w:r>
    </w:p>
    <w:p w14:paraId="7B18EA15" w14:textId="77777777" w:rsidR="00F11309" w:rsidRPr="003B4891" w:rsidRDefault="00E81AB9" w:rsidP="00D8402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891">
        <w:rPr>
          <w:rFonts w:ascii="Times New Roman" w:hAnsi="Times New Roman" w:cs="Times New Roman"/>
          <w:sz w:val="24"/>
          <w:szCs w:val="24"/>
        </w:rPr>
        <w:t xml:space="preserve">FORNITURA </w:t>
      </w:r>
      <w:r w:rsidR="00D97359" w:rsidRPr="003B4891">
        <w:rPr>
          <w:rFonts w:ascii="Times New Roman" w:hAnsi="Times New Roman" w:cs="Times New Roman"/>
          <w:sz w:val="24"/>
          <w:szCs w:val="24"/>
        </w:rPr>
        <w:t xml:space="preserve">IN SERVICE </w:t>
      </w:r>
      <w:r w:rsidR="00F11309" w:rsidRPr="003B4891">
        <w:rPr>
          <w:rFonts w:ascii="Times New Roman" w:hAnsi="Times New Roman" w:cs="Times New Roman"/>
          <w:sz w:val="24"/>
          <w:szCs w:val="24"/>
        </w:rPr>
        <w:t>DI</w:t>
      </w:r>
      <w:r w:rsidR="00A971B7" w:rsidRPr="003B4891">
        <w:rPr>
          <w:rFonts w:ascii="Times New Roman" w:hAnsi="Times New Roman" w:cs="Times New Roman"/>
          <w:sz w:val="24"/>
          <w:szCs w:val="24"/>
        </w:rPr>
        <w:t xml:space="preserve"> </w:t>
      </w:r>
      <w:r w:rsidR="00280F17" w:rsidRPr="003B4891">
        <w:rPr>
          <w:rFonts w:ascii="Times New Roman" w:hAnsi="Times New Roman" w:cs="Times New Roman"/>
          <w:sz w:val="24"/>
          <w:szCs w:val="24"/>
        </w:rPr>
        <w:t>SISTEMI AUTOMATIZZATI PER IMMUNOISTOCHIMICA ED ISTOCHIMICA</w:t>
      </w:r>
    </w:p>
    <w:p w14:paraId="05D91986" w14:textId="77777777" w:rsidR="00280F17" w:rsidRDefault="00C7195C" w:rsidP="00280F17">
      <w:pPr>
        <w:pStyle w:val="Corpodeltesto3"/>
        <w:tabs>
          <w:tab w:val="left" w:pos="3402"/>
        </w:tabs>
        <w:rPr>
          <w:bCs/>
          <w:sz w:val="22"/>
          <w:szCs w:val="22"/>
        </w:rPr>
      </w:pPr>
      <w:r w:rsidRPr="00B64C41">
        <w:rPr>
          <w:b/>
          <w:bCs/>
          <w:sz w:val="24"/>
          <w:szCs w:val="22"/>
        </w:rPr>
        <w:t>Lotto 3</w:t>
      </w:r>
      <w:r w:rsidR="00280F17" w:rsidRPr="00B64C41">
        <w:rPr>
          <w:b/>
          <w:bCs/>
          <w:sz w:val="24"/>
          <w:szCs w:val="22"/>
        </w:rPr>
        <w:t>)</w:t>
      </w:r>
      <w:r w:rsidR="00280F17" w:rsidRPr="00B64C41">
        <w:rPr>
          <w:bCs/>
          <w:sz w:val="24"/>
          <w:szCs w:val="22"/>
        </w:rPr>
        <w:t xml:space="preserve"> </w:t>
      </w:r>
      <w:r w:rsidRPr="003B4891">
        <w:rPr>
          <w:bCs/>
          <w:sz w:val="22"/>
          <w:szCs w:val="22"/>
        </w:rPr>
        <w:t>Sistema automatizzato per colorazioni istochimiche speciali e relativi reagenti e consumabili</w:t>
      </w:r>
    </w:p>
    <w:p w14:paraId="74B4E0C0" w14:textId="77777777" w:rsidR="00A30FF2" w:rsidRPr="003B4891" w:rsidRDefault="00A30FF2" w:rsidP="00280F17">
      <w:pPr>
        <w:pStyle w:val="Corpodeltesto3"/>
        <w:tabs>
          <w:tab w:val="left" w:pos="3402"/>
        </w:tabs>
        <w:rPr>
          <w:bCs/>
          <w:sz w:val="22"/>
          <w:szCs w:val="22"/>
        </w:rPr>
      </w:pPr>
    </w:p>
    <w:p w14:paraId="5A1F12FF" w14:textId="77777777" w:rsidR="00C84F3E" w:rsidRPr="00A30FF2" w:rsidRDefault="00DC6C2D" w:rsidP="00F31E9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A30FF2">
        <w:rPr>
          <w:rFonts w:ascii="Times New Roman" w:hAnsi="Times New Roman" w:cs="Times New Roman"/>
          <w:b/>
        </w:rPr>
        <w:t>Sez</w:t>
      </w:r>
      <w:proofErr w:type="spellEnd"/>
      <w:r w:rsidRPr="00A30FF2">
        <w:rPr>
          <w:rFonts w:ascii="Times New Roman" w:hAnsi="Times New Roman" w:cs="Times New Roman"/>
          <w:b/>
        </w:rPr>
        <w:t xml:space="preserve"> 1) </w:t>
      </w:r>
      <w:r w:rsidR="00F31E95" w:rsidRPr="00A30FF2">
        <w:rPr>
          <w:rFonts w:ascii="Times New Roman" w:hAnsi="Times New Roman" w:cs="Times New Roman"/>
          <w:b/>
        </w:rPr>
        <w:t>REQUISITI MINIMI PENA ESCLUSIONE</w:t>
      </w:r>
    </w:p>
    <w:p w14:paraId="7528942E" w14:textId="77777777" w:rsidR="00F31E95" w:rsidRPr="006627B7" w:rsidRDefault="00F31E95" w:rsidP="00922ACF">
      <w:pPr>
        <w:spacing w:after="0"/>
        <w:jc w:val="center"/>
        <w:rPr>
          <w:rFonts w:ascii="Times New Roman" w:hAnsi="Times New Roman" w:cs="Times New Roman"/>
          <w:i/>
          <w:u w:val="single"/>
        </w:rPr>
      </w:pPr>
    </w:p>
    <w:p w14:paraId="30C996DB" w14:textId="77777777" w:rsidR="00F43738" w:rsidRPr="006627B7" w:rsidRDefault="00C84F3E" w:rsidP="00C84F3E">
      <w:pPr>
        <w:spacing w:after="0"/>
        <w:rPr>
          <w:rFonts w:ascii="Times New Roman" w:hAnsi="Times New Roman" w:cs="Times New Roman"/>
          <w:u w:val="single"/>
        </w:rPr>
      </w:pPr>
      <w:r w:rsidRPr="006627B7">
        <w:rPr>
          <w:rFonts w:ascii="Times New Roman" w:hAnsi="Times New Roman" w:cs="Times New Roman"/>
          <w:i/>
          <w:u w:val="single"/>
        </w:rPr>
        <w:t xml:space="preserve">Sistema: </w:t>
      </w:r>
      <w:r w:rsidR="00A971B7" w:rsidRPr="006627B7">
        <w:rPr>
          <w:rFonts w:ascii="Times New Roman" w:hAnsi="Times New Roman" w:cs="Times New Roman"/>
          <w:i/>
          <w:u w:val="single"/>
        </w:rPr>
        <w:t>Caratteristiche di minima richieste</w:t>
      </w:r>
    </w:p>
    <w:p w14:paraId="40AD29FF" w14:textId="77777777" w:rsidR="00A971B7" w:rsidRPr="006627B7" w:rsidRDefault="00A971B7" w:rsidP="00CD2357">
      <w:pPr>
        <w:jc w:val="both"/>
        <w:rPr>
          <w:rFonts w:ascii="Times New Roman" w:hAnsi="Times New Roman" w:cs="Times New Roman"/>
          <w:highlight w:val="cyan"/>
          <w:u w:val="single"/>
        </w:rPr>
      </w:pPr>
    </w:p>
    <w:tbl>
      <w:tblPr>
        <w:tblStyle w:val="Grigliatabel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850"/>
        <w:gridCol w:w="851"/>
        <w:gridCol w:w="2126"/>
      </w:tblGrid>
      <w:tr w:rsidR="00811F06" w:rsidRPr="006627B7" w14:paraId="5102F471" w14:textId="77777777" w:rsidTr="00CE4E09">
        <w:tc>
          <w:tcPr>
            <w:tcW w:w="851" w:type="dxa"/>
            <w:vAlign w:val="center"/>
          </w:tcPr>
          <w:p w14:paraId="4E30FEB1" w14:textId="77777777" w:rsidR="00811F06" w:rsidRPr="006627B7" w:rsidRDefault="00811F06" w:rsidP="00A97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8A7AB16" w14:textId="77777777" w:rsidR="00811F06" w:rsidRPr="006627B7" w:rsidRDefault="00811F06" w:rsidP="00C84F3E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35B3C36" w14:textId="77777777" w:rsidR="00811F06" w:rsidRPr="006627B7" w:rsidRDefault="00811F06" w:rsidP="009B4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E21DFEC" w14:textId="77777777" w:rsidR="00811F06" w:rsidRPr="006627B7" w:rsidRDefault="00811F06" w:rsidP="009B4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9847B0" w14:textId="77777777" w:rsidR="00811F06" w:rsidRPr="006627B7" w:rsidRDefault="00BA6039" w:rsidP="009B4C38">
            <w:pPr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eastAsia="Calibri" w:hAnsi="Times New Roman" w:cs="Times New Roman"/>
              </w:rPr>
              <w:t xml:space="preserve">Riportare la pagina di riferimento della </w:t>
            </w:r>
            <w:r w:rsidR="00811F06" w:rsidRPr="006627B7">
              <w:rPr>
                <w:rFonts w:ascii="Times New Roman" w:eastAsia="Calibri" w:hAnsi="Times New Roman" w:cs="Times New Roman"/>
              </w:rPr>
              <w:t>documentazione tecnica presen</w:t>
            </w:r>
            <w:r w:rsidRPr="006627B7">
              <w:rPr>
                <w:rFonts w:ascii="Times New Roman" w:eastAsia="Calibri" w:hAnsi="Times New Roman" w:cs="Times New Roman"/>
              </w:rPr>
              <w:t xml:space="preserve">tata (titolo documento e </w:t>
            </w:r>
            <w:r w:rsidR="00811F06" w:rsidRPr="006627B7">
              <w:rPr>
                <w:rFonts w:ascii="Times New Roman" w:eastAsia="Calibri" w:hAnsi="Times New Roman" w:cs="Times New Roman"/>
              </w:rPr>
              <w:t>pagina)</w:t>
            </w:r>
          </w:p>
        </w:tc>
      </w:tr>
      <w:tr w:rsidR="00811F06" w:rsidRPr="006627B7" w14:paraId="26B8AA73" w14:textId="77777777" w:rsidTr="00CE4E09">
        <w:tc>
          <w:tcPr>
            <w:tcW w:w="851" w:type="dxa"/>
            <w:vAlign w:val="center"/>
          </w:tcPr>
          <w:p w14:paraId="79687428" w14:textId="77777777" w:rsidR="00811F06" w:rsidRPr="006627B7" w:rsidRDefault="003C5F5A" w:rsidP="00A971B7">
            <w:pPr>
              <w:jc w:val="center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1</w:t>
            </w:r>
          </w:p>
          <w:p w14:paraId="373D0BF5" w14:textId="77777777" w:rsidR="003C5F5A" w:rsidRPr="006627B7" w:rsidRDefault="003C5F5A" w:rsidP="00A97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C007F5C" w14:textId="77777777" w:rsidR="00811F06" w:rsidRPr="006627B7" w:rsidRDefault="00811F06" w:rsidP="00C84F3E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27B7">
              <w:rPr>
                <w:rFonts w:ascii="Times New Roman" w:hAnsi="Times New Roman" w:cs="Times New Roman"/>
              </w:rPr>
              <w:t>Strumentazione nuova di fabbrica</w:t>
            </w:r>
            <w:r w:rsidR="00E47A36">
              <w:rPr>
                <w:rFonts w:ascii="Times New Roman" w:hAnsi="Times New Roman" w:cs="Times New Roman"/>
              </w:rPr>
              <w:t xml:space="preserve"> e</w:t>
            </w:r>
            <w:r w:rsidRPr="006627B7">
              <w:rPr>
                <w:rFonts w:ascii="Times New Roman" w:hAnsi="Times New Roman" w:cs="Times New Roman"/>
              </w:rPr>
              <w:t xml:space="preserve"> di ultima gen</w:t>
            </w:r>
            <w:r w:rsidR="00563C33" w:rsidRPr="006627B7">
              <w:rPr>
                <w:rFonts w:ascii="Times New Roman" w:hAnsi="Times New Roman" w:cs="Times New Roman"/>
              </w:rPr>
              <w:t xml:space="preserve">erazione </w:t>
            </w:r>
          </w:p>
          <w:p w14:paraId="7A22BF97" w14:textId="77777777" w:rsidR="00811F06" w:rsidRPr="006627B7" w:rsidRDefault="00811F06" w:rsidP="00C84F3E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21CF586" w14:textId="77777777" w:rsidR="00811F06" w:rsidRPr="006627B7" w:rsidRDefault="006627B7" w:rsidP="009B4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="00811F06"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4C03DE49" w14:textId="77777777" w:rsidR="00811F06" w:rsidRPr="006627B7" w:rsidRDefault="006627B7" w:rsidP="009B4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="00811F06"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4B7370BC" w14:textId="77777777" w:rsidR="00811F06" w:rsidRPr="006627B7" w:rsidRDefault="00811F06" w:rsidP="009B4C38">
            <w:pPr>
              <w:rPr>
                <w:rFonts w:ascii="Times New Roman" w:hAnsi="Times New Roman" w:cs="Times New Roman"/>
              </w:rPr>
            </w:pPr>
          </w:p>
        </w:tc>
      </w:tr>
      <w:tr w:rsidR="006627B7" w:rsidRPr="006627B7" w14:paraId="763E8B58" w14:textId="77777777" w:rsidTr="00CE4E09">
        <w:tc>
          <w:tcPr>
            <w:tcW w:w="851" w:type="dxa"/>
            <w:vAlign w:val="center"/>
          </w:tcPr>
          <w:p w14:paraId="156FC290" w14:textId="77777777" w:rsidR="006627B7" w:rsidRPr="006627B7" w:rsidRDefault="006627B7" w:rsidP="00A971B7">
            <w:pPr>
              <w:jc w:val="center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14:paraId="7B87DE68" w14:textId="77777777" w:rsidR="006627B7" w:rsidRPr="003B4891" w:rsidRDefault="006627B7" w:rsidP="00C84F3E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B4891">
              <w:rPr>
                <w:rFonts w:ascii="Times New Roman" w:eastAsia="Calibri" w:hAnsi="Times New Roman" w:cs="Times New Roman"/>
                <w:color w:val="000000" w:themeColor="text1"/>
              </w:rPr>
              <w:t>Sistema dotato di marcatura CE IVDR secondo Regolamento UE 2017/746 (o CE IVD secondo direttiva 98/79 CE ove applicabile).</w:t>
            </w:r>
          </w:p>
          <w:p w14:paraId="266C42A7" w14:textId="77777777" w:rsidR="006627B7" w:rsidRPr="006627B7" w:rsidRDefault="00F66CF4" w:rsidP="00C84F3E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A</w:t>
            </w:r>
            <w:r w:rsidR="006627B7" w:rsidRPr="003B4891">
              <w:rPr>
                <w:rFonts w:ascii="Times New Roman" w:eastAsia="Calibri" w:hAnsi="Times New Roman" w:cs="Times New Roman"/>
                <w:color w:val="000000" w:themeColor="text1"/>
              </w:rPr>
              <w:t>llegare copia della dichiarazione di conformità</w:t>
            </w:r>
          </w:p>
        </w:tc>
        <w:tc>
          <w:tcPr>
            <w:tcW w:w="850" w:type="dxa"/>
            <w:vAlign w:val="center"/>
          </w:tcPr>
          <w:p w14:paraId="2245D8B6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6C978200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0B632992" w14:textId="77777777" w:rsidR="006627B7" w:rsidRPr="006627B7" w:rsidRDefault="006627B7" w:rsidP="009B4C38">
            <w:pPr>
              <w:rPr>
                <w:rFonts w:ascii="Times New Roman" w:hAnsi="Times New Roman" w:cs="Times New Roman"/>
              </w:rPr>
            </w:pPr>
          </w:p>
        </w:tc>
      </w:tr>
      <w:tr w:rsidR="006627B7" w:rsidRPr="006627B7" w14:paraId="3986CAE6" w14:textId="77777777" w:rsidTr="00CE4E09">
        <w:tc>
          <w:tcPr>
            <w:tcW w:w="851" w:type="dxa"/>
            <w:vAlign w:val="center"/>
          </w:tcPr>
          <w:p w14:paraId="5874AFD8" w14:textId="77777777" w:rsidR="006627B7" w:rsidRPr="006627B7" w:rsidRDefault="006627B7" w:rsidP="008A1274">
            <w:pPr>
              <w:jc w:val="center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14:paraId="0F8ADB7F" w14:textId="77777777" w:rsidR="006627B7" w:rsidRPr="00C30CD5" w:rsidRDefault="00C30CD5" w:rsidP="00F66CF4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  <w:r w:rsidRPr="004B51E0">
              <w:rPr>
                <w:rFonts w:ascii="Times New Roman" w:eastAsia="Calibri" w:hAnsi="Times New Roman" w:cs="Times New Roman"/>
                <w:color w:val="000000" w:themeColor="text1"/>
              </w:rPr>
              <w:t xml:space="preserve">Garantire per gli strumenti forniti di </w:t>
            </w:r>
            <w:proofErr w:type="gramStart"/>
            <w:r w:rsidRPr="004B51E0">
              <w:rPr>
                <w:rFonts w:ascii="Times New Roman" w:eastAsia="Calibri" w:hAnsi="Times New Roman" w:cs="Times New Roman"/>
                <w:color w:val="000000" w:themeColor="text1"/>
              </w:rPr>
              <w:t>effettuare</w:t>
            </w:r>
            <w:r w:rsidR="003B4891" w:rsidRPr="004B51E0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="003B4891" w:rsidRPr="004B51E0">
              <w:t xml:space="preserve"> </w:t>
            </w:r>
            <w:r w:rsidR="003B4891" w:rsidRPr="004B51E0">
              <w:rPr>
                <w:rFonts w:ascii="Times New Roman" w:eastAsia="Calibri" w:hAnsi="Times New Roman" w:cs="Times New Roman"/>
                <w:color w:val="000000" w:themeColor="text1"/>
              </w:rPr>
              <w:t>colorazioni</w:t>
            </w:r>
            <w:proofErr w:type="gramEnd"/>
            <w:r w:rsidR="003B4891" w:rsidRPr="004B51E0">
              <w:rPr>
                <w:rFonts w:ascii="Times New Roman" w:eastAsia="Calibri" w:hAnsi="Times New Roman" w:cs="Times New Roman"/>
                <w:color w:val="000000" w:themeColor="text1"/>
              </w:rPr>
              <w:t xml:space="preserve"> istologiche speciali </w:t>
            </w:r>
          </w:p>
        </w:tc>
        <w:tc>
          <w:tcPr>
            <w:tcW w:w="850" w:type="dxa"/>
            <w:vAlign w:val="center"/>
          </w:tcPr>
          <w:p w14:paraId="5D134B6F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4841D949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213997F1" w14:textId="77777777" w:rsidR="006627B7" w:rsidRPr="006627B7" w:rsidRDefault="006627B7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30FF2" w:rsidRPr="006627B7" w14:paraId="7D38C0FF" w14:textId="77777777" w:rsidTr="00CE4E09">
        <w:tc>
          <w:tcPr>
            <w:tcW w:w="851" w:type="dxa"/>
            <w:vAlign w:val="center"/>
          </w:tcPr>
          <w:p w14:paraId="0322A4F0" w14:textId="77777777" w:rsidR="00A30FF2" w:rsidRPr="006627B7" w:rsidRDefault="00A30FF2" w:rsidP="008A1274">
            <w:pPr>
              <w:jc w:val="center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14:paraId="631E3452" w14:textId="77777777" w:rsidR="00A30FF2" w:rsidRPr="004B51E0" w:rsidRDefault="00A30FF2" w:rsidP="00F81D9B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51E0">
              <w:rPr>
                <w:rFonts w:ascii="Times New Roman" w:hAnsi="Times New Roman" w:cs="Times New Roman"/>
              </w:rPr>
              <w:t xml:space="preserve">Gestione contemporanea di almeno 20 vetrini per ciclo di lavoro dal </w:t>
            </w:r>
            <w:proofErr w:type="spellStart"/>
            <w:proofErr w:type="gramStart"/>
            <w:r w:rsidRPr="004B51E0">
              <w:rPr>
                <w:rFonts w:ascii="Times New Roman" w:hAnsi="Times New Roman" w:cs="Times New Roman"/>
              </w:rPr>
              <w:t>pre</w:t>
            </w:r>
            <w:proofErr w:type="spellEnd"/>
            <w:r w:rsidRPr="004B51E0">
              <w:rPr>
                <w:rFonts w:ascii="Times New Roman" w:hAnsi="Times New Roman" w:cs="Times New Roman"/>
              </w:rPr>
              <w:t>-carico</w:t>
            </w:r>
            <w:proofErr w:type="gramEnd"/>
            <w:r w:rsidRPr="004B51E0">
              <w:rPr>
                <w:rFonts w:ascii="Times New Roman" w:hAnsi="Times New Roman" w:cs="Times New Roman"/>
              </w:rPr>
              <w:t xml:space="preserve"> allo scarico del vetrino per strumento </w:t>
            </w:r>
          </w:p>
        </w:tc>
        <w:tc>
          <w:tcPr>
            <w:tcW w:w="850" w:type="dxa"/>
            <w:vAlign w:val="center"/>
          </w:tcPr>
          <w:p w14:paraId="18CA2348" w14:textId="77777777" w:rsidR="00A30FF2" w:rsidRPr="004B51E0" w:rsidRDefault="00A30FF2" w:rsidP="00F81D9B">
            <w:pPr>
              <w:rPr>
                <w:rFonts w:ascii="Times New Roman" w:hAnsi="Times New Roman" w:cs="Times New Roman"/>
              </w:rPr>
            </w:pPr>
            <w:r w:rsidRPr="004B51E0">
              <w:rPr>
                <w:rFonts w:ascii="Times New Roman" w:hAnsi="Times New Roman" w:cs="Times New Roman"/>
              </w:rPr>
              <w:sym w:font="Wingdings" w:char="F0A8"/>
            </w:r>
            <w:r w:rsidRPr="004B51E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1DB84472" w14:textId="77777777" w:rsidR="00A30FF2" w:rsidRPr="004B51E0" w:rsidRDefault="00A30FF2" w:rsidP="00F81D9B">
            <w:pPr>
              <w:rPr>
                <w:rFonts w:ascii="Times New Roman" w:hAnsi="Times New Roman" w:cs="Times New Roman"/>
              </w:rPr>
            </w:pPr>
            <w:r w:rsidRPr="004B51E0">
              <w:rPr>
                <w:rFonts w:ascii="Times New Roman" w:hAnsi="Times New Roman" w:cs="Times New Roman"/>
              </w:rPr>
              <w:sym w:font="Wingdings" w:char="F0A8"/>
            </w:r>
            <w:r w:rsidRPr="004B51E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4126813C" w14:textId="77777777" w:rsidR="00A30FF2" w:rsidRPr="006627B7" w:rsidRDefault="00A30FF2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30FF2" w:rsidRPr="006627B7" w14:paraId="10D0CD05" w14:textId="77777777" w:rsidTr="00CE4E09">
        <w:tc>
          <w:tcPr>
            <w:tcW w:w="851" w:type="dxa"/>
            <w:vAlign w:val="center"/>
          </w:tcPr>
          <w:p w14:paraId="0550ED8D" w14:textId="77777777" w:rsidR="00A30FF2" w:rsidRPr="004B51E0" w:rsidRDefault="00A30FF2" w:rsidP="008A1274">
            <w:pPr>
              <w:jc w:val="center"/>
              <w:rPr>
                <w:rFonts w:ascii="Times New Roman" w:hAnsi="Times New Roman" w:cs="Times New Roman"/>
              </w:rPr>
            </w:pPr>
            <w:r w:rsidRPr="004B51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3" w:type="dxa"/>
          </w:tcPr>
          <w:p w14:paraId="0CB5F7E4" w14:textId="77777777" w:rsidR="00A30FF2" w:rsidRPr="004B51E0" w:rsidRDefault="00A30FF2" w:rsidP="00F81D9B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51E0">
              <w:rPr>
                <w:rFonts w:ascii="Times New Roman" w:eastAsia="Calibri" w:hAnsi="Times New Roman" w:cs="Times New Roman"/>
                <w:color w:val="000000" w:themeColor="text1"/>
              </w:rPr>
              <w:t>Capacità di eseguire protocolli di colorazione personalizzabili a cura dell’operatore</w:t>
            </w:r>
          </w:p>
        </w:tc>
        <w:tc>
          <w:tcPr>
            <w:tcW w:w="850" w:type="dxa"/>
            <w:vAlign w:val="center"/>
          </w:tcPr>
          <w:p w14:paraId="3BF3AC1D" w14:textId="77777777" w:rsidR="00A30FF2" w:rsidRPr="004B51E0" w:rsidRDefault="00A30FF2" w:rsidP="00F81D9B">
            <w:pPr>
              <w:rPr>
                <w:rFonts w:ascii="Times New Roman" w:hAnsi="Times New Roman" w:cs="Times New Roman"/>
              </w:rPr>
            </w:pPr>
            <w:r w:rsidRPr="004B51E0">
              <w:rPr>
                <w:rFonts w:ascii="Times New Roman" w:hAnsi="Times New Roman" w:cs="Times New Roman"/>
              </w:rPr>
              <w:sym w:font="Wingdings" w:char="F0A8"/>
            </w:r>
            <w:r w:rsidRPr="004B51E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0E1E968D" w14:textId="77777777" w:rsidR="00A30FF2" w:rsidRPr="004B51E0" w:rsidRDefault="00A30FF2" w:rsidP="00F81D9B">
            <w:pPr>
              <w:rPr>
                <w:rFonts w:ascii="Times New Roman" w:hAnsi="Times New Roman" w:cs="Times New Roman"/>
              </w:rPr>
            </w:pPr>
            <w:r w:rsidRPr="004B51E0">
              <w:rPr>
                <w:rFonts w:ascii="Times New Roman" w:hAnsi="Times New Roman" w:cs="Times New Roman"/>
              </w:rPr>
              <w:sym w:font="Wingdings" w:char="F0A8"/>
            </w:r>
            <w:r w:rsidRPr="004B51E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468253AC" w14:textId="77777777" w:rsidR="00A30FF2" w:rsidRPr="004B51E0" w:rsidRDefault="00A30FF2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30FF2" w:rsidRPr="006627B7" w14:paraId="2E74DAF6" w14:textId="77777777" w:rsidTr="00CE4E09">
        <w:tc>
          <w:tcPr>
            <w:tcW w:w="851" w:type="dxa"/>
            <w:vAlign w:val="center"/>
          </w:tcPr>
          <w:p w14:paraId="355602FF" w14:textId="77777777" w:rsidR="00A30FF2" w:rsidRPr="004B51E0" w:rsidRDefault="00A30FF2" w:rsidP="008A1274">
            <w:pPr>
              <w:jc w:val="center"/>
              <w:rPr>
                <w:rFonts w:ascii="Times New Roman" w:hAnsi="Times New Roman" w:cs="Times New Roman"/>
              </w:rPr>
            </w:pPr>
            <w:r w:rsidRPr="004B51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14:paraId="3FBDC3BC" w14:textId="77777777" w:rsidR="00A30FF2" w:rsidRPr="006627B7" w:rsidRDefault="00A30FF2" w:rsidP="00F81D9B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eastAsia="Calibri" w:hAnsi="Times New Roman" w:cs="Times New Roman"/>
                <w:color w:val="000000" w:themeColor="text1"/>
              </w:rPr>
              <w:t>Assistenza specialistica per protocolli di colorazione</w:t>
            </w:r>
          </w:p>
        </w:tc>
        <w:tc>
          <w:tcPr>
            <w:tcW w:w="850" w:type="dxa"/>
            <w:vAlign w:val="center"/>
          </w:tcPr>
          <w:p w14:paraId="6E0AC7A1" w14:textId="77777777" w:rsidR="00A30FF2" w:rsidRPr="006627B7" w:rsidRDefault="00A30FF2" w:rsidP="00F81D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2E995E81" w14:textId="77777777" w:rsidR="00A30FF2" w:rsidRPr="006627B7" w:rsidRDefault="00A30FF2" w:rsidP="00F81D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4CCB4DCF" w14:textId="77777777" w:rsidR="00A30FF2" w:rsidRPr="004B51E0" w:rsidRDefault="00A30FF2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30FF2" w:rsidRPr="006627B7" w14:paraId="1A1F8740" w14:textId="77777777" w:rsidTr="00CE4E09">
        <w:tc>
          <w:tcPr>
            <w:tcW w:w="851" w:type="dxa"/>
            <w:vAlign w:val="center"/>
          </w:tcPr>
          <w:p w14:paraId="5400E443" w14:textId="77777777" w:rsidR="00A30FF2" w:rsidRPr="006627B7" w:rsidRDefault="00A30FF2" w:rsidP="008A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3" w:type="dxa"/>
          </w:tcPr>
          <w:p w14:paraId="4141B076" w14:textId="77777777" w:rsidR="00A30FF2" w:rsidRPr="006627B7" w:rsidRDefault="00A30FF2" w:rsidP="00F81D9B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27B7">
              <w:rPr>
                <w:rFonts w:ascii="Times New Roman" w:eastAsiaTheme="minorEastAsia" w:hAnsi="Times New Roman" w:cs="Times New Roman"/>
              </w:rPr>
              <w:t>Comput</w:t>
            </w:r>
            <w:r w:rsidRPr="006627B7">
              <w:rPr>
                <w:rFonts w:ascii="Times New Roman" w:hAnsi="Times New Roman" w:cs="Times New Roman"/>
              </w:rPr>
              <w:t>er di controllo esterno dotato di monitor, tastiera, mouse, stampante per etichette vetrini e stampante standard per la stampa di report cartacei</w:t>
            </w:r>
          </w:p>
        </w:tc>
        <w:tc>
          <w:tcPr>
            <w:tcW w:w="850" w:type="dxa"/>
            <w:vAlign w:val="center"/>
          </w:tcPr>
          <w:p w14:paraId="101B7BB5" w14:textId="77777777" w:rsidR="00A30FF2" w:rsidRPr="006627B7" w:rsidRDefault="00A30FF2" w:rsidP="00F81D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09658442" w14:textId="77777777" w:rsidR="00A30FF2" w:rsidRPr="006627B7" w:rsidRDefault="00A30FF2" w:rsidP="00F81D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168F7F9E" w14:textId="77777777" w:rsidR="00A30FF2" w:rsidRPr="006627B7" w:rsidRDefault="00A30FF2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30FF2" w:rsidRPr="006627B7" w14:paraId="7A12B011" w14:textId="77777777" w:rsidTr="00CE4E09">
        <w:tc>
          <w:tcPr>
            <w:tcW w:w="851" w:type="dxa"/>
            <w:vAlign w:val="center"/>
          </w:tcPr>
          <w:p w14:paraId="4694543A" w14:textId="77777777" w:rsidR="00A30FF2" w:rsidRPr="006627B7" w:rsidRDefault="00A30FF2" w:rsidP="008A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3" w:type="dxa"/>
          </w:tcPr>
          <w:p w14:paraId="437014D4" w14:textId="77777777" w:rsidR="00A30FF2" w:rsidRPr="006627B7" w:rsidRDefault="00964341" w:rsidP="00F81D9B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Theme="minorEastAsia" w:hAnsi="Times New Roman" w:cs="Times New Roman"/>
              </w:rPr>
            </w:pPr>
            <w:r w:rsidRPr="006627B7">
              <w:rPr>
                <w:rFonts w:ascii="Times New Roman" w:eastAsia="Calibri" w:hAnsi="Times New Roman" w:cs="Times New Roman"/>
                <w:color w:val="000000" w:themeColor="text1"/>
              </w:rPr>
              <w:t>Software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gestionali offerti</w:t>
            </w:r>
            <w:r w:rsidRPr="006627B7">
              <w:rPr>
                <w:rFonts w:ascii="Times New Roman" w:eastAsia="Calibri" w:hAnsi="Times New Roman" w:cs="Times New Roman"/>
                <w:color w:val="000000" w:themeColor="text1"/>
              </w:rPr>
              <w:t xml:space="preserve"> in lingua italiana</w:t>
            </w:r>
          </w:p>
        </w:tc>
        <w:tc>
          <w:tcPr>
            <w:tcW w:w="850" w:type="dxa"/>
            <w:vAlign w:val="center"/>
          </w:tcPr>
          <w:p w14:paraId="3DDBE81A" w14:textId="77777777" w:rsidR="00A30FF2" w:rsidRPr="006627B7" w:rsidRDefault="00A30FF2" w:rsidP="00F81D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3863F42E" w14:textId="77777777" w:rsidR="00A30FF2" w:rsidRPr="006627B7" w:rsidRDefault="00A30FF2" w:rsidP="00F81D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6D9B4E2B" w14:textId="77777777" w:rsidR="00A30FF2" w:rsidRPr="006627B7" w:rsidRDefault="00A30FF2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30FF2" w:rsidRPr="006627B7" w14:paraId="7D5E6811" w14:textId="77777777" w:rsidTr="00CE4E09">
        <w:tc>
          <w:tcPr>
            <w:tcW w:w="851" w:type="dxa"/>
            <w:vAlign w:val="center"/>
          </w:tcPr>
          <w:p w14:paraId="39F98479" w14:textId="77777777" w:rsidR="00A30FF2" w:rsidRPr="006627B7" w:rsidRDefault="007F0233" w:rsidP="008A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3" w:type="dxa"/>
          </w:tcPr>
          <w:p w14:paraId="345BD905" w14:textId="77777777" w:rsidR="00A30FF2" w:rsidRPr="006627B7" w:rsidRDefault="00A30FF2" w:rsidP="00A30FF2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27B7">
              <w:rPr>
                <w:rFonts w:ascii="Times New Roman" w:eastAsia="Calibri" w:hAnsi="Times New Roman" w:cs="Times New Roman"/>
                <w:color w:val="000000" w:themeColor="text1"/>
              </w:rPr>
              <w:t xml:space="preserve">Strumentazione con gestione di reagenti e vetrini con codice a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barre o equivalenti</w:t>
            </w:r>
            <w:r w:rsidRPr="004B51E0">
              <w:rPr>
                <w:rFonts w:ascii="Times New Roman" w:eastAsia="Calibri" w:hAnsi="Times New Roman" w:cs="Times New Roman"/>
                <w:color w:val="000000" w:themeColor="text1"/>
              </w:rPr>
              <w:t xml:space="preserve"> (specificare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)</w:t>
            </w:r>
          </w:p>
        </w:tc>
        <w:tc>
          <w:tcPr>
            <w:tcW w:w="850" w:type="dxa"/>
            <w:vAlign w:val="center"/>
          </w:tcPr>
          <w:p w14:paraId="42A15E19" w14:textId="77777777" w:rsidR="00A30FF2" w:rsidRPr="006627B7" w:rsidRDefault="00A30FF2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43A3B149" w14:textId="77777777" w:rsidR="00A30FF2" w:rsidRPr="006627B7" w:rsidRDefault="00A30FF2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79D50CF1" w14:textId="77777777" w:rsidR="00A30FF2" w:rsidRPr="006627B7" w:rsidRDefault="00A30FF2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30FF2" w:rsidRPr="006627B7" w14:paraId="6EB185B2" w14:textId="77777777" w:rsidTr="00CE4E09">
        <w:tc>
          <w:tcPr>
            <w:tcW w:w="851" w:type="dxa"/>
            <w:vAlign w:val="center"/>
          </w:tcPr>
          <w:p w14:paraId="29CB5162" w14:textId="77777777" w:rsidR="00A30FF2" w:rsidRPr="006627B7" w:rsidRDefault="00A30FF2" w:rsidP="00FD0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2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3" w:type="dxa"/>
          </w:tcPr>
          <w:p w14:paraId="77FDE428" w14:textId="77777777" w:rsidR="00A30FF2" w:rsidRPr="006627B7" w:rsidRDefault="00884E22" w:rsidP="00C65928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Tracciabilità dei test eseguiti </w:t>
            </w:r>
            <w:r w:rsidRPr="002506A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dei</w:t>
            </w:r>
            <w:r w:rsidRPr="002506AD">
              <w:rPr>
                <w:rFonts w:ascii="Times New Roman" w:hAnsi="Times New Roman" w:cs="Times New Roman"/>
              </w:rPr>
              <w:t xml:space="preserve"> reattivi/ consumabili utilizzati</w:t>
            </w:r>
            <w:r>
              <w:rPr>
                <w:rFonts w:ascii="Times New Roman" w:hAnsi="Times New Roman" w:cs="Times New Roman"/>
              </w:rPr>
              <w:t xml:space="preserve"> tramite report statistici</w:t>
            </w:r>
          </w:p>
        </w:tc>
        <w:tc>
          <w:tcPr>
            <w:tcW w:w="850" w:type="dxa"/>
            <w:vAlign w:val="center"/>
          </w:tcPr>
          <w:p w14:paraId="6226BE47" w14:textId="77777777" w:rsidR="00A30FF2" w:rsidRPr="006627B7" w:rsidRDefault="00A30FF2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035E8B6E" w14:textId="77777777" w:rsidR="00A30FF2" w:rsidRPr="006627B7" w:rsidRDefault="00A30FF2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5D17A212" w14:textId="77777777" w:rsidR="00A30FF2" w:rsidRPr="006627B7" w:rsidRDefault="00A30FF2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30FF2" w:rsidRPr="006627B7" w14:paraId="129B9849" w14:textId="77777777" w:rsidTr="00CE4E09">
        <w:tc>
          <w:tcPr>
            <w:tcW w:w="851" w:type="dxa"/>
            <w:vAlign w:val="center"/>
          </w:tcPr>
          <w:p w14:paraId="2B62F2DA" w14:textId="77777777" w:rsidR="00A30FF2" w:rsidRPr="006627B7" w:rsidRDefault="00A30FF2" w:rsidP="00FD0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2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14:paraId="0E0B7256" w14:textId="77777777" w:rsidR="00A30FF2" w:rsidRPr="006627B7" w:rsidRDefault="00A30FF2" w:rsidP="00C65928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 xml:space="preserve">Rapporto di lavoro visualizzabile in ogni </w:t>
            </w:r>
            <w:r w:rsidRPr="006627B7">
              <w:rPr>
                <w:rFonts w:ascii="Times New Roman" w:hAnsi="Times New Roman" w:cs="Times New Roman"/>
              </w:rPr>
              <w:lastRenderedPageBreak/>
              <w:t>momento per poter monitorare ogni singolo passaggio</w:t>
            </w:r>
          </w:p>
        </w:tc>
        <w:tc>
          <w:tcPr>
            <w:tcW w:w="850" w:type="dxa"/>
            <w:vAlign w:val="center"/>
          </w:tcPr>
          <w:p w14:paraId="682DF840" w14:textId="77777777" w:rsidR="00A30FF2" w:rsidRPr="006627B7" w:rsidRDefault="00A30FF2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46999321" w14:textId="77777777" w:rsidR="00A30FF2" w:rsidRPr="006627B7" w:rsidRDefault="00A30FF2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0CAE37B3" w14:textId="77777777" w:rsidR="00A30FF2" w:rsidRPr="006627B7" w:rsidRDefault="00A30FF2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993E1A" w:rsidRPr="006627B7" w14:paraId="1630FD01" w14:textId="77777777" w:rsidTr="00CE4E09">
        <w:tc>
          <w:tcPr>
            <w:tcW w:w="851" w:type="dxa"/>
            <w:vAlign w:val="center"/>
          </w:tcPr>
          <w:p w14:paraId="762DDC38" w14:textId="77777777" w:rsidR="00993E1A" w:rsidRDefault="00993E1A" w:rsidP="00993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3" w:type="dxa"/>
          </w:tcPr>
          <w:p w14:paraId="586636EB" w14:textId="77777777" w:rsidR="00993E1A" w:rsidRPr="006627B7" w:rsidRDefault="00993E1A" w:rsidP="00993E1A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 w:rsidRPr="00E47A36">
              <w:rPr>
                <w:rFonts w:ascii="Times New Roman" w:hAnsi="Times New Roman" w:cs="Times New Roman"/>
              </w:rPr>
              <w:t xml:space="preserve">Interfacciamento bidirezionale al LIS </w:t>
            </w:r>
          </w:p>
        </w:tc>
        <w:tc>
          <w:tcPr>
            <w:tcW w:w="850" w:type="dxa"/>
            <w:vAlign w:val="center"/>
          </w:tcPr>
          <w:p w14:paraId="6455C8D5" w14:textId="4D513B55" w:rsidR="00993E1A" w:rsidRDefault="00993E1A" w:rsidP="00993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4A06900F" w14:textId="405DFE73" w:rsidR="00993E1A" w:rsidRDefault="00993E1A" w:rsidP="00993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26" w:type="dxa"/>
          </w:tcPr>
          <w:p w14:paraId="78D172E0" w14:textId="77777777" w:rsidR="00993E1A" w:rsidRPr="006627B7" w:rsidRDefault="00993E1A" w:rsidP="00993E1A">
            <w:pPr>
              <w:rPr>
                <w:rFonts w:ascii="Times New Roman" w:hAnsi="Times New Roman" w:cs="Times New Roman"/>
              </w:rPr>
            </w:pPr>
          </w:p>
        </w:tc>
      </w:tr>
    </w:tbl>
    <w:p w14:paraId="7066CC21" w14:textId="77777777" w:rsidR="00A456DD" w:rsidRPr="006627B7" w:rsidRDefault="00A456DD" w:rsidP="00CD2357">
      <w:pPr>
        <w:pStyle w:val="Default"/>
        <w:spacing w:after="20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it-IT"/>
        </w:rPr>
      </w:pPr>
    </w:p>
    <w:p w14:paraId="32B1F3BE" w14:textId="77777777" w:rsidR="00A80114" w:rsidRPr="008768C6" w:rsidRDefault="00A80114" w:rsidP="00CD2357">
      <w:pPr>
        <w:rPr>
          <w:rFonts w:ascii="Times New Roman" w:hAnsi="Times New Roman" w:cs="Times New Roman"/>
          <w:i/>
          <w:u w:val="single"/>
        </w:rPr>
      </w:pPr>
      <w:r w:rsidRPr="008768C6">
        <w:rPr>
          <w:rFonts w:ascii="Times New Roman" w:hAnsi="Times New Roman" w:cs="Times New Roman"/>
          <w:i/>
          <w:u w:val="single"/>
        </w:rPr>
        <w:t>Materiale di consumo</w:t>
      </w:r>
      <w:r w:rsidR="00C84F3E" w:rsidRPr="008768C6">
        <w:rPr>
          <w:rFonts w:ascii="Times New Roman" w:hAnsi="Times New Roman" w:cs="Times New Roman"/>
          <w:i/>
          <w:u w:val="single"/>
        </w:rPr>
        <w:t xml:space="preserve">/reagenti: </w:t>
      </w:r>
      <w:r w:rsidRPr="008768C6">
        <w:rPr>
          <w:rFonts w:ascii="Times New Roman" w:hAnsi="Times New Roman" w:cs="Times New Roman"/>
          <w:i/>
          <w:u w:val="single"/>
        </w:rPr>
        <w:t xml:space="preserve">Caratteristiche </w:t>
      </w:r>
      <w:r w:rsidR="00C653EF" w:rsidRPr="008768C6">
        <w:rPr>
          <w:rFonts w:ascii="Times New Roman" w:hAnsi="Times New Roman" w:cs="Times New Roman"/>
          <w:i/>
          <w:u w:val="single"/>
        </w:rPr>
        <w:t xml:space="preserve">di minima </w:t>
      </w:r>
      <w:r w:rsidRPr="008768C6">
        <w:rPr>
          <w:rFonts w:ascii="Times New Roman" w:hAnsi="Times New Roman" w:cs="Times New Roman"/>
          <w:i/>
          <w:u w:val="single"/>
        </w:rPr>
        <w:t>richieste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371"/>
        <w:gridCol w:w="708"/>
        <w:gridCol w:w="990"/>
        <w:gridCol w:w="2010"/>
      </w:tblGrid>
      <w:tr w:rsidR="003C5F5A" w:rsidRPr="006627B7" w14:paraId="15FB6ABB" w14:textId="77777777" w:rsidTr="00A30FF2">
        <w:trPr>
          <w:trHeight w:val="323"/>
        </w:trPr>
        <w:tc>
          <w:tcPr>
            <w:tcW w:w="661" w:type="dxa"/>
            <w:vAlign w:val="center"/>
          </w:tcPr>
          <w:p w14:paraId="6FE08D46" w14:textId="77777777" w:rsidR="003C5F5A" w:rsidRPr="006627B7" w:rsidRDefault="003C5F5A" w:rsidP="0080371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71" w:type="dxa"/>
            <w:vAlign w:val="center"/>
          </w:tcPr>
          <w:p w14:paraId="14989AB0" w14:textId="77777777" w:rsidR="003C5F5A" w:rsidRPr="006627B7" w:rsidRDefault="003C5F5A" w:rsidP="006413CF">
            <w:pPr>
              <w:rPr>
                <w:rFonts w:ascii="Times New Roman" w:eastAsia="SimSun" w:hAnsi="Times New Roman" w:cs="Times New Roman"/>
                <w:kern w:val="1"/>
                <w:highlight w:val="yellow"/>
                <w:lang w:val="pt-BR" w:bidi="hi-IN"/>
              </w:rPr>
            </w:pPr>
          </w:p>
        </w:tc>
        <w:tc>
          <w:tcPr>
            <w:tcW w:w="708" w:type="dxa"/>
            <w:vAlign w:val="center"/>
          </w:tcPr>
          <w:p w14:paraId="3D7306EA" w14:textId="77777777" w:rsidR="003C5F5A" w:rsidRPr="006627B7" w:rsidRDefault="003C5F5A" w:rsidP="003C5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00DD0299" w14:textId="77777777" w:rsidR="003C5F5A" w:rsidRPr="006627B7" w:rsidRDefault="003C5F5A" w:rsidP="003C5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14:paraId="39B954EA" w14:textId="77777777" w:rsidR="003C5F5A" w:rsidRPr="006627B7" w:rsidRDefault="00BA6039" w:rsidP="003C5F5A">
            <w:pPr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eastAsia="Calibri" w:hAnsi="Times New Roman" w:cs="Times New Roman"/>
              </w:rPr>
              <w:t>Riportare la pagina di riferimento della documentazione tecnica presentata (titolo documento e pagina)</w:t>
            </w:r>
          </w:p>
        </w:tc>
      </w:tr>
      <w:tr w:rsidR="00FD05D4" w:rsidRPr="006627B7" w14:paraId="502CF75D" w14:textId="77777777" w:rsidTr="00A30FF2">
        <w:trPr>
          <w:trHeight w:val="323"/>
        </w:trPr>
        <w:tc>
          <w:tcPr>
            <w:tcW w:w="661" w:type="dxa"/>
            <w:vAlign w:val="center"/>
          </w:tcPr>
          <w:p w14:paraId="693A3F14" w14:textId="77777777" w:rsidR="00FD05D4" w:rsidRPr="00A30FF2" w:rsidRDefault="00F81D9B" w:rsidP="008A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1" w:type="dxa"/>
            <w:vAlign w:val="center"/>
          </w:tcPr>
          <w:p w14:paraId="7A92D67A" w14:textId="77777777" w:rsidR="00FD05D4" w:rsidRPr="00792883" w:rsidRDefault="00FD05D4" w:rsidP="00F81D9B">
            <w:pPr>
              <w:rPr>
                <w:rFonts w:ascii="Times New Roman" w:hAnsi="Times New Roman" w:cs="Times New Roman"/>
              </w:rPr>
            </w:pPr>
            <w:r w:rsidRPr="00792883">
              <w:rPr>
                <w:rFonts w:ascii="Times New Roman" w:hAnsi="Times New Roman" w:cs="Times New Roman"/>
              </w:rPr>
              <w:t>Reagenti/coloranti dotati di marcatura CE IVDR secondo Regolamento UE 2017/746 (o CE IVD secondo direttiva 98/79 CE ove applicabile)</w:t>
            </w:r>
          </w:p>
          <w:p w14:paraId="6E3AFBF5" w14:textId="77777777" w:rsidR="00FD05D4" w:rsidRPr="006627B7" w:rsidRDefault="00CD6161" w:rsidP="00D857DD">
            <w:pPr>
              <w:rPr>
                <w:rFonts w:ascii="Times New Roman" w:eastAsia="SimSun" w:hAnsi="Times New Roman" w:cs="Times New Roman"/>
                <w:kern w:val="1"/>
                <w:highlight w:val="cyan"/>
                <w:lang w:val="pt-BR" w:bidi="hi-I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Allegare </w:t>
            </w:r>
            <w:r w:rsidR="00FD05D4" w:rsidRPr="003B4891">
              <w:rPr>
                <w:rFonts w:ascii="Times New Roman" w:eastAsia="Calibri" w:hAnsi="Times New Roman" w:cs="Times New Roman"/>
                <w:color w:val="000000" w:themeColor="text1"/>
              </w:rPr>
              <w:t>copia della dichiarazione di conformità</w:t>
            </w:r>
          </w:p>
        </w:tc>
        <w:tc>
          <w:tcPr>
            <w:tcW w:w="708" w:type="dxa"/>
            <w:vAlign w:val="center"/>
          </w:tcPr>
          <w:p w14:paraId="67E0C6BC" w14:textId="77777777" w:rsidR="00FD05D4" w:rsidRPr="006627B7" w:rsidRDefault="00FD05D4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35350752" w14:textId="77777777" w:rsidR="00FD05D4" w:rsidRPr="006627B7" w:rsidRDefault="00FD05D4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10" w:type="dxa"/>
          </w:tcPr>
          <w:p w14:paraId="4E669347" w14:textId="77777777" w:rsidR="00FD05D4" w:rsidRPr="006627B7" w:rsidRDefault="00FD05D4" w:rsidP="008A127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05D4" w:rsidRPr="006627B7" w14:paraId="0C66A2AF" w14:textId="77777777" w:rsidTr="00A30FF2">
        <w:trPr>
          <w:trHeight w:val="323"/>
        </w:trPr>
        <w:tc>
          <w:tcPr>
            <w:tcW w:w="661" w:type="dxa"/>
            <w:vAlign w:val="center"/>
          </w:tcPr>
          <w:p w14:paraId="681A8C31" w14:textId="77777777" w:rsidR="00FD05D4" w:rsidRPr="00A30FF2" w:rsidRDefault="00F81D9B" w:rsidP="008A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71" w:type="dxa"/>
            <w:vAlign w:val="center"/>
          </w:tcPr>
          <w:p w14:paraId="5D8112BC" w14:textId="77777777" w:rsidR="00FD05D4" w:rsidRPr="006627B7" w:rsidRDefault="00FD05D4" w:rsidP="00A30FF2">
            <w:pPr>
              <w:rPr>
                <w:rFonts w:ascii="Times New Roman" w:eastAsia="SimSun" w:hAnsi="Times New Roman" w:cs="Times New Roman"/>
                <w:kern w:val="1"/>
                <w:highlight w:val="yellow"/>
                <w:lang w:val="pt-BR" w:bidi="hi-IN"/>
              </w:rPr>
            </w:pPr>
            <w:r w:rsidRPr="006627B7">
              <w:rPr>
                <w:rFonts w:ascii="Times New Roman" w:hAnsi="Times New Roman" w:cs="Times New Roman"/>
              </w:rPr>
              <w:t xml:space="preserve">Fornitura </w:t>
            </w:r>
            <w:r>
              <w:rPr>
                <w:rFonts w:ascii="Times New Roman" w:hAnsi="Times New Roman" w:cs="Times New Roman"/>
              </w:rPr>
              <w:t xml:space="preserve">di tutte le colorazioni </w:t>
            </w:r>
            <w:r w:rsidR="00A30FF2">
              <w:rPr>
                <w:rFonts w:ascii="Times New Roman" w:hAnsi="Times New Roman" w:cs="Times New Roman"/>
              </w:rPr>
              <w:t>nessuna esclusa elencate n</w:t>
            </w:r>
            <w:r w:rsidR="00A30FF2" w:rsidRPr="006C63E4">
              <w:rPr>
                <w:rFonts w:ascii="Times New Roman" w:hAnsi="Times New Roman" w:cs="Times New Roman"/>
              </w:rPr>
              <w:t>ell’</w:t>
            </w:r>
            <w:r w:rsidR="00A30FF2" w:rsidRPr="005D122C">
              <w:rPr>
                <w:rFonts w:ascii="Times New Roman" w:hAnsi="Times New Roman" w:cs="Times New Roman"/>
                <w:i/>
              </w:rPr>
              <w:t xml:space="preserve">Allegato C - Attività Lotto </w:t>
            </w:r>
            <w:proofErr w:type="gramStart"/>
            <w:r w:rsidR="00A30FF2">
              <w:rPr>
                <w:rFonts w:ascii="Times New Roman" w:hAnsi="Times New Roman" w:cs="Times New Roman"/>
                <w:i/>
              </w:rPr>
              <w:t>3</w:t>
            </w:r>
            <w:r w:rsidR="00792883">
              <w:rPr>
                <w:rFonts w:ascii="Times New Roman" w:hAnsi="Times New Roman" w:cs="Times New Roman"/>
                <w:i/>
              </w:rPr>
              <w:t xml:space="preserve">  </w:t>
            </w:r>
            <w:r w:rsidR="00792883" w:rsidRPr="00792883">
              <w:rPr>
                <w:rFonts w:ascii="Times New Roman" w:hAnsi="Times New Roman" w:cs="Times New Roman"/>
              </w:rPr>
              <w:t>colonna</w:t>
            </w:r>
            <w:proofErr w:type="gramEnd"/>
            <w:r w:rsidR="00792883" w:rsidRPr="00792883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708" w:type="dxa"/>
            <w:vAlign w:val="center"/>
          </w:tcPr>
          <w:p w14:paraId="3BB89575" w14:textId="77777777" w:rsidR="00FD05D4" w:rsidRPr="006627B7" w:rsidRDefault="00FD05D4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334A7735" w14:textId="77777777" w:rsidR="00FD05D4" w:rsidRPr="006627B7" w:rsidRDefault="00FD05D4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10" w:type="dxa"/>
          </w:tcPr>
          <w:p w14:paraId="4ACBED97" w14:textId="77777777" w:rsidR="00FD05D4" w:rsidRPr="006627B7" w:rsidRDefault="00FD05D4" w:rsidP="008A127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D05D4" w:rsidRPr="006627B7" w14:paraId="75883384" w14:textId="77777777" w:rsidTr="00A30FF2">
        <w:trPr>
          <w:trHeight w:val="323"/>
        </w:trPr>
        <w:tc>
          <w:tcPr>
            <w:tcW w:w="661" w:type="dxa"/>
            <w:vAlign w:val="center"/>
          </w:tcPr>
          <w:p w14:paraId="587BCB78" w14:textId="77777777" w:rsidR="00FD05D4" w:rsidRPr="00A30FF2" w:rsidRDefault="00F81D9B" w:rsidP="008A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71" w:type="dxa"/>
            <w:vAlign w:val="center"/>
          </w:tcPr>
          <w:p w14:paraId="2039A7C4" w14:textId="77777777" w:rsidR="00FD05D4" w:rsidRPr="004B51E0" w:rsidRDefault="00A30FF2" w:rsidP="00884E22">
            <w:pPr>
              <w:rPr>
                <w:rFonts w:ascii="Times New Roman" w:eastAsia="SimSun" w:hAnsi="Times New Roman" w:cs="Times New Roman"/>
                <w:strike/>
                <w:color w:val="0070C0"/>
                <w:kern w:val="1"/>
                <w:lang w:val="pt-BR" w:bidi="hi-IN"/>
              </w:rPr>
            </w:pPr>
            <w:r w:rsidRPr="00CB25AD">
              <w:rPr>
                <w:rFonts w:ascii="Times New Roman" w:eastAsia="SimSun" w:hAnsi="Times New Roman" w:cs="Times New Roman"/>
                <w:kern w:val="1"/>
                <w:lang w:val="pt-BR" w:bidi="hi-IN"/>
              </w:rPr>
              <w:t>Reagenti</w:t>
            </w:r>
            <w:r w:rsidR="00884E22">
              <w:rPr>
                <w:rFonts w:ascii="Times New Roman" w:eastAsia="SimSun" w:hAnsi="Times New Roman" w:cs="Times New Roman"/>
                <w:kern w:val="1"/>
                <w:lang w:val="pt-BR" w:bidi="hi-IN"/>
              </w:rPr>
              <w:t xml:space="preserve"> dotati di barcode </w:t>
            </w:r>
            <w:r w:rsidRPr="00CB25AD">
              <w:rPr>
                <w:rFonts w:ascii="Times New Roman" w:eastAsia="Calibri" w:hAnsi="Times New Roman" w:cs="Times New Roman"/>
              </w:rPr>
              <w:t>o similari</w:t>
            </w:r>
            <w:r w:rsidRPr="00CB25AD">
              <w:rPr>
                <w:rFonts w:ascii="Times New Roman" w:eastAsia="Calibri" w:hAnsi="Times New Roman" w:cs="Times New Roman"/>
                <w:color w:val="000000" w:themeColor="text1"/>
              </w:rPr>
              <w:t xml:space="preserve"> (specificare)</w:t>
            </w:r>
          </w:p>
        </w:tc>
        <w:tc>
          <w:tcPr>
            <w:tcW w:w="708" w:type="dxa"/>
            <w:vAlign w:val="center"/>
          </w:tcPr>
          <w:p w14:paraId="5EE5D6A1" w14:textId="77777777" w:rsidR="00FD05D4" w:rsidRPr="006627B7" w:rsidRDefault="00FD05D4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3267C2D2" w14:textId="77777777" w:rsidR="00FD05D4" w:rsidRPr="006627B7" w:rsidRDefault="00FD05D4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10" w:type="dxa"/>
          </w:tcPr>
          <w:p w14:paraId="51A9AE15" w14:textId="77777777" w:rsidR="00FD05D4" w:rsidRPr="006627B7" w:rsidRDefault="00FD05D4" w:rsidP="008A1274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052D51A2" w14:textId="77777777" w:rsidR="0079122D" w:rsidRDefault="0079122D" w:rsidP="0079122D">
      <w:pPr>
        <w:spacing w:before="240"/>
        <w:rPr>
          <w:rFonts w:ascii="Times New Roman" w:hAnsi="Times New Roman" w:cs="Times New Roman"/>
        </w:rPr>
      </w:pPr>
    </w:p>
    <w:p w14:paraId="36A15EF0" w14:textId="77777777" w:rsidR="00F81D9B" w:rsidRPr="006C63E4" w:rsidRDefault="00F81D9B" w:rsidP="00F81D9B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Assistenza Tecnica per la </w:t>
      </w:r>
      <w:proofErr w:type="spellStart"/>
      <w:r>
        <w:rPr>
          <w:rFonts w:ascii="Times New Roman" w:hAnsi="Times New Roman" w:cs="Times New Roman"/>
          <w:i/>
          <w:u w:val="single"/>
        </w:rPr>
        <w:t>strumentaizone</w:t>
      </w:r>
      <w:proofErr w:type="spellEnd"/>
      <w:r>
        <w:rPr>
          <w:rFonts w:ascii="Times New Roman" w:hAnsi="Times New Roman" w:cs="Times New Roman"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u w:val="single"/>
        </w:rPr>
        <w:t>fornita</w:t>
      </w:r>
      <w:r w:rsidRPr="006C63E4">
        <w:rPr>
          <w:rFonts w:ascii="Times New Roman" w:hAnsi="Times New Roman" w:cs="Times New Roman"/>
          <w:i/>
          <w:u w:val="single"/>
        </w:rPr>
        <w:t>i</w:t>
      </w:r>
      <w:proofErr w:type="spellEnd"/>
      <w:r w:rsidRPr="006C63E4">
        <w:rPr>
          <w:rFonts w:ascii="Times New Roman" w:hAnsi="Times New Roman" w:cs="Times New Roman"/>
          <w:i/>
          <w:u w:val="single"/>
        </w:rPr>
        <w:t>: Caratteristiche di minima richieste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371"/>
        <w:gridCol w:w="708"/>
        <w:gridCol w:w="990"/>
        <w:gridCol w:w="2010"/>
      </w:tblGrid>
      <w:tr w:rsidR="00F81D9B" w:rsidRPr="006627B7" w14:paraId="6B1A4E26" w14:textId="77777777" w:rsidTr="00F81D9B">
        <w:trPr>
          <w:trHeight w:val="323"/>
        </w:trPr>
        <w:tc>
          <w:tcPr>
            <w:tcW w:w="661" w:type="dxa"/>
            <w:vAlign w:val="center"/>
          </w:tcPr>
          <w:p w14:paraId="67C3E1AB" w14:textId="77777777" w:rsidR="00F81D9B" w:rsidRPr="006C63E4" w:rsidRDefault="00F81D9B" w:rsidP="00F81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1" w:type="dxa"/>
            <w:vAlign w:val="center"/>
          </w:tcPr>
          <w:p w14:paraId="60B55E12" w14:textId="77777777" w:rsidR="00F81D9B" w:rsidRPr="006C63E4" w:rsidRDefault="00F81D9B" w:rsidP="00F81D9B">
            <w:pPr>
              <w:rPr>
                <w:rFonts w:ascii="Times New Roman" w:eastAsia="SimSun" w:hAnsi="Times New Roman" w:cs="Times New Roman"/>
                <w:kern w:val="1"/>
                <w:lang w:val="pt-BR" w:bidi="hi-IN"/>
              </w:rPr>
            </w:pPr>
          </w:p>
        </w:tc>
        <w:tc>
          <w:tcPr>
            <w:tcW w:w="708" w:type="dxa"/>
            <w:vAlign w:val="center"/>
          </w:tcPr>
          <w:p w14:paraId="28E6C988" w14:textId="77777777" w:rsidR="00F81D9B" w:rsidRPr="006C63E4" w:rsidRDefault="00F81D9B" w:rsidP="00F81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38CE3CF3" w14:textId="77777777" w:rsidR="00F81D9B" w:rsidRPr="006C63E4" w:rsidRDefault="00F81D9B" w:rsidP="00F81D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14:paraId="5B05083F" w14:textId="77777777" w:rsidR="00F81D9B" w:rsidRPr="006627B7" w:rsidRDefault="00F81D9B" w:rsidP="00F81D9B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eastAsia="Calibri" w:hAnsi="Times New Roman" w:cs="Times New Roman"/>
              </w:rPr>
              <w:t>Riportare la pagina di riferimento della documentazione tecnica presentata (titolo documento e pagina)</w:t>
            </w:r>
          </w:p>
        </w:tc>
      </w:tr>
      <w:tr w:rsidR="00F81D9B" w:rsidRPr="006C63E4" w14:paraId="78322524" w14:textId="77777777" w:rsidTr="00F81D9B">
        <w:trPr>
          <w:trHeight w:val="323"/>
        </w:trPr>
        <w:tc>
          <w:tcPr>
            <w:tcW w:w="661" w:type="dxa"/>
            <w:vAlign w:val="center"/>
          </w:tcPr>
          <w:p w14:paraId="6B34EBE8" w14:textId="77777777" w:rsidR="00F81D9B" w:rsidRPr="006C63E4" w:rsidRDefault="00F81D9B" w:rsidP="00F81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71" w:type="dxa"/>
          </w:tcPr>
          <w:p w14:paraId="684B16E5" w14:textId="77777777" w:rsidR="00F81D9B" w:rsidRPr="00CD6161" w:rsidRDefault="00F81D9B" w:rsidP="00F81D9B">
            <w:pPr>
              <w:widowControl w:val="0"/>
              <w:jc w:val="both"/>
              <w:rPr>
                <w:rFonts w:eastAsia="Calibri" w:cstheme="minorHAnsi"/>
              </w:rPr>
            </w:pPr>
            <w:r w:rsidRPr="00CD6161">
              <w:rPr>
                <w:rFonts w:eastAsia="Calibri" w:cstheme="minorHAnsi"/>
              </w:rPr>
              <w:t xml:space="preserve">Tempo massimo di intervento </w:t>
            </w:r>
            <w:r w:rsidR="00790BF4">
              <w:rPr>
                <w:rFonts w:eastAsia="Calibri" w:cstheme="minorHAnsi"/>
              </w:rPr>
              <w:t xml:space="preserve">in loco </w:t>
            </w:r>
            <w:r w:rsidRPr="00CD6161">
              <w:rPr>
                <w:rFonts w:eastAsia="Calibri" w:cstheme="minorHAnsi"/>
              </w:rPr>
              <w:t xml:space="preserve">dalla chiamata non superiore </w:t>
            </w:r>
            <w:r w:rsidR="00CD6161" w:rsidRPr="00CD6161">
              <w:rPr>
                <w:rFonts w:eastAsia="Calibri" w:cstheme="minorHAnsi"/>
              </w:rPr>
              <w:t>a 16</w:t>
            </w:r>
            <w:r w:rsidRPr="00CD6161">
              <w:rPr>
                <w:rFonts w:eastAsia="Calibri" w:cstheme="minorHAnsi"/>
              </w:rPr>
              <w:t xml:space="preserve"> ore lavorative, orario standard da lunedì a venerdì, sabato e festivi esclusi.</w:t>
            </w:r>
          </w:p>
        </w:tc>
        <w:tc>
          <w:tcPr>
            <w:tcW w:w="708" w:type="dxa"/>
            <w:vAlign w:val="center"/>
          </w:tcPr>
          <w:p w14:paraId="23BA3386" w14:textId="77777777" w:rsidR="00F81D9B" w:rsidRPr="006C63E4" w:rsidRDefault="00F81D9B" w:rsidP="00F81D9B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39575779" w14:textId="77777777" w:rsidR="00F81D9B" w:rsidRPr="006C63E4" w:rsidRDefault="00F81D9B" w:rsidP="00F81D9B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10" w:type="dxa"/>
          </w:tcPr>
          <w:p w14:paraId="66C394D9" w14:textId="77777777" w:rsidR="00F81D9B" w:rsidRPr="006C63E4" w:rsidRDefault="00F81D9B" w:rsidP="00F81D9B">
            <w:pPr>
              <w:rPr>
                <w:rFonts w:ascii="Times New Roman" w:hAnsi="Times New Roman" w:cs="Times New Roman"/>
              </w:rPr>
            </w:pPr>
          </w:p>
        </w:tc>
      </w:tr>
      <w:tr w:rsidR="00F81D9B" w:rsidRPr="006C63E4" w14:paraId="1C90A762" w14:textId="77777777" w:rsidTr="00F81D9B">
        <w:trPr>
          <w:trHeight w:val="323"/>
        </w:trPr>
        <w:tc>
          <w:tcPr>
            <w:tcW w:w="661" w:type="dxa"/>
            <w:vAlign w:val="center"/>
          </w:tcPr>
          <w:p w14:paraId="36C7CDE4" w14:textId="77777777" w:rsidR="00F81D9B" w:rsidRPr="006C63E4" w:rsidRDefault="00F81D9B" w:rsidP="00F81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71" w:type="dxa"/>
          </w:tcPr>
          <w:p w14:paraId="2A326864" w14:textId="77777777" w:rsidR="00F81D9B" w:rsidRPr="00CD6161" w:rsidRDefault="00F81D9B" w:rsidP="00D857DD">
            <w:pPr>
              <w:widowControl w:val="0"/>
              <w:jc w:val="both"/>
              <w:rPr>
                <w:rFonts w:eastAsia="Calibri" w:cstheme="minorHAnsi"/>
              </w:rPr>
            </w:pPr>
            <w:r w:rsidRPr="00CD6161">
              <w:rPr>
                <w:rFonts w:eastAsia="Calibri" w:cstheme="minorHAnsi"/>
              </w:rPr>
              <w:t xml:space="preserve">Tempo massimo di ripristino funzionalità (risoluzione guasto o disponibilità apparecchiatura sostitutiva) dalla chiamata non superiore a </w:t>
            </w:r>
            <w:r w:rsidR="00D857DD">
              <w:rPr>
                <w:rFonts w:eastAsia="Calibri" w:cstheme="minorHAnsi"/>
              </w:rPr>
              <w:t>24</w:t>
            </w:r>
            <w:r w:rsidRPr="00CD6161">
              <w:rPr>
                <w:rFonts w:eastAsia="Calibri" w:cstheme="minorHAnsi"/>
              </w:rPr>
              <w:t xml:space="preserve"> ore lavorative, orario standard da lunedì a venerdì, sabato e festivi esclusi.</w:t>
            </w:r>
          </w:p>
        </w:tc>
        <w:tc>
          <w:tcPr>
            <w:tcW w:w="708" w:type="dxa"/>
            <w:vAlign w:val="center"/>
          </w:tcPr>
          <w:p w14:paraId="6ADB7F85" w14:textId="77777777" w:rsidR="00F81D9B" w:rsidRPr="006C63E4" w:rsidRDefault="00F81D9B" w:rsidP="00F81D9B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01B7FE31" w14:textId="77777777" w:rsidR="00F81D9B" w:rsidRPr="006C63E4" w:rsidRDefault="00F81D9B" w:rsidP="00F81D9B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10" w:type="dxa"/>
          </w:tcPr>
          <w:p w14:paraId="0A9F4E6F" w14:textId="77777777" w:rsidR="00F81D9B" w:rsidRPr="006C63E4" w:rsidRDefault="00F81D9B" w:rsidP="00F81D9B">
            <w:pPr>
              <w:rPr>
                <w:rFonts w:ascii="Times New Roman" w:hAnsi="Times New Roman" w:cs="Times New Roman"/>
              </w:rPr>
            </w:pPr>
          </w:p>
        </w:tc>
      </w:tr>
    </w:tbl>
    <w:p w14:paraId="747227C4" w14:textId="77777777" w:rsidR="00F81D9B" w:rsidRPr="006627B7" w:rsidRDefault="00F81D9B" w:rsidP="0079122D">
      <w:pPr>
        <w:spacing w:before="240"/>
        <w:rPr>
          <w:rFonts w:ascii="Times New Roman" w:hAnsi="Times New Roman" w:cs="Times New Roman"/>
        </w:rPr>
      </w:pPr>
    </w:p>
    <w:p w14:paraId="5A6C7E9A" w14:textId="77777777" w:rsidR="00F31E95" w:rsidRPr="00803710" w:rsidRDefault="00DC6C2D" w:rsidP="00F31E9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803710">
        <w:rPr>
          <w:rFonts w:ascii="Times New Roman" w:hAnsi="Times New Roman" w:cs="Times New Roman"/>
          <w:b/>
        </w:rPr>
        <w:t xml:space="preserve">Sez. 2) </w:t>
      </w:r>
      <w:r w:rsidR="00F31E95" w:rsidRPr="00803710">
        <w:rPr>
          <w:rFonts w:ascii="Times New Roman" w:hAnsi="Times New Roman" w:cs="Times New Roman"/>
          <w:b/>
        </w:rPr>
        <w:t>CARATTERISTICHE SOGGETTE A VALUTAZIONE QUALITATIVA</w:t>
      </w:r>
    </w:p>
    <w:p w14:paraId="0F41CDDD" w14:textId="77777777" w:rsidR="00F31E95" w:rsidRDefault="00F31E95" w:rsidP="00F31E95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263"/>
        <w:gridCol w:w="3402"/>
        <w:gridCol w:w="1844"/>
        <w:gridCol w:w="2408"/>
      </w:tblGrid>
      <w:tr w:rsidR="00792883" w:rsidRPr="006627B7" w14:paraId="6EF31C9F" w14:textId="77777777" w:rsidTr="0053407D">
        <w:trPr>
          <w:trHeight w:val="1012"/>
        </w:trPr>
        <w:tc>
          <w:tcPr>
            <w:tcW w:w="42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834AAF" w14:textId="77777777" w:rsidR="00792883" w:rsidRPr="006627B7" w:rsidRDefault="00792883" w:rsidP="007573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lastRenderedPageBreak/>
              <w:t>ID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D50CA4" w14:textId="77777777" w:rsidR="00792883" w:rsidRPr="006627B7" w:rsidRDefault="00792883" w:rsidP="007573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>Punteggio massimo</w:t>
            </w:r>
            <w:r w:rsidR="00543A22">
              <w:rPr>
                <w:rFonts w:ascii="Times New Roman" w:hAnsi="Times New Roman" w:cs="Times New Roman"/>
                <w:i/>
              </w:rPr>
              <w:t xml:space="preserve"> attribuito</w:t>
            </w:r>
          </w:p>
        </w:tc>
        <w:tc>
          <w:tcPr>
            <w:tcW w:w="174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52CD18" w14:textId="77777777" w:rsidR="00792883" w:rsidRPr="006627B7" w:rsidRDefault="00792883" w:rsidP="007573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>Requisito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92B935" w14:textId="77777777" w:rsidR="00792883" w:rsidRPr="006627B7" w:rsidRDefault="00792883" w:rsidP="007573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>Risposta Ditta</w:t>
            </w:r>
          </w:p>
        </w:tc>
        <w:tc>
          <w:tcPr>
            <w:tcW w:w="123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D7F587" w14:textId="77777777" w:rsidR="00792883" w:rsidRPr="006627B7" w:rsidRDefault="00792883" w:rsidP="007573B7">
            <w:pPr>
              <w:tabs>
                <w:tab w:val="left" w:pos="571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 xml:space="preserve">Indicare </w:t>
            </w:r>
            <w:r w:rsidRPr="006627B7">
              <w:rPr>
                <w:rFonts w:ascii="Times New Roman" w:hAnsi="Times New Roman" w:cs="Times New Roman"/>
                <w:i/>
                <w:u w:val="single"/>
              </w:rPr>
              <w:t>obbligatoriamente</w:t>
            </w:r>
            <w:r w:rsidRPr="006627B7">
              <w:rPr>
                <w:rFonts w:ascii="Times New Roman" w:hAnsi="Times New Roman" w:cs="Times New Roman"/>
                <w:i/>
              </w:rPr>
              <w:t xml:space="preserve"> la pagina e il paragrafo della documentazione tecnica dove è possibile recepire tale informazione</w:t>
            </w:r>
          </w:p>
        </w:tc>
      </w:tr>
      <w:tr w:rsidR="00792883" w:rsidRPr="006627B7" w14:paraId="30A01350" w14:textId="77777777" w:rsidTr="0053407D">
        <w:trPr>
          <w:trHeight w:val="1023"/>
        </w:trPr>
        <w:tc>
          <w:tcPr>
            <w:tcW w:w="426" w:type="pct"/>
            <w:vAlign w:val="center"/>
          </w:tcPr>
          <w:p w14:paraId="7F9E0521" w14:textId="77777777" w:rsidR="00792883" w:rsidRPr="00FC3C43" w:rsidRDefault="00792883" w:rsidP="00E903BB">
            <w:pPr>
              <w:rPr>
                <w:rFonts w:ascii="Times New Roman" w:hAnsi="Times New Roman" w:cs="Times New Roman"/>
              </w:rPr>
            </w:pPr>
            <w:r w:rsidRPr="00FC3C43">
              <w:rPr>
                <w:rFonts w:ascii="Times New Roman" w:hAnsi="Times New Roman" w:cs="Times New Roman"/>
              </w:rPr>
              <w:t>W1</w:t>
            </w:r>
          </w:p>
        </w:tc>
        <w:tc>
          <w:tcPr>
            <w:tcW w:w="648" w:type="pct"/>
            <w:vAlign w:val="center"/>
          </w:tcPr>
          <w:p w14:paraId="6C37CF7A" w14:textId="77777777" w:rsidR="00792883" w:rsidRPr="00FC3C43" w:rsidRDefault="00792883" w:rsidP="007928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3C43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45" w:type="pct"/>
            <w:vAlign w:val="center"/>
          </w:tcPr>
          <w:p w14:paraId="341F6B57" w14:textId="77777777" w:rsidR="00792883" w:rsidRPr="00FC3C43" w:rsidRDefault="00792883" w:rsidP="00E903BB">
            <w:pPr>
              <w:rPr>
                <w:rFonts w:ascii="Times New Roman" w:hAnsi="Times New Roman" w:cs="Times New Roman"/>
                <w:highlight w:val="yellow"/>
              </w:rPr>
            </w:pPr>
            <w:r w:rsidRPr="00FC3C43">
              <w:rPr>
                <w:rFonts w:ascii="Times New Roman" w:hAnsi="Times New Roman" w:cs="Times New Roman"/>
              </w:rPr>
              <w:t xml:space="preserve">Numero di metodiche automatizzate dalla </w:t>
            </w:r>
            <w:proofErr w:type="spellStart"/>
            <w:r w:rsidRPr="00FC3C43">
              <w:rPr>
                <w:rFonts w:ascii="Times New Roman" w:hAnsi="Times New Roman" w:cs="Times New Roman"/>
              </w:rPr>
              <w:t>sparaffinatura</w:t>
            </w:r>
            <w:proofErr w:type="spellEnd"/>
            <w:r w:rsidRPr="00FC3C43">
              <w:rPr>
                <w:rFonts w:ascii="Times New Roman" w:hAnsi="Times New Roman" w:cs="Times New Roman"/>
              </w:rPr>
              <w:t xml:space="preserve"> all’ultimo step di colorazione con riferimento all’ </w:t>
            </w:r>
            <w:r w:rsidRPr="00FC3C43">
              <w:rPr>
                <w:rFonts w:ascii="Times New Roman" w:hAnsi="Times New Roman" w:cs="Times New Roman"/>
                <w:i/>
              </w:rPr>
              <w:t xml:space="preserve">Allegato C - Attività Lotto 3 </w:t>
            </w:r>
            <w:r w:rsidRPr="00FC3C43">
              <w:rPr>
                <w:rFonts w:ascii="Times New Roman" w:hAnsi="Times New Roman" w:cs="Times New Roman"/>
              </w:rPr>
              <w:t>colonna A</w:t>
            </w:r>
          </w:p>
        </w:tc>
        <w:tc>
          <w:tcPr>
            <w:tcW w:w="946" w:type="pct"/>
            <w:vAlign w:val="center"/>
          </w:tcPr>
          <w:p w14:paraId="3465B15D" w14:textId="77777777" w:rsidR="00792883" w:rsidRPr="00FC3C43" w:rsidRDefault="00792883" w:rsidP="00E903BB">
            <w:pPr>
              <w:tabs>
                <w:tab w:val="left" w:pos="107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vAlign w:val="center"/>
          </w:tcPr>
          <w:p w14:paraId="3C51FE93" w14:textId="77777777" w:rsidR="00CE4E09" w:rsidRPr="00FC3C43" w:rsidRDefault="00CE4E09" w:rsidP="00E903BB">
            <w:pPr>
              <w:rPr>
                <w:rFonts w:ascii="Times New Roman" w:hAnsi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sz w:val="20"/>
              </w:rPr>
              <w:t>A</w:t>
            </w:r>
            <w:r w:rsidRPr="004256BB">
              <w:rPr>
                <w:rFonts w:ascii="Times New Roman" w:hAnsi="Times New Roman" w:cs="Times New Roman"/>
                <w:sz w:val="20"/>
              </w:rPr>
              <w:t xml:space="preserve">llegato C – Attività Lotto 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4256BB">
              <w:rPr>
                <w:rFonts w:ascii="Times New Roman" w:hAnsi="Times New Roman" w:cs="Times New Roman"/>
                <w:sz w:val="20"/>
              </w:rPr>
              <w:t xml:space="preserve">.  La ditta deve compilare la </w:t>
            </w:r>
            <w:r w:rsidRPr="004256BB">
              <w:rPr>
                <w:rFonts w:ascii="Times New Roman" w:hAnsi="Times New Roman" w:cs="Times New Roman"/>
                <w:sz w:val="20"/>
                <w:u w:val="single"/>
              </w:rPr>
              <w:t xml:space="preserve">colonna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B</w:t>
            </w:r>
          </w:p>
        </w:tc>
      </w:tr>
      <w:tr w:rsidR="00792883" w:rsidRPr="006627B7" w14:paraId="72FF9436" w14:textId="77777777" w:rsidTr="0053407D">
        <w:trPr>
          <w:trHeight w:val="837"/>
        </w:trPr>
        <w:tc>
          <w:tcPr>
            <w:tcW w:w="426" w:type="pct"/>
            <w:vAlign w:val="center"/>
          </w:tcPr>
          <w:p w14:paraId="0811A99A" w14:textId="77777777" w:rsidR="00792883" w:rsidRPr="00FC3C43" w:rsidRDefault="00792883" w:rsidP="00E903BB">
            <w:pPr>
              <w:rPr>
                <w:rFonts w:ascii="Times New Roman" w:hAnsi="Times New Roman" w:cs="Times New Roman"/>
              </w:rPr>
            </w:pPr>
            <w:r w:rsidRPr="00FC3C43">
              <w:rPr>
                <w:rFonts w:ascii="Times New Roman" w:hAnsi="Times New Roman" w:cs="Times New Roman"/>
              </w:rPr>
              <w:t>W2</w:t>
            </w:r>
          </w:p>
        </w:tc>
        <w:tc>
          <w:tcPr>
            <w:tcW w:w="648" w:type="pct"/>
            <w:vAlign w:val="center"/>
          </w:tcPr>
          <w:p w14:paraId="28A41BA4" w14:textId="77777777" w:rsidR="00792883" w:rsidRPr="00FC3C43" w:rsidRDefault="00792883" w:rsidP="007928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3C4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45" w:type="pct"/>
            <w:vAlign w:val="center"/>
          </w:tcPr>
          <w:p w14:paraId="3AC519E0" w14:textId="77777777" w:rsidR="00792883" w:rsidRPr="00FC3C43" w:rsidRDefault="00CD6161" w:rsidP="00E903BB">
            <w:pPr>
              <w:rPr>
                <w:rFonts w:ascii="Times New Roman" w:hAnsi="Times New Roman" w:cs="Times New Roman"/>
              </w:rPr>
            </w:pPr>
            <w:r w:rsidRPr="00CD6161">
              <w:rPr>
                <w:rFonts w:ascii="Times New Roman" w:hAnsi="Times New Roman" w:cs="Times New Roman"/>
              </w:rPr>
              <w:t xml:space="preserve">Numero massimo di vetrini presenti contemporaneamente all'interno del singolo strumento per ciclo di lavoro dal </w:t>
            </w:r>
            <w:proofErr w:type="spellStart"/>
            <w:proofErr w:type="gramStart"/>
            <w:r w:rsidRPr="00CD6161">
              <w:rPr>
                <w:rFonts w:ascii="Times New Roman" w:hAnsi="Times New Roman" w:cs="Times New Roman"/>
              </w:rPr>
              <w:t>pre</w:t>
            </w:r>
            <w:proofErr w:type="spellEnd"/>
            <w:r w:rsidRPr="00CD6161">
              <w:rPr>
                <w:rFonts w:ascii="Times New Roman" w:hAnsi="Times New Roman" w:cs="Times New Roman"/>
              </w:rPr>
              <w:t>-carico</w:t>
            </w:r>
            <w:proofErr w:type="gramEnd"/>
            <w:r w:rsidRPr="00CD6161">
              <w:rPr>
                <w:rFonts w:ascii="Times New Roman" w:hAnsi="Times New Roman" w:cs="Times New Roman"/>
              </w:rPr>
              <w:t xml:space="preserve"> allo scarico del vetrino</w:t>
            </w:r>
          </w:p>
        </w:tc>
        <w:tc>
          <w:tcPr>
            <w:tcW w:w="946" w:type="pct"/>
            <w:vAlign w:val="center"/>
          </w:tcPr>
          <w:p w14:paraId="367E822A" w14:textId="77777777" w:rsidR="00792883" w:rsidRPr="00FC3C43" w:rsidRDefault="00792883" w:rsidP="00E90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vAlign w:val="center"/>
          </w:tcPr>
          <w:p w14:paraId="2E544C4B" w14:textId="77777777" w:rsidR="00792883" w:rsidRPr="00FC3C43" w:rsidRDefault="00792883" w:rsidP="00E903BB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792883" w:rsidRPr="006627B7" w14:paraId="0F24A848" w14:textId="77777777" w:rsidTr="0053407D">
        <w:trPr>
          <w:trHeight w:val="849"/>
        </w:trPr>
        <w:tc>
          <w:tcPr>
            <w:tcW w:w="426" w:type="pct"/>
            <w:vAlign w:val="center"/>
          </w:tcPr>
          <w:p w14:paraId="51E5D9F2" w14:textId="77777777" w:rsidR="00792883" w:rsidRPr="00FC3C43" w:rsidRDefault="00792883" w:rsidP="00E903BB">
            <w:pPr>
              <w:rPr>
                <w:rFonts w:ascii="Times New Roman" w:hAnsi="Times New Roman" w:cs="Times New Roman"/>
              </w:rPr>
            </w:pPr>
            <w:r w:rsidRPr="00FC3C43">
              <w:rPr>
                <w:rFonts w:ascii="Times New Roman" w:hAnsi="Times New Roman" w:cs="Times New Roman"/>
              </w:rPr>
              <w:t>W3</w:t>
            </w:r>
          </w:p>
        </w:tc>
        <w:tc>
          <w:tcPr>
            <w:tcW w:w="648" w:type="pct"/>
            <w:vAlign w:val="center"/>
          </w:tcPr>
          <w:p w14:paraId="79E6FC57" w14:textId="77777777" w:rsidR="00792883" w:rsidRPr="00FC3C43" w:rsidRDefault="00792883" w:rsidP="007928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3C4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45" w:type="pct"/>
            <w:vAlign w:val="center"/>
          </w:tcPr>
          <w:p w14:paraId="2D6B973C" w14:textId="77777777" w:rsidR="00792883" w:rsidRPr="00FC3C43" w:rsidRDefault="00792883" w:rsidP="00E903BB">
            <w:pPr>
              <w:rPr>
                <w:rFonts w:ascii="Times New Roman" w:hAnsi="Times New Roman" w:cs="Times New Roman"/>
              </w:rPr>
            </w:pPr>
            <w:r w:rsidRPr="00FC3C43">
              <w:rPr>
                <w:rFonts w:ascii="Times New Roman" w:hAnsi="Times New Roman" w:cs="Times New Roman"/>
              </w:rPr>
              <w:t xml:space="preserve">Numero massimo di metodiche eseguibili per </w:t>
            </w:r>
            <w:proofErr w:type="spellStart"/>
            <w:r w:rsidRPr="00FC3C43">
              <w:rPr>
                <w:rFonts w:ascii="Times New Roman" w:hAnsi="Times New Roman" w:cs="Times New Roman"/>
              </w:rPr>
              <w:t>run</w:t>
            </w:r>
            <w:proofErr w:type="spellEnd"/>
            <w:r w:rsidRPr="00FC3C43">
              <w:rPr>
                <w:rFonts w:ascii="Times New Roman" w:hAnsi="Times New Roman" w:cs="Times New Roman"/>
              </w:rPr>
              <w:t xml:space="preserve"> di colorazione contemporaneamente </w:t>
            </w:r>
          </w:p>
        </w:tc>
        <w:tc>
          <w:tcPr>
            <w:tcW w:w="946" w:type="pct"/>
            <w:vAlign w:val="center"/>
          </w:tcPr>
          <w:p w14:paraId="13959591" w14:textId="77777777" w:rsidR="00792883" w:rsidRPr="00FC3C43" w:rsidRDefault="00792883" w:rsidP="00E90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vAlign w:val="center"/>
          </w:tcPr>
          <w:p w14:paraId="6C979B10" w14:textId="77777777" w:rsidR="00792883" w:rsidRPr="00FC3C43" w:rsidRDefault="00792883" w:rsidP="00E903BB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792883" w:rsidRPr="006627B7" w14:paraId="41345E07" w14:textId="77777777" w:rsidTr="0053407D">
        <w:trPr>
          <w:trHeight w:val="849"/>
        </w:trPr>
        <w:tc>
          <w:tcPr>
            <w:tcW w:w="426" w:type="pct"/>
            <w:vAlign w:val="center"/>
          </w:tcPr>
          <w:p w14:paraId="0C588230" w14:textId="77777777" w:rsidR="00792883" w:rsidRPr="00E710DE" w:rsidRDefault="00792883" w:rsidP="00E903BB">
            <w:pPr>
              <w:rPr>
                <w:rFonts w:ascii="Times New Roman" w:hAnsi="Times New Roman" w:cs="Times New Roman"/>
              </w:rPr>
            </w:pPr>
            <w:r w:rsidRPr="00E710DE">
              <w:rPr>
                <w:rFonts w:ascii="Times New Roman" w:hAnsi="Times New Roman" w:cs="Times New Roman"/>
              </w:rPr>
              <w:t>W4</w:t>
            </w:r>
          </w:p>
        </w:tc>
        <w:tc>
          <w:tcPr>
            <w:tcW w:w="648" w:type="pct"/>
            <w:vAlign w:val="center"/>
          </w:tcPr>
          <w:p w14:paraId="3A872F79" w14:textId="77777777" w:rsidR="00792883" w:rsidRPr="00E710DE" w:rsidRDefault="00792883" w:rsidP="007928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10D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45" w:type="pct"/>
            <w:vAlign w:val="center"/>
          </w:tcPr>
          <w:p w14:paraId="6F350C19" w14:textId="77777777" w:rsidR="00792883" w:rsidRPr="00E710DE" w:rsidRDefault="00792883" w:rsidP="00E903BB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710DE">
              <w:rPr>
                <w:rFonts w:ascii="Times New Roman" w:eastAsia="Calibri" w:hAnsi="Times New Roman" w:cs="Times New Roman"/>
              </w:rPr>
              <w:t>Possibilità di personalizzare i protocolli di colorazione per ogni metodica</w:t>
            </w:r>
          </w:p>
        </w:tc>
        <w:tc>
          <w:tcPr>
            <w:tcW w:w="946" w:type="pct"/>
            <w:vAlign w:val="center"/>
          </w:tcPr>
          <w:p w14:paraId="611DFE6F" w14:textId="77777777" w:rsidR="00792883" w:rsidRPr="00E710DE" w:rsidRDefault="00792883" w:rsidP="00E90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vAlign w:val="center"/>
          </w:tcPr>
          <w:p w14:paraId="56B6E321" w14:textId="77777777" w:rsidR="00792883" w:rsidRPr="00E710DE" w:rsidRDefault="00792883" w:rsidP="00E903BB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543A22" w:rsidRPr="006627B7" w14:paraId="1D10B10F" w14:textId="77777777" w:rsidTr="0053407D">
        <w:trPr>
          <w:trHeight w:val="849"/>
        </w:trPr>
        <w:tc>
          <w:tcPr>
            <w:tcW w:w="426" w:type="pct"/>
            <w:vAlign w:val="center"/>
          </w:tcPr>
          <w:p w14:paraId="110801BF" w14:textId="77777777" w:rsidR="00543A22" w:rsidRPr="00E710DE" w:rsidRDefault="00543A22" w:rsidP="00543A22">
            <w:pPr>
              <w:rPr>
                <w:rFonts w:ascii="Times New Roman" w:hAnsi="Times New Roman" w:cs="Times New Roman"/>
              </w:rPr>
            </w:pPr>
            <w:r w:rsidRPr="00E710DE">
              <w:rPr>
                <w:rFonts w:ascii="Times New Roman" w:hAnsi="Times New Roman" w:cs="Times New Roman"/>
              </w:rPr>
              <w:t>W5</w:t>
            </w:r>
          </w:p>
        </w:tc>
        <w:tc>
          <w:tcPr>
            <w:tcW w:w="648" w:type="pct"/>
            <w:vAlign w:val="center"/>
          </w:tcPr>
          <w:p w14:paraId="7B37AFA2" w14:textId="77777777" w:rsidR="00543A22" w:rsidRPr="00CD6161" w:rsidRDefault="00543A22" w:rsidP="007928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616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45" w:type="pct"/>
            <w:vAlign w:val="center"/>
          </w:tcPr>
          <w:p w14:paraId="2259E359" w14:textId="77777777" w:rsidR="00543A22" w:rsidRPr="00CD6161" w:rsidRDefault="00543A22" w:rsidP="00E903BB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D6161">
              <w:rPr>
                <w:rFonts w:ascii="Times New Roman" w:eastAsia="Calibri" w:hAnsi="Times New Roman" w:cs="Times New Roman"/>
              </w:rPr>
              <w:t>Numero di tipologie di colorazioni speciali disponibili oltre quelle richieste</w:t>
            </w:r>
          </w:p>
        </w:tc>
        <w:tc>
          <w:tcPr>
            <w:tcW w:w="946" w:type="pct"/>
            <w:vAlign w:val="center"/>
          </w:tcPr>
          <w:p w14:paraId="6D738CCB" w14:textId="77777777" w:rsidR="00543A22" w:rsidRPr="00E710DE" w:rsidRDefault="00543A22" w:rsidP="00E90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vAlign w:val="center"/>
          </w:tcPr>
          <w:p w14:paraId="04ED422F" w14:textId="77777777" w:rsidR="00543A22" w:rsidRPr="00E710DE" w:rsidRDefault="00543A22" w:rsidP="00E903BB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543A22" w:rsidRPr="006627B7" w14:paraId="418D8E92" w14:textId="77777777" w:rsidTr="0053407D">
        <w:trPr>
          <w:trHeight w:val="849"/>
        </w:trPr>
        <w:tc>
          <w:tcPr>
            <w:tcW w:w="426" w:type="pct"/>
            <w:vAlign w:val="center"/>
          </w:tcPr>
          <w:p w14:paraId="246557D4" w14:textId="77777777" w:rsidR="00543A22" w:rsidRPr="00E710DE" w:rsidRDefault="00543A22" w:rsidP="00543A22">
            <w:pPr>
              <w:rPr>
                <w:rFonts w:ascii="Times New Roman" w:hAnsi="Times New Roman" w:cs="Times New Roman"/>
              </w:rPr>
            </w:pPr>
            <w:r w:rsidRPr="00E710DE">
              <w:rPr>
                <w:rFonts w:ascii="Times New Roman" w:hAnsi="Times New Roman" w:cs="Times New Roman"/>
              </w:rPr>
              <w:t>W6</w:t>
            </w:r>
          </w:p>
        </w:tc>
        <w:tc>
          <w:tcPr>
            <w:tcW w:w="648" w:type="pct"/>
            <w:vAlign w:val="center"/>
          </w:tcPr>
          <w:p w14:paraId="5EE72F83" w14:textId="77777777" w:rsidR="00543A22" w:rsidRPr="00CD6161" w:rsidRDefault="00543A22" w:rsidP="007928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616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45" w:type="pct"/>
            <w:vAlign w:val="center"/>
          </w:tcPr>
          <w:p w14:paraId="6616AA13" w14:textId="77777777" w:rsidR="00543A22" w:rsidRPr="00CD6161" w:rsidRDefault="00543A22" w:rsidP="00E903BB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D6161">
              <w:rPr>
                <w:rFonts w:ascii="Times New Roman" w:eastAsia="Calibri" w:hAnsi="Times New Roman" w:cs="Times New Roman"/>
              </w:rPr>
              <w:t>Tempo medio di esecuzione delle colorazioni</w:t>
            </w:r>
          </w:p>
        </w:tc>
        <w:tc>
          <w:tcPr>
            <w:tcW w:w="946" w:type="pct"/>
            <w:vAlign w:val="center"/>
          </w:tcPr>
          <w:p w14:paraId="0E8793EA" w14:textId="77777777" w:rsidR="00543A22" w:rsidRPr="00E710DE" w:rsidRDefault="00543A22" w:rsidP="00E90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pct"/>
            <w:vAlign w:val="center"/>
          </w:tcPr>
          <w:p w14:paraId="024238E6" w14:textId="77777777" w:rsidR="00543A22" w:rsidRPr="00E710DE" w:rsidRDefault="00543A22" w:rsidP="00E903BB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543A22" w:rsidRPr="006627B7" w14:paraId="0439D294" w14:textId="77777777" w:rsidTr="0053407D">
        <w:trPr>
          <w:trHeight w:val="1396"/>
        </w:trPr>
        <w:tc>
          <w:tcPr>
            <w:tcW w:w="426" w:type="pct"/>
            <w:vAlign w:val="center"/>
          </w:tcPr>
          <w:p w14:paraId="6EA347A9" w14:textId="77777777" w:rsidR="00543A22" w:rsidRPr="00FC3C43" w:rsidRDefault="00543A22" w:rsidP="00543A22">
            <w:pPr>
              <w:rPr>
                <w:rFonts w:ascii="Times New Roman" w:hAnsi="Times New Roman" w:cs="Times New Roman"/>
              </w:rPr>
            </w:pPr>
            <w:r w:rsidRPr="00FC3C43">
              <w:rPr>
                <w:rFonts w:ascii="Times New Roman" w:hAnsi="Times New Roman" w:cs="Times New Roman"/>
              </w:rPr>
              <w:t>W7</w:t>
            </w:r>
          </w:p>
        </w:tc>
        <w:tc>
          <w:tcPr>
            <w:tcW w:w="648" w:type="pct"/>
            <w:vAlign w:val="center"/>
          </w:tcPr>
          <w:p w14:paraId="09012053" w14:textId="77777777" w:rsidR="00543A22" w:rsidRPr="00E710DE" w:rsidRDefault="00543A22" w:rsidP="0079288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45" w:type="pct"/>
            <w:vAlign w:val="center"/>
          </w:tcPr>
          <w:p w14:paraId="0B41C26F" w14:textId="77777777" w:rsidR="00543A22" w:rsidRPr="00E710DE" w:rsidRDefault="00543A22" w:rsidP="00E903BB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710DE">
              <w:rPr>
                <w:rFonts w:ascii="Times New Roman" w:eastAsia="Calibri" w:hAnsi="Times New Roman" w:cs="Times New Roman"/>
              </w:rPr>
              <w:t>Presenza di un sistema che consenta il controllo del livello dei reagenti</w:t>
            </w:r>
          </w:p>
        </w:tc>
        <w:tc>
          <w:tcPr>
            <w:tcW w:w="946" w:type="pct"/>
            <w:vAlign w:val="center"/>
          </w:tcPr>
          <w:p w14:paraId="74CCCB3A" w14:textId="77777777" w:rsidR="00543A22" w:rsidRPr="00E710DE" w:rsidRDefault="00543A22" w:rsidP="00E903BB">
            <w:pPr>
              <w:tabs>
                <w:tab w:val="left" w:pos="0"/>
                <w:tab w:val="left" w:pos="317"/>
              </w:tabs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235" w:type="pct"/>
            <w:vAlign w:val="center"/>
          </w:tcPr>
          <w:p w14:paraId="6F9D6508" w14:textId="77777777" w:rsidR="00543A22" w:rsidRPr="00E710DE" w:rsidRDefault="00543A22" w:rsidP="00E903BB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543A22" w:rsidRPr="006627B7" w14:paraId="38CBADBF" w14:textId="77777777" w:rsidTr="0053407D">
        <w:trPr>
          <w:trHeight w:val="1791"/>
        </w:trPr>
        <w:tc>
          <w:tcPr>
            <w:tcW w:w="426" w:type="pct"/>
            <w:vAlign w:val="center"/>
          </w:tcPr>
          <w:p w14:paraId="3950362E" w14:textId="77777777" w:rsidR="00543A22" w:rsidRPr="00E710DE" w:rsidRDefault="00543A22" w:rsidP="00E90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W8</w:t>
            </w:r>
          </w:p>
        </w:tc>
        <w:tc>
          <w:tcPr>
            <w:tcW w:w="648" w:type="pct"/>
            <w:vAlign w:val="center"/>
          </w:tcPr>
          <w:p w14:paraId="553B6850" w14:textId="77777777" w:rsidR="00543A22" w:rsidRPr="00E710DE" w:rsidRDefault="00543A22" w:rsidP="0079288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45" w:type="pct"/>
            <w:vAlign w:val="center"/>
          </w:tcPr>
          <w:p w14:paraId="631DAA97" w14:textId="77777777" w:rsidR="00543A22" w:rsidRPr="00E710DE" w:rsidRDefault="00CD6161" w:rsidP="00CD6161">
            <w:pPr>
              <w:widowControl w:val="0"/>
              <w:rPr>
                <w:rFonts w:ascii="Times New Roman" w:hAnsi="Times New Roman" w:cs="Times New Roman"/>
              </w:rPr>
            </w:pPr>
            <w:r w:rsidRPr="00CD6161">
              <w:rPr>
                <w:rFonts w:ascii="Times New Roman" w:eastAsia="Calibri" w:hAnsi="Times New Roman" w:cs="Times New Roman"/>
              </w:rPr>
              <w:t xml:space="preserve">Numero </w:t>
            </w:r>
            <w:proofErr w:type="gramStart"/>
            <w:r w:rsidRPr="00CD6161">
              <w:rPr>
                <w:rFonts w:ascii="Times New Roman" w:eastAsia="Calibri" w:hAnsi="Times New Roman" w:cs="Times New Roman"/>
              </w:rPr>
              <w:t>di  reagenti</w:t>
            </w:r>
            <w:proofErr w:type="gramEnd"/>
            <w:r w:rsidRPr="00CD6161">
              <w:rPr>
                <w:rFonts w:ascii="Times New Roman" w:eastAsia="Calibri" w:hAnsi="Times New Roman" w:cs="Times New Roman"/>
              </w:rPr>
              <w:t xml:space="preserve"> accessori (tamponi, soluzioni di lavaggio, </w:t>
            </w:r>
            <w:proofErr w:type="spellStart"/>
            <w:r w:rsidRPr="00CD6161">
              <w:rPr>
                <w:rFonts w:ascii="Times New Roman" w:eastAsia="Calibri" w:hAnsi="Times New Roman" w:cs="Times New Roman"/>
              </w:rPr>
              <w:t>etc</w:t>
            </w:r>
            <w:proofErr w:type="spellEnd"/>
            <w:r w:rsidRPr="00CD6161">
              <w:rPr>
                <w:rFonts w:ascii="Times New Roman" w:eastAsia="Calibri" w:hAnsi="Times New Roman" w:cs="Times New Roman"/>
              </w:rPr>
              <w:t>) pronti all'uso</w:t>
            </w:r>
          </w:p>
        </w:tc>
        <w:tc>
          <w:tcPr>
            <w:tcW w:w="946" w:type="pct"/>
            <w:vAlign w:val="center"/>
          </w:tcPr>
          <w:p w14:paraId="0426416B" w14:textId="77777777" w:rsidR="00543A22" w:rsidRPr="00E710DE" w:rsidRDefault="00543A22" w:rsidP="00E903BB">
            <w:pPr>
              <w:tabs>
                <w:tab w:val="left" w:pos="0"/>
                <w:tab w:val="left" w:pos="317"/>
              </w:tabs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235" w:type="pct"/>
            <w:vAlign w:val="center"/>
          </w:tcPr>
          <w:p w14:paraId="4AA86230" w14:textId="77777777" w:rsidR="00543A22" w:rsidRPr="00E710DE" w:rsidRDefault="00543A22" w:rsidP="00E903BB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543A22" w:rsidRPr="006627B7" w14:paraId="0C52A848" w14:textId="77777777" w:rsidTr="0053407D">
        <w:trPr>
          <w:trHeight w:val="1791"/>
        </w:trPr>
        <w:tc>
          <w:tcPr>
            <w:tcW w:w="426" w:type="pct"/>
            <w:vAlign w:val="center"/>
          </w:tcPr>
          <w:p w14:paraId="78D537D9" w14:textId="77777777" w:rsidR="00543A22" w:rsidRPr="00FC3C43" w:rsidRDefault="00543A22" w:rsidP="00E90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W9</w:t>
            </w:r>
          </w:p>
        </w:tc>
        <w:tc>
          <w:tcPr>
            <w:tcW w:w="648" w:type="pct"/>
            <w:vAlign w:val="center"/>
          </w:tcPr>
          <w:p w14:paraId="26CC7A44" w14:textId="77777777" w:rsidR="00543A22" w:rsidRPr="00FC3C43" w:rsidRDefault="00E95DB1" w:rsidP="007928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4C71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45" w:type="pct"/>
            <w:vAlign w:val="center"/>
          </w:tcPr>
          <w:p w14:paraId="0D7B550D" w14:textId="77777777" w:rsidR="00543A22" w:rsidRPr="00FC3C43" w:rsidRDefault="00543A22" w:rsidP="00E903BB">
            <w:pPr>
              <w:rPr>
                <w:rFonts w:ascii="Times New Roman" w:hAnsi="Times New Roman" w:cs="Times New Roman"/>
              </w:rPr>
            </w:pPr>
            <w:r w:rsidRPr="00FC3C43">
              <w:rPr>
                <w:rFonts w:ascii="Times New Roman" w:hAnsi="Times New Roman" w:cs="Times New Roman"/>
              </w:rPr>
              <w:t xml:space="preserve">Gestione rifiuti tramite taniche per rifiuti tossici e non tossici con scarico separato </w:t>
            </w:r>
          </w:p>
          <w:p w14:paraId="4F7A9F1A" w14:textId="77777777" w:rsidR="00543A22" w:rsidRPr="00FC3C43" w:rsidRDefault="00543A22" w:rsidP="00E90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vAlign w:val="center"/>
          </w:tcPr>
          <w:p w14:paraId="2E3677F2" w14:textId="77777777" w:rsidR="00543A22" w:rsidRPr="00FC3C43" w:rsidRDefault="00543A22" w:rsidP="00E903BB">
            <w:pPr>
              <w:tabs>
                <w:tab w:val="left" w:pos="0"/>
                <w:tab w:val="left" w:pos="317"/>
              </w:tabs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235" w:type="pct"/>
            <w:vAlign w:val="center"/>
          </w:tcPr>
          <w:p w14:paraId="7AA44E09" w14:textId="77777777" w:rsidR="00543A22" w:rsidRPr="00FC3C43" w:rsidRDefault="00543A22" w:rsidP="00E903BB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543A22" w:rsidRPr="006627B7" w14:paraId="56DF2112" w14:textId="77777777" w:rsidTr="0053407D">
        <w:trPr>
          <w:trHeight w:val="567"/>
        </w:trPr>
        <w:tc>
          <w:tcPr>
            <w:tcW w:w="426" w:type="pct"/>
            <w:vAlign w:val="center"/>
          </w:tcPr>
          <w:p w14:paraId="5A0E931E" w14:textId="77777777" w:rsidR="00543A22" w:rsidRPr="00FC3C43" w:rsidRDefault="00543A22" w:rsidP="00E903BB">
            <w:pPr>
              <w:rPr>
                <w:rFonts w:ascii="Times New Roman" w:hAnsi="Times New Roman" w:cs="Times New Roman"/>
              </w:rPr>
            </w:pPr>
            <w:r w:rsidRPr="00FC3C4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pct"/>
            <w:vAlign w:val="center"/>
          </w:tcPr>
          <w:p w14:paraId="7C2ED23E" w14:textId="77777777" w:rsidR="00543A22" w:rsidRPr="00FC3C43" w:rsidRDefault="00543A22" w:rsidP="0079288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3C4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45" w:type="pct"/>
            <w:vAlign w:val="center"/>
          </w:tcPr>
          <w:p w14:paraId="2B448764" w14:textId="77777777" w:rsidR="00457144" w:rsidRPr="00457144" w:rsidRDefault="00457144" w:rsidP="00457144">
            <w:pPr>
              <w:pStyle w:val="paragraph"/>
              <w:spacing w:after="0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457144">
              <w:rPr>
                <w:rFonts w:eastAsiaTheme="minorHAnsi"/>
                <w:sz w:val="22"/>
                <w:szCs w:val="22"/>
                <w:lang w:eastAsia="en-US"/>
              </w:rPr>
              <w:t xml:space="preserve">Minimo ingombro dei sistemi offerti </w:t>
            </w:r>
          </w:p>
          <w:p w14:paraId="7F0ACC55" w14:textId="77777777" w:rsidR="00543A22" w:rsidRPr="00FC3C43" w:rsidRDefault="00457144" w:rsidP="00457144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C61C8">
              <w:rPr>
                <w:rFonts w:ascii="Times New Roman" w:hAnsi="Times New Roman" w:cs="Times New Roman"/>
              </w:rPr>
              <w:t>(Specificare in cm</w:t>
            </w:r>
            <w:r w:rsidRPr="007C61C8">
              <w:rPr>
                <w:rFonts w:ascii="Times New Roman" w:hAnsi="Times New Roman" w:cs="Times New Roman"/>
                <w:vertAlign w:val="superscript"/>
              </w:rPr>
              <w:t>2</w:t>
            </w:r>
            <w:r w:rsidRPr="007C61C8">
              <w:rPr>
                <w:rFonts w:ascii="Times New Roman" w:hAnsi="Times New Roman" w:cs="Times New Roman"/>
              </w:rPr>
              <w:t xml:space="preserve"> l’area di appoggio per l’ingombro del singolo strumento)</w:t>
            </w:r>
          </w:p>
        </w:tc>
        <w:tc>
          <w:tcPr>
            <w:tcW w:w="946" w:type="pct"/>
            <w:vAlign w:val="center"/>
          </w:tcPr>
          <w:p w14:paraId="5C4DE43E" w14:textId="77777777" w:rsidR="00543A22" w:rsidRPr="00FC3C43" w:rsidRDefault="00543A22" w:rsidP="00E903BB">
            <w:pPr>
              <w:tabs>
                <w:tab w:val="left" w:pos="0"/>
                <w:tab w:val="left" w:pos="317"/>
              </w:tabs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235" w:type="pct"/>
            <w:vAlign w:val="center"/>
          </w:tcPr>
          <w:p w14:paraId="333A1908" w14:textId="77777777" w:rsidR="00543A22" w:rsidRPr="00FC3C43" w:rsidRDefault="00543A22" w:rsidP="00E903BB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543A22" w:rsidRPr="006627B7" w14:paraId="5B88CE02" w14:textId="77777777" w:rsidTr="0053407D">
        <w:trPr>
          <w:trHeight w:val="1791"/>
        </w:trPr>
        <w:tc>
          <w:tcPr>
            <w:tcW w:w="426" w:type="pct"/>
            <w:vAlign w:val="center"/>
          </w:tcPr>
          <w:p w14:paraId="49048F39" w14:textId="77777777" w:rsidR="00543A22" w:rsidRPr="00FC3C43" w:rsidRDefault="00543A22" w:rsidP="00E903BB">
            <w:pPr>
              <w:rPr>
                <w:rFonts w:ascii="Times New Roman" w:hAnsi="Times New Roman" w:cs="Times New Roman"/>
              </w:rPr>
            </w:pPr>
            <w:r w:rsidRPr="00FC3C4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8" w:type="pct"/>
            <w:vAlign w:val="center"/>
          </w:tcPr>
          <w:p w14:paraId="4EF755D2" w14:textId="77777777" w:rsidR="00543A22" w:rsidRPr="00FC3C43" w:rsidRDefault="00543A22" w:rsidP="007928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3</w:t>
            </w:r>
          </w:p>
        </w:tc>
        <w:tc>
          <w:tcPr>
            <w:tcW w:w="1745" w:type="pct"/>
            <w:vAlign w:val="center"/>
          </w:tcPr>
          <w:p w14:paraId="01A44A83" w14:textId="77777777" w:rsidR="00543A22" w:rsidRPr="00457144" w:rsidRDefault="00543A22" w:rsidP="00E903BB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57144">
              <w:rPr>
                <w:rStyle w:val="normaltextrun"/>
                <w:sz w:val="22"/>
                <w:szCs w:val="22"/>
              </w:rPr>
              <w:t>Tempo di intervento</w:t>
            </w:r>
            <w:r w:rsidR="00790BF4">
              <w:rPr>
                <w:rStyle w:val="normaltextrun"/>
                <w:sz w:val="22"/>
                <w:szCs w:val="22"/>
              </w:rPr>
              <w:t xml:space="preserve"> in loco</w:t>
            </w:r>
            <w:r w:rsidRPr="00457144">
              <w:rPr>
                <w:rStyle w:val="normaltextrun"/>
                <w:sz w:val="22"/>
                <w:szCs w:val="22"/>
              </w:rPr>
              <w:t xml:space="preserve"> dall</w:t>
            </w:r>
            <w:r w:rsidR="00CB4060">
              <w:rPr>
                <w:rStyle w:val="normaltextrun"/>
                <w:sz w:val="22"/>
                <w:szCs w:val="22"/>
              </w:rPr>
              <w:t>a chiamata</w:t>
            </w:r>
            <w:r w:rsidRPr="00457144">
              <w:rPr>
                <w:rStyle w:val="eop"/>
                <w:sz w:val="22"/>
                <w:szCs w:val="22"/>
              </w:rPr>
              <w:t xml:space="preserve">, migliorativo rispetto al requisito minimo (non superiore </w:t>
            </w:r>
            <w:r w:rsidR="00457144" w:rsidRPr="00457144">
              <w:rPr>
                <w:rStyle w:val="eop"/>
                <w:sz w:val="22"/>
                <w:szCs w:val="22"/>
              </w:rPr>
              <w:t xml:space="preserve">a 16 </w:t>
            </w:r>
            <w:r w:rsidRPr="00457144">
              <w:rPr>
                <w:rStyle w:val="eop"/>
                <w:sz w:val="22"/>
                <w:szCs w:val="22"/>
              </w:rPr>
              <w:t xml:space="preserve">ore lavorative orario standard da lunedì a venerdì, sabato e festivi esclusi) </w:t>
            </w:r>
          </w:p>
        </w:tc>
        <w:tc>
          <w:tcPr>
            <w:tcW w:w="946" w:type="pct"/>
            <w:vAlign w:val="center"/>
          </w:tcPr>
          <w:p w14:paraId="16CB2250" w14:textId="77777777" w:rsidR="00543A22" w:rsidRPr="00FC3C43" w:rsidRDefault="00543A22" w:rsidP="00E903BB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C3C43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235" w:type="pct"/>
            <w:vAlign w:val="center"/>
          </w:tcPr>
          <w:p w14:paraId="09F01CAD" w14:textId="77777777" w:rsidR="00543A22" w:rsidRPr="00FC3C43" w:rsidRDefault="00543A22" w:rsidP="00E903BB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C3C43">
              <w:rPr>
                <w:rStyle w:val="normaltextrun"/>
                <w:sz w:val="22"/>
                <w:szCs w:val="22"/>
              </w:rPr>
              <w:t>Allegato B</w:t>
            </w:r>
            <w:r w:rsidRPr="00FC3C43">
              <w:rPr>
                <w:rStyle w:val="eop"/>
                <w:sz w:val="22"/>
                <w:szCs w:val="22"/>
              </w:rPr>
              <w:t> </w:t>
            </w:r>
          </w:p>
        </w:tc>
      </w:tr>
      <w:tr w:rsidR="00543A22" w:rsidRPr="006627B7" w14:paraId="503B2567" w14:textId="77777777" w:rsidTr="0053407D">
        <w:trPr>
          <w:trHeight w:val="1791"/>
        </w:trPr>
        <w:tc>
          <w:tcPr>
            <w:tcW w:w="426" w:type="pct"/>
            <w:vAlign w:val="center"/>
          </w:tcPr>
          <w:p w14:paraId="2A540AEA" w14:textId="77777777" w:rsidR="00543A22" w:rsidRPr="00FC3C43" w:rsidRDefault="00543A22" w:rsidP="00E903BB">
            <w:pPr>
              <w:rPr>
                <w:rFonts w:ascii="Times New Roman" w:hAnsi="Times New Roman" w:cs="Times New Roman"/>
              </w:rPr>
            </w:pPr>
            <w:r w:rsidRPr="00FC3C43">
              <w:rPr>
                <w:rFonts w:ascii="Times New Roman" w:hAnsi="Times New Roman" w:cs="Times New Roman"/>
              </w:rPr>
              <w:t>W1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pct"/>
            <w:vAlign w:val="center"/>
          </w:tcPr>
          <w:p w14:paraId="75338F9E" w14:textId="77777777" w:rsidR="00543A22" w:rsidRPr="00FC3C43" w:rsidRDefault="00543A22" w:rsidP="007928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3</w:t>
            </w:r>
          </w:p>
        </w:tc>
        <w:tc>
          <w:tcPr>
            <w:tcW w:w="1745" w:type="pct"/>
            <w:vAlign w:val="center"/>
          </w:tcPr>
          <w:p w14:paraId="56198DB8" w14:textId="77777777" w:rsidR="00543A22" w:rsidRPr="00457144" w:rsidRDefault="00543A22" w:rsidP="00457144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57144">
              <w:rPr>
                <w:rStyle w:val="normaltextrun"/>
                <w:sz w:val="22"/>
                <w:szCs w:val="22"/>
              </w:rPr>
              <w:t xml:space="preserve">Tempi di ripristino funzionalità </w:t>
            </w:r>
            <w:r w:rsidRPr="00457144">
              <w:rPr>
                <w:rStyle w:val="eop"/>
                <w:sz w:val="22"/>
                <w:szCs w:val="22"/>
              </w:rPr>
              <w:t>migliorativo rispetto al requisito minimo</w:t>
            </w:r>
            <w:r w:rsidRPr="00457144">
              <w:rPr>
                <w:rStyle w:val="normaltextrun"/>
                <w:sz w:val="22"/>
                <w:szCs w:val="22"/>
              </w:rPr>
              <w:t xml:space="preserve"> (non superiore a </w:t>
            </w:r>
            <w:r w:rsidR="00D857DD">
              <w:rPr>
                <w:rStyle w:val="normaltextrun"/>
                <w:sz w:val="22"/>
                <w:szCs w:val="22"/>
              </w:rPr>
              <w:t>24</w:t>
            </w:r>
            <w:r w:rsidRPr="00457144">
              <w:rPr>
                <w:rStyle w:val="normaltextrun"/>
                <w:sz w:val="22"/>
                <w:szCs w:val="22"/>
              </w:rPr>
              <w:t xml:space="preserve"> ore lavorative orario standard da lunedì a venerdì, sabato e festivi esclusi)</w:t>
            </w:r>
          </w:p>
        </w:tc>
        <w:tc>
          <w:tcPr>
            <w:tcW w:w="946" w:type="pct"/>
            <w:vAlign w:val="center"/>
          </w:tcPr>
          <w:p w14:paraId="2D5EA649" w14:textId="77777777" w:rsidR="00543A22" w:rsidRPr="00FC3C43" w:rsidRDefault="00543A22" w:rsidP="00E903BB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35" w:type="pct"/>
            <w:vAlign w:val="center"/>
          </w:tcPr>
          <w:p w14:paraId="231DFB37" w14:textId="77777777" w:rsidR="00543A22" w:rsidRPr="00FC3C43" w:rsidRDefault="00543A22" w:rsidP="00E903BB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C3C43">
              <w:rPr>
                <w:rStyle w:val="normaltextrun"/>
                <w:sz w:val="22"/>
                <w:szCs w:val="22"/>
              </w:rPr>
              <w:t>Allegato B</w:t>
            </w:r>
            <w:r w:rsidRPr="00FC3C43">
              <w:rPr>
                <w:rStyle w:val="eop"/>
                <w:sz w:val="22"/>
                <w:szCs w:val="22"/>
              </w:rPr>
              <w:t>  </w:t>
            </w:r>
          </w:p>
        </w:tc>
      </w:tr>
      <w:tr w:rsidR="00543A22" w:rsidRPr="006627B7" w14:paraId="601ACDDD" w14:textId="77777777" w:rsidTr="0053407D">
        <w:trPr>
          <w:trHeight w:val="1791"/>
        </w:trPr>
        <w:tc>
          <w:tcPr>
            <w:tcW w:w="426" w:type="pct"/>
            <w:vAlign w:val="center"/>
          </w:tcPr>
          <w:p w14:paraId="0816B1A5" w14:textId="77777777" w:rsidR="00543A22" w:rsidRPr="00FC3C43" w:rsidRDefault="00543A22" w:rsidP="00E90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W13</w:t>
            </w:r>
          </w:p>
        </w:tc>
        <w:tc>
          <w:tcPr>
            <w:tcW w:w="648" w:type="pct"/>
            <w:vAlign w:val="center"/>
          </w:tcPr>
          <w:p w14:paraId="69A9B685" w14:textId="77777777" w:rsidR="00543A22" w:rsidRPr="00FC3C43" w:rsidRDefault="00543A22" w:rsidP="0079288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2</w:t>
            </w:r>
          </w:p>
        </w:tc>
        <w:tc>
          <w:tcPr>
            <w:tcW w:w="1745" w:type="pct"/>
            <w:vAlign w:val="center"/>
          </w:tcPr>
          <w:p w14:paraId="2ECBF345" w14:textId="77777777" w:rsidR="00543A22" w:rsidRPr="00457144" w:rsidRDefault="00543A22" w:rsidP="004571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457144">
              <w:rPr>
                <w:rStyle w:val="normaltextrun"/>
                <w:sz w:val="22"/>
                <w:szCs w:val="22"/>
              </w:rPr>
              <w:t>Tempi di consegna degli strumenti migliorativi rispetto al requisito minimo (</w:t>
            </w:r>
            <w:proofErr w:type="gramStart"/>
            <w:r w:rsidR="00CB4060">
              <w:rPr>
                <w:rStyle w:val="normaltextrun"/>
                <w:sz w:val="22"/>
                <w:szCs w:val="22"/>
              </w:rPr>
              <w:t>60</w:t>
            </w:r>
            <w:r w:rsidR="00457144" w:rsidRPr="00457144">
              <w:rPr>
                <w:rStyle w:val="normaltextrun"/>
                <w:sz w:val="22"/>
                <w:szCs w:val="22"/>
              </w:rPr>
              <w:t xml:space="preserve"> </w:t>
            </w:r>
            <w:r w:rsidRPr="00457144">
              <w:rPr>
                <w:rStyle w:val="normaltextrun"/>
                <w:sz w:val="22"/>
                <w:szCs w:val="22"/>
              </w:rPr>
              <w:t xml:space="preserve"> giorni</w:t>
            </w:r>
            <w:proofErr w:type="gramEnd"/>
            <w:r w:rsidRPr="00457144">
              <w:rPr>
                <w:rStyle w:val="normaltextrun"/>
                <w:sz w:val="22"/>
                <w:szCs w:val="22"/>
              </w:rPr>
              <w:t xml:space="preserve"> solari)</w:t>
            </w:r>
          </w:p>
        </w:tc>
        <w:tc>
          <w:tcPr>
            <w:tcW w:w="946" w:type="pct"/>
            <w:vAlign w:val="center"/>
          </w:tcPr>
          <w:p w14:paraId="61406792" w14:textId="77777777" w:rsidR="00543A22" w:rsidRPr="00FC3C43" w:rsidRDefault="00543A22" w:rsidP="00E903BB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35" w:type="pct"/>
            <w:vAlign w:val="center"/>
          </w:tcPr>
          <w:p w14:paraId="7ED22D25" w14:textId="77777777" w:rsidR="00543A22" w:rsidRPr="00FC3C43" w:rsidRDefault="00CB4060" w:rsidP="00E903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FC3C43">
              <w:rPr>
                <w:rStyle w:val="normaltextrun"/>
                <w:sz w:val="22"/>
                <w:szCs w:val="22"/>
              </w:rPr>
              <w:t>Allegato B</w:t>
            </w:r>
            <w:r w:rsidRPr="00FC3C43">
              <w:rPr>
                <w:rStyle w:val="eop"/>
                <w:sz w:val="22"/>
                <w:szCs w:val="22"/>
              </w:rPr>
              <w:t>  </w:t>
            </w:r>
          </w:p>
        </w:tc>
      </w:tr>
      <w:tr w:rsidR="00543A22" w:rsidRPr="006627B7" w14:paraId="5AA73667" w14:textId="77777777" w:rsidTr="0053407D">
        <w:trPr>
          <w:trHeight w:val="624"/>
        </w:trPr>
        <w:tc>
          <w:tcPr>
            <w:tcW w:w="426" w:type="pct"/>
            <w:vAlign w:val="center"/>
          </w:tcPr>
          <w:p w14:paraId="7F588700" w14:textId="77777777" w:rsidR="00543A22" w:rsidRPr="005A629F" w:rsidRDefault="00E95DB1" w:rsidP="00E903BB">
            <w:pPr>
              <w:rPr>
                <w:rFonts w:ascii="Times New Roman" w:hAnsi="Times New Roman" w:cs="Times New Roman"/>
              </w:rPr>
            </w:pPr>
            <w:r w:rsidRPr="005A629F">
              <w:rPr>
                <w:rFonts w:ascii="Times New Roman" w:hAnsi="Times New Roman" w:cs="Times New Roman"/>
              </w:rPr>
              <w:t>W14</w:t>
            </w:r>
          </w:p>
        </w:tc>
        <w:tc>
          <w:tcPr>
            <w:tcW w:w="648" w:type="pct"/>
            <w:vAlign w:val="center"/>
          </w:tcPr>
          <w:p w14:paraId="0240048A" w14:textId="77777777" w:rsidR="00543A22" w:rsidRPr="005A629F" w:rsidRDefault="00E95DB1" w:rsidP="00E95DB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629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5" w:type="pct"/>
            <w:vAlign w:val="center"/>
          </w:tcPr>
          <w:p w14:paraId="6CFAC738" w14:textId="77777777" w:rsidR="00543A22" w:rsidRPr="005A629F" w:rsidRDefault="00E95DB1" w:rsidP="00E903BB">
            <w:pPr>
              <w:rPr>
                <w:rFonts w:ascii="Times New Roman" w:hAnsi="Times New Roman" w:cs="Times New Roman"/>
              </w:rPr>
            </w:pPr>
            <w:r w:rsidRPr="005A629F">
              <w:rPr>
                <w:rFonts w:ascii="Times New Roman" w:hAnsi="Times New Roman" w:cs="Times New Roman"/>
              </w:rPr>
              <w:t xml:space="preserve">Possesso certificazione parità di genere UNI/ </w:t>
            </w:r>
            <w:proofErr w:type="spellStart"/>
            <w:r w:rsidRPr="005A629F">
              <w:rPr>
                <w:rFonts w:ascii="Times New Roman" w:hAnsi="Times New Roman" w:cs="Times New Roman"/>
              </w:rPr>
              <w:t>PdR</w:t>
            </w:r>
            <w:proofErr w:type="spellEnd"/>
            <w:r w:rsidRPr="005A629F">
              <w:rPr>
                <w:rFonts w:ascii="Times New Roman" w:hAnsi="Times New Roman" w:cs="Times New Roman"/>
              </w:rPr>
              <w:t xml:space="preserve"> 125:2022</w:t>
            </w:r>
          </w:p>
          <w:p w14:paraId="6BB9AC2D" w14:textId="77777777" w:rsidR="009D520E" w:rsidRPr="005A629F" w:rsidRDefault="009D520E" w:rsidP="00E903BB">
            <w:pPr>
              <w:rPr>
                <w:rFonts w:ascii="Times New Roman" w:hAnsi="Times New Roman" w:cs="Times New Roman"/>
              </w:rPr>
            </w:pPr>
            <w:r w:rsidRPr="005A629F">
              <w:rPr>
                <w:rStyle w:val="normaltextrun"/>
              </w:rPr>
              <w:t>Dovrà essere allegata copia del certificato in corso di validità nel campo “certificazioni” nell’offerta tecnica.</w:t>
            </w:r>
          </w:p>
        </w:tc>
        <w:tc>
          <w:tcPr>
            <w:tcW w:w="946" w:type="pct"/>
            <w:vAlign w:val="center"/>
          </w:tcPr>
          <w:p w14:paraId="4D0F1C6E" w14:textId="77777777" w:rsidR="00543A22" w:rsidRPr="00E95DB1" w:rsidRDefault="00543A22" w:rsidP="00E903BB">
            <w:pPr>
              <w:rPr>
                <w:rFonts w:ascii="Times New Roman" w:hAnsi="Times New Roman" w:cs="Times New Roman"/>
                <w:highlight w:val="yellow"/>
                <w:lang w:eastAsia="it-IT"/>
              </w:rPr>
            </w:pPr>
          </w:p>
        </w:tc>
        <w:tc>
          <w:tcPr>
            <w:tcW w:w="1235" w:type="pct"/>
            <w:vAlign w:val="center"/>
          </w:tcPr>
          <w:p w14:paraId="57C278F5" w14:textId="77777777" w:rsidR="00543A22" w:rsidRPr="00E95DB1" w:rsidRDefault="00543A22" w:rsidP="00E903BB">
            <w:pPr>
              <w:ind w:left="317" w:hanging="317"/>
              <w:rPr>
                <w:rFonts w:ascii="Times New Roman" w:hAnsi="Times New Roman" w:cs="Times New Roman"/>
                <w:highlight w:val="yellow"/>
                <w:lang w:eastAsia="it-IT"/>
              </w:rPr>
            </w:pPr>
          </w:p>
        </w:tc>
      </w:tr>
      <w:tr w:rsidR="00E95DB1" w:rsidRPr="006627B7" w14:paraId="3539614C" w14:textId="77777777" w:rsidTr="0053407D">
        <w:trPr>
          <w:trHeight w:val="624"/>
        </w:trPr>
        <w:tc>
          <w:tcPr>
            <w:tcW w:w="426" w:type="pct"/>
            <w:vAlign w:val="center"/>
          </w:tcPr>
          <w:p w14:paraId="5BDF00BB" w14:textId="77777777" w:rsidR="00E95DB1" w:rsidRPr="00FC3C43" w:rsidRDefault="00E95DB1" w:rsidP="00E90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Align w:val="center"/>
          </w:tcPr>
          <w:p w14:paraId="152BF4AE" w14:textId="77777777" w:rsidR="00E95DB1" w:rsidRPr="00457144" w:rsidRDefault="00E95DB1" w:rsidP="00296BFC">
            <w:pPr>
              <w:rPr>
                <w:rFonts w:ascii="Times New Roman" w:hAnsi="Times New Roman" w:cs="Times New Roman"/>
              </w:rPr>
            </w:pPr>
            <w:r w:rsidRPr="00457144">
              <w:rPr>
                <w:rFonts w:ascii="Times New Roman" w:hAnsi="Times New Roman" w:cs="Times New Roman"/>
              </w:rPr>
              <w:t xml:space="preserve">Tot </w:t>
            </w:r>
            <w:r w:rsidRPr="00457144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745" w:type="pct"/>
            <w:vAlign w:val="center"/>
          </w:tcPr>
          <w:p w14:paraId="52567C85" w14:textId="77777777" w:rsidR="00E95DB1" w:rsidRPr="00FC3C43" w:rsidRDefault="00E95DB1" w:rsidP="00E90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pct"/>
            <w:vAlign w:val="center"/>
          </w:tcPr>
          <w:p w14:paraId="5AF3D4D4" w14:textId="77777777" w:rsidR="00E95DB1" w:rsidRPr="00FC3C43" w:rsidRDefault="00E95DB1" w:rsidP="00E903BB">
            <w:pPr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235" w:type="pct"/>
            <w:vAlign w:val="center"/>
          </w:tcPr>
          <w:p w14:paraId="5738B30A" w14:textId="77777777" w:rsidR="00E95DB1" w:rsidRPr="00FC3C43" w:rsidRDefault="00E95DB1" w:rsidP="00E903BB">
            <w:pPr>
              <w:ind w:left="317" w:hanging="317"/>
              <w:rPr>
                <w:rFonts w:ascii="Times New Roman" w:hAnsi="Times New Roman" w:cs="Times New Roman"/>
                <w:lang w:eastAsia="it-IT"/>
              </w:rPr>
            </w:pPr>
          </w:p>
        </w:tc>
      </w:tr>
    </w:tbl>
    <w:p w14:paraId="75567234" w14:textId="77777777" w:rsidR="0079122D" w:rsidRDefault="0079122D" w:rsidP="0079122D">
      <w:pPr>
        <w:spacing w:before="240"/>
        <w:rPr>
          <w:rFonts w:cstheme="minorHAnsi"/>
          <w:sz w:val="20"/>
        </w:rPr>
      </w:pPr>
    </w:p>
    <w:p w14:paraId="10682DAE" w14:textId="77777777" w:rsidR="009F727A" w:rsidRPr="00963F72" w:rsidRDefault="009F727A" w:rsidP="00C66F59">
      <w:pPr>
        <w:autoSpaceDE w:val="0"/>
        <w:autoSpaceDN w:val="0"/>
        <w:adjustRightInd w:val="0"/>
        <w:jc w:val="both"/>
        <w:rPr>
          <w:rFonts w:cstheme="minorHAnsi"/>
          <w:sz w:val="20"/>
        </w:rPr>
      </w:pPr>
    </w:p>
    <w:sectPr w:rsidR="009F727A" w:rsidRPr="00963F72" w:rsidSect="00477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654"/>
    <w:multiLevelType w:val="hybridMultilevel"/>
    <w:tmpl w:val="2660B0BE"/>
    <w:lvl w:ilvl="0" w:tplc="20468BE6">
      <w:start w:val="1"/>
      <w:numFmt w:val="upperLetter"/>
      <w:lvlText w:val="%1)"/>
      <w:lvlJc w:val="left"/>
      <w:pPr>
        <w:ind w:left="720" w:hanging="360"/>
      </w:pPr>
      <w:rPr>
        <w:rFonts w:ascii="Calibri" w:eastAsiaTheme="minorHAnsi" w:hAnsi="Calibri" w:cs="Tahom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A5C"/>
    <w:multiLevelType w:val="hybridMultilevel"/>
    <w:tmpl w:val="FE767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200E"/>
    <w:multiLevelType w:val="hybridMultilevel"/>
    <w:tmpl w:val="BB0A1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7A9"/>
    <w:multiLevelType w:val="hybridMultilevel"/>
    <w:tmpl w:val="F9B88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05858"/>
    <w:multiLevelType w:val="hybridMultilevel"/>
    <w:tmpl w:val="038A0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0CF1"/>
    <w:multiLevelType w:val="hybridMultilevel"/>
    <w:tmpl w:val="4AE6E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F7645"/>
    <w:multiLevelType w:val="hybridMultilevel"/>
    <w:tmpl w:val="00F62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0C6C"/>
    <w:multiLevelType w:val="hybridMultilevel"/>
    <w:tmpl w:val="D84C7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C423E"/>
    <w:multiLevelType w:val="hybridMultilevel"/>
    <w:tmpl w:val="0CD0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140A3"/>
    <w:multiLevelType w:val="hybridMultilevel"/>
    <w:tmpl w:val="F34AF7D4"/>
    <w:lvl w:ilvl="0" w:tplc="0410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2545C"/>
    <w:multiLevelType w:val="hybridMultilevel"/>
    <w:tmpl w:val="ABBA6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6490D"/>
    <w:multiLevelType w:val="hybridMultilevel"/>
    <w:tmpl w:val="1A825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40EDD"/>
    <w:multiLevelType w:val="hybridMultilevel"/>
    <w:tmpl w:val="A50C6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6525B"/>
    <w:multiLevelType w:val="hybridMultilevel"/>
    <w:tmpl w:val="B282B678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2893143"/>
    <w:multiLevelType w:val="hybridMultilevel"/>
    <w:tmpl w:val="A62A2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D3B42"/>
    <w:multiLevelType w:val="hybridMultilevel"/>
    <w:tmpl w:val="425052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75BF6"/>
    <w:multiLevelType w:val="hybridMultilevel"/>
    <w:tmpl w:val="73C0F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9630A"/>
    <w:multiLevelType w:val="hybridMultilevel"/>
    <w:tmpl w:val="EF5AEE88"/>
    <w:lvl w:ilvl="0" w:tplc="7480F5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661EAF"/>
    <w:multiLevelType w:val="hybridMultilevel"/>
    <w:tmpl w:val="CCC430D8"/>
    <w:lvl w:ilvl="0" w:tplc="7480F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9021C"/>
    <w:multiLevelType w:val="hybridMultilevel"/>
    <w:tmpl w:val="6750F858"/>
    <w:lvl w:ilvl="0" w:tplc="5AB44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3212C"/>
    <w:multiLevelType w:val="hybridMultilevel"/>
    <w:tmpl w:val="585E7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B0F36"/>
    <w:multiLevelType w:val="hybridMultilevel"/>
    <w:tmpl w:val="8E18BC0E"/>
    <w:lvl w:ilvl="0" w:tplc="54EA0FE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3BC1"/>
    <w:multiLevelType w:val="hybridMultilevel"/>
    <w:tmpl w:val="60B432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85B43"/>
    <w:multiLevelType w:val="hybridMultilevel"/>
    <w:tmpl w:val="6472E6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41948"/>
    <w:multiLevelType w:val="hybridMultilevel"/>
    <w:tmpl w:val="9B441A9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ED1656"/>
    <w:multiLevelType w:val="hybridMultilevel"/>
    <w:tmpl w:val="2C96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568D7"/>
    <w:multiLevelType w:val="hybridMultilevel"/>
    <w:tmpl w:val="815AC5B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C515EF"/>
    <w:multiLevelType w:val="multilevel"/>
    <w:tmpl w:val="5874B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00000"/>
        <w:sz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EC7BCF"/>
    <w:multiLevelType w:val="hybridMultilevel"/>
    <w:tmpl w:val="DC6E1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941B5"/>
    <w:multiLevelType w:val="hybridMultilevel"/>
    <w:tmpl w:val="1868C1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C2E46"/>
    <w:multiLevelType w:val="hybridMultilevel"/>
    <w:tmpl w:val="E1B0C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E0A31"/>
    <w:multiLevelType w:val="hybridMultilevel"/>
    <w:tmpl w:val="A0EAC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46963">
    <w:abstractNumId w:val="3"/>
  </w:num>
  <w:num w:numId="2" w16cid:durableId="749544573">
    <w:abstractNumId w:val="5"/>
  </w:num>
  <w:num w:numId="3" w16cid:durableId="272979077">
    <w:abstractNumId w:val="11"/>
  </w:num>
  <w:num w:numId="4" w16cid:durableId="1781804320">
    <w:abstractNumId w:val="24"/>
  </w:num>
  <w:num w:numId="5" w16cid:durableId="589965862">
    <w:abstractNumId w:val="14"/>
  </w:num>
  <w:num w:numId="6" w16cid:durableId="1959337708">
    <w:abstractNumId w:val="4"/>
  </w:num>
  <w:num w:numId="7" w16cid:durableId="962003497">
    <w:abstractNumId w:val="25"/>
  </w:num>
  <w:num w:numId="8" w16cid:durableId="934485955">
    <w:abstractNumId w:val="30"/>
  </w:num>
  <w:num w:numId="9" w16cid:durableId="1547571785">
    <w:abstractNumId w:val="28"/>
  </w:num>
  <w:num w:numId="10" w16cid:durableId="1280335614">
    <w:abstractNumId w:val="31"/>
  </w:num>
  <w:num w:numId="11" w16cid:durableId="1846938047">
    <w:abstractNumId w:val="8"/>
  </w:num>
  <w:num w:numId="12" w16cid:durableId="2107770536">
    <w:abstractNumId w:val="7"/>
  </w:num>
  <w:num w:numId="13" w16cid:durableId="2030372578">
    <w:abstractNumId w:val="26"/>
  </w:num>
  <w:num w:numId="14" w16cid:durableId="1059404209">
    <w:abstractNumId w:val="20"/>
  </w:num>
  <w:num w:numId="15" w16cid:durableId="207836410">
    <w:abstractNumId w:val="16"/>
  </w:num>
  <w:num w:numId="16" w16cid:durableId="1073772181">
    <w:abstractNumId w:val="12"/>
  </w:num>
  <w:num w:numId="17" w16cid:durableId="26882750">
    <w:abstractNumId w:val="1"/>
  </w:num>
  <w:num w:numId="18" w16cid:durableId="1619873241">
    <w:abstractNumId w:val="2"/>
  </w:num>
  <w:num w:numId="19" w16cid:durableId="713701674">
    <w:abstractNumId w:val="10"/>
  </w:num>
  <w:num w:numId="20" w16cid:durableId="103547290">
    <w:abstractNumId w:val="23"/>
  </w:num>
  <w:num w:numId="21" w16cid:durableId="1835991361">
    <w:abstractNumId w:val="27"/>
  </w:num>
  <w:num w:numId="22" w16cid:durableId="1196578177">
    <w:abstractNumId w:val="19"/>
  </w:num>
  <w:num w:numId="23" w16cid:durableId="916205717">
    <w:abstractNumId w:val="17"/>
  </w:num>
  <w:num w:numId="24" w16cid:durableId="388194003">
    <w:abstractNumId w:val="18"/>
  </w:num>
  <w:num w:numId="25" w16cid:durableId="19286268">
    <w:abstractNumId w:val="0"/>
  </w:num>
  <w:num w:numId="26" w16cid:durableId="467556175">
    <w:abstractNumId w:val="22"/>
  </w:num>
  <w:num w:numId="27" w16cid:durableId="543716302">
    <w:abstractNumId w:val="29"/>
  </w:num>
  <w:num w:numId="28" w16cid:durableId="401409468">
    <w:abstractNumId w:val="13"/>
  </w:num>
  <w:num w:numId="29" w16cid:durableId="287972282">
    <w:abstractNumId w:val="15"/>
  </w:num>
  <w:num w:numId="30" w16cid:durableId="984243352">
    <w:abstractNumId w:val="6"/>
  </w:num>
  <w:num w:numId="31" w16cid:durableId="517086082">
    <w:abstractNumId w:val="21"/>
  </w:num>
  <w:num w:numId="32" w16cid:durableId="1257246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2E7"/>
    <w:rsid w:val="00002FE0"/>
    <w:rsid w:val="00020D7A"/>
    <w:rsid w:val="00023C41"/>
    <w:rsid w:val="00023D32"/>
    <w:rsid w:val="00027C96"/>
    <w:rsid w:val="000513F8"/>
    <w:rsid w:val="00060942"/>
    <w:rsid w:val="00066779"/>
    <w:rsid w:val="000760B3"/>
    <w:rsid w:val="0008110E"/>
    <w:rsid w:val="000831D1"/>
    <w:rsid w:val="00084834"/>
    <w:rsid w:val="00093864"/>
    <w:rsid w:val="00095376"/>
    <w:rsid w:val="0009661E"/>
    <w:rsid w:val="00096AAD"/>
    <w:rsid w:val="000A0881"/>
    <w:rsid w:val="000D19E5"/>
    <w:rsid w:val="000E678D"/>
    <w:rsid w:val="000F2107"/>
    <w:rsid w:val="000F7005"/>
    <w:rsid w:val="001033D1"/>
    <w:rsid w:val="00103D97"/>
    <w:rsid w:val="001345C1"/>
    <w:rsid w:val="00134A03"/>
    <w:rsid w:val="00146E59"/>
    <w:rsid w:val="00147A99"/>
    <w:rsid w:val="00151BCC"/>
    <w:rsid w:val="00155009"/>
    <w:rsid w:val="00155DA5"/>
    <w:rsid w:val="00160806"/>
    <w:rsid w:val="001613D3"/>
    <w:rsid w:val="00191034"/>
    <w:rsid w:val="00193611"/>
    <w:rsid w:val="001C01D1"/>
    <w:rsid w:val="001C4719"/>
    <w:rsid w:val="001E166A"/>
    <w:rsid w:val="001E622D"/>
    <w:rsid w:val="002274CF"/>
    <w:rsid w:val="002400B9"/>
    <w:rsid w:val="00265E0C"/>
    <w:rsid w:val="0027608B"/>
    <w:rsid w:val="00280F17"/>
    <w:rsid w:val="00281DDC"/>
    <w:rsid w:val="002926A9"/>
    <w:rsid w:val="002948EC"/>
    <w:rsid w:val="00296BFC"/>
    <w:rsid w:val="002A2D1B"/>
    <w:rsid w:val="002D10D4"/>
    <w:rsid w:val="002E09E6"/>
    <w:rsid w:val="002E2474"/>
    <w:rsid w:val="002F619D"/>
    <w:rsid w:val="003042E7"/>
    <w:rsid w:val="0031286A"/>
    <w:rsid w:val="00314353"/>
    <w:rsid w:val="0031678E"/>
    <w:rsid w:val="003207A2"/>
    <w:rsid w:val="00322A71"/>
    <w:rsid w:val="0033309B"/>
    <w:rsid w:val="00334A5F"/>
    <w:rsid w:val="00342712"/>
    <w:rsid w:val="00344456"/>
    <w:rsid w:val="00354E72"/>
    <w:rsid w:val="0036743D"/>
    <w:rsid w:val="00376167"/>
    <w:rsid w:val="00383C15"/>
    <w:rsid w:val="003854CD"/>
    <w:rsid w:val="003868D0"/>
    <w:rsid w:val="00392A4E"/>
    <w:rsid w:val="003A2044"/>
    <w:rsid w:val="003B4891"/>
    <w:rsid w:val="003C092E"/>
    <w:rsid w:val="003C0AA2"/>
    <w:rsid w:val="003C4510"/>
    <w:rsid w:val="003C5F5A"/>
    <w:rsid w:val="003C7F35"/>
    <w:rsid w:val="003D2838"/>
    <w:rsid w:val="003E12FA"/>
    <w:rsid w:val="003E59B5"/>
    <w:rsid w:val="003F0C7C"/>
    <w:rsid w:val="003F0FB6"/>
    <w:rsid w:val="003F2BB7"/>
    <w:rsid w:val="003F4298"/>
    <w:rsid w:val="003F44BE"/>
    <w:rsid w:val="004129F9"/>
    <w:rsid w:val="00417154"/>
    <w:rsid w:val="004171C2"/>
    <w:rsid w:val="0042554B"/>
    <w:rsid w:val="00441161"/>
    <w:rsid w:val="00447241"/>
    <w:rsid w:val="00457144"/>
    <w:rsid w:val="004610E7"/>
    <w:rsid w:val="00461C82"/>
    <w:rsid w:val="004636DD"/>
    <w:rsid w:val="00477D99"/>
    <w:rsid w:val="00491049"/>
    <w:rsid w:val="004958E1"/>
    <w:rsid w:val="004A76AD"/>
    <w:rsid w:val="004B18C3"/>
    <w:rsid w:val="004B41AB"/>
    <w:rsid w:val="004B4390"/>
    <w:rsid w:val="004B458D"/>
    <w:rsid w:val="004B51E0"/>
    <w:rsid w:val="004C0B82"/>
    <w:rsid w:val="004C1E24"/>
    <w:rsid w:val="004C23D2"/>
    <w:rsid w:val="004D0A66"/>
    <w:rsid w:val="004D3024"/>
    <w:rsid w:val="004E1D48"/>
    <w:rsid w:val="004E4996"/>
    <w:rsid w:val="0050093A"/>
    <w:rsid w:val="00500DC8"/>
    <w:rsid w:val="00504E14"/>
    <w:rsid w:val="005241FF"/>
    <w:rsid w:val="0053407D"/>
    <w:rsid w:val="00537B92"/>
    <w:rsid w:val="00543A22"/>
    <w:rsid w:val="00552BD2"/>
    <w:rsid w:val="00560442"/>
    <w:rsid w:val="00562A96"/>
    <w:rsid w:val="00563C33"/>
    <w:rsid w:val="00577DBE"/>
    <w:rsid w:val="00590819"/>
    <w:rsid w:val="005A629F"/>
    <w:rsid w:val="005B082B"/>
    <w:rsid w:val="005B209C"/>
    <w:rsid w:val="005B44CC"/>
    <w:rsid w:val="005C74CA"/>
    <w:rsid w:val="005D4C71"/>
    <w:rsid w:val="005E0FA0"/>
    <w:rsid w:val="005E2FCB"/>
    <w:rsid w:val="005E3C42"/>
    <w:rsid w:val="005F0CDE"/>
    <w:rsid w:val="005F23CC"/>
    <w:rsid w:val="005F4B8A"/>
    <w:rsid w:val="0060156E"/>
    <w:rsid w:val="006210D8"/>
    <w:rsid w:val="00632E02"/>
    <w:rsid w:val="00633509"/>
    <w:rsid w:val="00634BC5"/>
    <w:rsid w:val="006379B9"/>
    <w:rsid w:val="0064118E"/>
    <w:rsid w:val="006413CF"/>
    <w:rsid w:val="00646057"/>
    <w:rsid w:val="00650851"/>
    <w:rsid w:val="00661CDA"/>
    <w:rsid w:val="006627B7"/>
    <w:rsid w:val="00663823"/>
    <w:rsid w:val="006904E2"/>
    <w:rsid w:val="00696770"/>
    <w:rsid w:val="006B38D8"/>
    <w:rsid w:val="006B45D5"/>
    <w:rsid w:val="006D3431"/>
    <w:rsid w:val="006E19E2"/>
    <w:rsid w:val="006E75E7"/>
    <w:rsid w:val="006F0735"/>
    <w:rsid w:val="006F5C26"/>
    <w:rsid w:val="00701A09"/>
    <w:rsid w:val="007045CF"/>
    <w:rsid w:val="007100C9"/>
    <w:rsid w:val="00710EDE"/>
    <w:rsid w:val="007149FA"/>
    <w:rsid w:val="00720408"/>
    <w:rsid w:val="007208EF"/>
    <w:rsid w:val="00721086"/>
    <w:rsid w:val="00721E50"/>
    <w:rsid w:val="0074250B"/>
    <w:rsid w:val="007445CC"/>
    <w:rsid w:val="0074565F"/>
    <w:rsid w:val="00746A29"/>
    <w:rsid w:val="007479B3"/>
    <w:rsid w:val="00755088"/>
    <w:rsid w:val="00756E77"/>
    <w:rsid w:val="007573B7"/>
    <w:rsid w:val="00771EB6"/>
    <w:rsid w:val="00790BF4"/>
    <w:rsid w:val="0079122D"/>
    <w:rsid w:val="00792883"/>
    <w:rsid w:val="007A4792"/>
    <w:rsid w:val="007C1367"/>
    <w:rsid w:val="007C195F"/>
    <w:rsid w:val="007C37C9"/>
    <w:rsid w:val="007C61C8"/>
    <w:rsid w:val="007D3669"/>
    <w:rsid w:val="007E0E33"/>
    <w:rsid w:val="007E1600"/>
    <w:rsid w:val="007E6C07"/>
    <w:rsid w:val="007F0233"/>
    <w:rsid w:val="007F1106"/>
    <w:rsid w:val="007F38A9"/>
    <w:rsid w:val="00803710"/>
    <w:rsid w:val="00811F06"/>
    <w:rsid w:val="00826D8B"/>
    <w:rsid w:val="0083624E"/>
    <w:rsid w:val="008445AD"/>
    <w:rsid w:val="008756E8"/>
    <w:rsid w:val="008768C6"/>
    <w:rsid w:val="00884E22"/>
    <w:rsid w:val="008A1274"/>
    <w:rsid w:val="008B1EF0"/>
    <w:rsid w:val="008C7985"/>
    <w:rsid w:val="008D5DD9"/>
    <w:rsid w:val="00904617"/>
    <w:rsid w:val="00910A5A"/>
    <w:rsid w:val="00922ACF"/>
    <w:rsid w:val="009347C4"/>
    <w:rsid w:val="00935B35"/>
    <w:rsid w:val="00963F72"/>
    <w:rsid w:val="00964341"/>
    <w:rsid w:val="0097588F"/>
    <w:rsid w:val="00993E1A"/>
    <w:rsid w:val="00995C6D"/>
    <w:rsid w:val="009A13EC"/>
    <w:rsid w:val="009A73A1"/>
    <w:rsid w:val="009A73F9"/>
    <w:rsid w:val="009B4C38"/>
    <w:rsid w:val="009B5193"/>
    <w:rsid w:val="009B75C0"/>
    <w:rsid w:val="009D520E"/>
    <w:rsid w:val="009F727A"/>
    <w:rsid w:val="00A02E62"/>
    <w:rsid w:val="00A25C2D"/>
    <w:rsid w:val="00A30FF2"/>
    <w:rsid w:val="00A337F2"/>
    <w:rsid w:val="00A36A81"/>
    <w:rsid w:val="00A456DD"/>
    <w:rsid w:val="00A55656"/>
    <w:rsid w:val="00A73DBB"/>
    <w:rsid w:val="00A80114"/>
    <w:rsid w:val="00A844FE"/>
    <w:rsid w:val="00A84A52"/>
    <w:rsid w:val="00A971B7"/>
    <w:rsid w:val="00AA4BAA"/>
    <w:rsid w:val="00AB3B68"/>
    <w:rsid w:val="00AD5B81"/>
    <w:rsid w:val="00AF6A6D"/>
    <w:rsid w:val="00B065EE"/>
    <w:rsid w:val="00B0721B"/>
    <w:rsid w:val="00B24286"/>
    <w:rsid w:val="00B27A52"/>
    <w:rsid w:val="00B54A5D"/>
    <w:rsid w:val="00B64C41"/>
    <w:rsid w:val="00B662B9"/>
    <w:rsid w:val="00B747EB"/>
    <w:rsid w:val="00B75ED2"/>
    <w:rsid w:val="00B8439D"/>
    <w:rsid w:val="00BA3492"/>
    <w:rsid w:val="00BA6039"/>
    <w:rsid w:val="00BA6840"/>
    <w:rsid w:val="00BB341B"/>
    <w:rsid w:val="00BC31C1"/>
    <w:rsid w:val="00BD04E3"/>
    <w:rsid w:val="00BE154D"/>
    <w:rsid w:val="00BE7C20"/>
    <w:rsid w:val="00BF4851"/>
    <w:rsid w:val="00C020D5"/>
    <w:rsid w:val="00C17AFC"/>
    <w:rsid w:val="00C22473"/>
    <w:rsid w:val="00C30CD5"/>
    <w:rsid w:val="00C331B4"/>
    <w:rsid w:val="00C653EF"/>
    <w:rsid w:val="00C65928"/>
    <w:rsid w:val="00C66F59"/>
    <w:rsid w:val="00C7195C"/>
    <w:rsid w:val="00C72EF4"/>
    <w:rsid w:val="00C841D1"/>
    <w:rsid w:val="00C84F3E"/>
    <w:rsid w:val="00CA617C"/>
    <w:rsid w:val="00CB4060"/>
    <w:rsid w:val="00CB7F8D"/>
    <w:rsid w:val="00CC39E3"/>
    <w:rsid w:val="00CC4D81"/>
    <w:rsid w:val="00CD2357"/>
    <w:rsid w:val="00CD2DBB"/>
    <w:rsid w:val="00CD5B38"/>
    <w:rsid w:val="00CD6161"/>
    <w:rsid w:val="00CD7DE9"/>
    <w:rsid w:val="00CE4062"/>
    <w:rsid w:val="00CE4E09"/>
    <w:rsid w:val="00D05EE9"/>
    <w:rsid w:val="00D067B2"/>
    <w:rsid w:val="00D13462"/>
    <w:rsid w:val="00D14484"/>
    <w:rsid w:val="00D14F09"/>
    <w:rsid w:val="00D17B89"/>
    <w:rsid w:val="00D33D7C"/>
    <w:rsid w:val="00D34072"/>
    <w:rsid w:val="00D364A4"/>
    <w:rsid w:val="00D3684A"/>
    <w:rsid w:val="00D50CF8"/>
    <w:rsid w:val="00D65136"/>
    <w:rsid w:val="00D75020"/>
    <w:rsid w:val="00D8402A"/>
    <w:rsid w:val="00D857DD"/>
    <w:rsid w:val="00D86581"/>
    <w:rsid w:val="00D90994"/>
    <w:rsid w:val="00D93E6D"/>
    <w:rsid w:val="00D97359"/>
    <w:rsid w:val="00D97407"/>
    <w:rsid w:val="00D97B07"/>
    <w:rsid w:val="00DB5D47"/>
    <w:rsid w:val="00DC6C2D"/>
    <w:rsid w:val="00DD067B"/>
    <w:rsid w:val="00DD19EE"/>
    <w:rsid w:val="00DD48F3"/>
    <w:rsid w:val="00E15651"/>
    <w:rsid w:val="00E259E0"/>
    <w:rsid w:val="00E3174E"/>
    <w:rsid w:val="00E47A36"/>
    <w:rsid w:val="00E53363"/>
    <w:rsid w:val="00E61D87"/>
    <w:rsid w:val="00E710DE"/>
    <w:rsid w:val="00E8033F"/>
    <w:rsid w:val="00E81AB9"/>
    <w:rsid w:val="00E903BB"/>
    <w:rsid w:val="00E95DB1"/>
    <w:rsid w:val="00EB3A26"/>
    <w:rsid w:val="00EC6517"/>
    <w:rsid w:val="00EE3C6B"/>
    <w:rsid w:val="00EE68A5"/>
    <w:rsid w:val="00F04550"/>
    <w:rsid w:val="00F11309"/>
    <w:rsid w:val="00F11537"/>
    <w:rsid w:val="00F11E3D"/>
    <w:rsid w:val="00F13F0C"/>
    <w:rsid w:val="00F31E95"/>
    <w:rsid w:val="00F43738"/>
    <w:rsid w:val="00F53C35"/>
    <w:rsid w:val="00F629E8"/>
    <w:rsid w:val="00F66CF4"/>
    <w:rsid w:val="00F73BB0"/>
    <w:rsid w:val="00F81D9B"/>
    <w:rsid w:val="00F84670"/>
    <w:rsid w:val="00FA4CA3"/>
    <w:rsid w:val="00FA552A"/>
    <w:rsid w:val="00FA7CDB"/>
    <w:rsid w:val="00FC0980"/>
    <w:rsid w:val="00FC3C43"/>
    <w:rsid w:val="00FD05D4"/>
    <w:rsid w:val="00FD7751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05C3"/>
  <w15:docId w15:val="{1BF2260A-3781-4953-B8B3-D6C4A7E8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D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7B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4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01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033D1"/>
    <w:pPr>
      <w:tabs>
        <w:tab w:val="left" w:pos="9900"/>
      </w:tabs>
      <w:spacing w:after="0" w:line="240" w:lineRule="auto"/>
      <w:ind w:left="180"/>
    </w:pPr>
    <w:rPr>
      <w:rFonts w:ascii="Arial" w:eastAsia="Times New Roman" w:hAnsi="Arial" w:cs="Arial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33D1"/>
    <w:rPr>
      <w:rFonts w:ascii="Arial" w:eastAsia="Times New Roman" w:hAnsi="Arial" w:cs="Arial"/>
      <w:szCs w:val="24"/>
      <w:lang w:eastAsia="it-IT"/>
    </w:rPr>
  </w:style>
  <w:style w:type="table" w:styleId="Grigliatabella">
    <w:name w:val="Table Grid"/>
    <w:basedOn w:val="Tabellanormale"/>
    <w:uiPriority w:val="59"/>
    <w:rsid w:val="00F1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B4C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4C38"/>
    <w:pPr>
      <w:spacing w:after="160" w:line="240" w:lineRule="auto"/>
    </w:pPr>
    <w:rPr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4C38"/>
    <w:rPr>
      <w:sz w:val="20"/>
      <w:szCs w:val="20"/>
      <w:lang w:val="en-US"/>
    </w:rPr>
  </w:style>
  <w:style w:type="paragraph" w:customStyle="1" w:styleId="Titolo11">
    <w:name w:val="Titolo 11"/>
    <w:basedOn w:val="Normale"/>
    <w:next w:val="Normale"/>
    <w:link w:val="Titolo1Carattere"/>
    <w:qFormat/>
    <w:rsid w:val="00811F06"/>
    <w:pPr>
      <w:keepNext/>
      <w:suppressAutoHyphens/>
      <w:spacing w:after="0" w:line="240" w:lineRule="auto"/>
      <w:ind w:left="720" w:hanging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1Carattere">
    <w:name w:val="Titolo 1 Carattere"/>
    <w:link w:val="Titolo11"/>
    <w:qFormat/>
    <w:rsid w:val="00811F0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1034"/>
    <w:pPr>
      <w:spacing w:after="200"/>
    </w:pPr>
    <w:rPr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1034"/>
    <w:rPr>
      <w:b/>
      <w:bCs/>
      <w:sz w:val="20"/>
      <w:szCs w:val="20"/>
      <w:lang w:val="en-US"/>
    </w:rPr>
  </w:style>
  <w:style w:type="character" w:customStyle="1" w:styleId="markedcontent">
    <w:name w:val="markedcontent"/>
    <w:basedOn w:val="Carpredefinitoparagrafo"/>
    <w:rsid w:val="00191034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80F1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0F17"/>
    <w:rPr>
      <w:sz w:val="16"/>
      <w:szCs w:val="16"/>
    </w:rPr>
  </w:style>
  <w:style w:type="paragraph" w:customStyle="1" w:styleId="paragraph">
    <w:name w:val="paragraph"/>
    <w:basedOn w:val="Normale"/>
    <w:rsid w:val="003B4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3B4891"/>
  </w:style>
  <w:style w:type="character" w:customStyle="1" w:styleId="eop">
    <w:name w:val="eop"/>
    <w:basedOn w:val="Carpredefinitoparagrafo"/>
    <w:rsid w:val="003B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6811B-5C13-43E5-AF34-35F7C5C6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4754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di S.Orsola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alessio.degiovanni</dc:creator>
  <cp:lastModifiedBy>Mingardi Silvia</cp:lastModifiedBy>
  <cp:revision>78</cp:revision>
  <cp:lastPrinted>2026-03-02T14:31:00Z</cp:lastPrinted>
  <dcterms:created xsi:type="dcterms:W3CDTF">2023-01-20T16:04:00Z</dcterms:created>
  <dcterms:modified xsi:type="dcterms:W3CDTF">2026-05-04T07:09:00Z</dcterms:modified>
</cp:coreProperties>
</file>