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4A98" w14:textId="6CCC6E9E" w:rsidR="00E4694D" w:rsidRDefault="00E4694D" w:rsidP="00E5313F">
      <w:pPr>
        <w:pStyle w:val="Titolo8"/>
        <w:jc w:val="center"/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</w:pPr>
      <w:bookmarkStart w:id="0" w:name="_Toc271543978"/>
      <w:bookmarkStart w:id="1" w:name="_Toc271720632"/>
      <w:bookmarkStart w:id="2" w:name="_Toc290890703"/>
      <w:r w:rsidRPr="00E4694D"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>Procedura aperta per la fornitura in noleggio di apparecchiature e sistemi per videoendoscopia  per l’UO di Gastroentereologia dell’Ospedale Santa Maria della Scaletta dell’Azienda USL di Imola  – lotto unico</w:t>
      </w:r>
    </w:p>
    <w:p w14:paraId="5EFA2BAF" w14:textId="77777777" w:rsidR="00E4694D" w:rsidRDefault="00E4694D" w:rsidP="00E5313F">
      <w:pPr>
        <w:pStyle w:val="Titolo8"/>
        <w:jc w:val="center"/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</w:pPr>
    </w:p>
    <w:p w14:paraId="3D8FA1D5" w14:textId="0AE06E75" w:rsidR="00E5313F" w:rsidRDefault="00E5313F" w:rsidP="00E5313F">
      <w:pPr>
        <w:pStyle w:val="Titolo8"/>
        <w:jc w:val="center"/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</w:pPr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>A</w:t>
      </w:r>
      <w:r w:rsidRPr="003166E7"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llegato B - Scheda </w:t>
      </w:r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ASSISTENZA </w:t>
      </w:r>
      <w:r w:rsidR="0097476F"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TECNICA </w:t>
      </w:r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>E FORMAZIONE</w:t>
      </w:r>
    </w:p>
    <w:p w14:paraId="4A404810" w14:textId="77777777" w:rsidR="00227235" w:rsidRDefault="00227235">
      <w:pPr>
        <w:pStyle w:val="Corpotesto"/>
        <w:jc w:val="center"/>
        <w:rPr>
          <w:rFonts w:ascii="Calibri" w:hAnsi="Calibri"/>
        </w:rPr>
      </w:pPr>
    </w:p>
    <w:bookmarkEnd w:id="0"/>
    <w:bookmarkEnd w:id="1"/>
    <w:bookmarkEnd w:id="2"/>
    <w:p w14:paraId="1F1965EE" w14:textId="77777777" w:rsidR="00E5313F" w:rsidRDefault="00E5313F"/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2268"/>
        <w:gridCol w:w="2469"/>
      </w:tblGrid>
      <w:tr w:rsidR="00227235" w14:paraId="14B2C58E" w14:textId="77777777" w:rsidTr="00516652">
        <w:trPr>
          <w:trHeight w:val="27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2C682651" w14:textId="77777777" w:rsidR="00227235" w:rsidRDefault="0022723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3292B683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41708533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 </w:t>
            </w:r>
          </w:p>
        </w:tc>
      </w:tr>
      <w:tr w:rsidR="00227235" w14:paraId="386B9401" w14:textId="77777777">
        <w:trPr>
          <w:trHeight w:val="540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29518BC4" w14:textId="77777777" w:rsidR="00227235" w:rsidRDefault="00227235" w:rsidP="00516652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Formazione e Addestramento Personale Sanitario </w:t>
            </w: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(uso, avvertenze, manutenzione ordinaria, pulizia e disinfezione)</w:t>
            </w:r>
            <w:r w:rsidR="0051665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e supporto telefonico</w:t>
            </w:r>
          </w:p>
        </w:tc>
      </w:tr>
      <w:tr w:rsidR="00227235" w:rsidRPr="0080232A" w14:paraId="0E969510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03719" w14:textId="4AB1D5F3" w:rsidR="00516652" w:rsidRPr="001D4BA1" w:rsidRDefault="00227235" w:rsidP="00FE1F6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Durata della formazione</w:t>
            </w:r>
            <w:r w:rsidR="00516652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/affiancamento sul posto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per il personale </w:t>
            </w:r>
            <w:r w:rsidR="00516652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utilizzatore </w:t>
            </w:r>
            <w:r w:rsidR="00C430AB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all’avvio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ABEBA49" w14:textId="77777777" w:rsidR="00227235" w:rsidRPr="0080232A" w:rsidRDefault="00516652" w:rsidP="00802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80232A"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D5445" w14:textId="625EA7CF" w:rsidR="00227235" w:rsidRPr="0080232A" w:rsidRDefault="00C430AB" w:rsidP="00516652">
            <w:pPr>
              <w:rPr>
                <w:rFonts w:ascii="Arial" w:hAnsi="Arial" w:cs="Arial"/>
                <w:sz w:val="16"/>
                <w:szCs w:val="16"/>
              </w:rPr>
            </w:pPr>
            <w:r w:rsidRPr="0080232A">
              <w:rPr>
                <w:rFonts w:ascii="Arial" w:hAnsi="Arial" w:cs="Arial"/>
                <w:sz w:val="16"/>
                <w:szCs w:val="16"/>
              </w:rPr>
              <w:t>In giornate</w:t>
            </w:r>
            <w:r w:rsidR="00516652" w:rsidRPr="0080232A">
              <w:rPr>
                <w:rFonts w:ascii="Arial" w:hAnsi="Arial" w:cs="Arial"/>
                <w:sz w:val="16"/>
                <w:szCs w:val="16"/>
              </w:rPr>
              <w:t>.</w:t>
            </w:r>
            <w:r w:rsidRPr="008023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6652" w:rsidRPr="0080232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lmeno </w:t>
            </w:r>
            <w:r w:rsidR="00A74153">
              <w:rPr>
                <w:rFonts w:ascii="Arial" w:hAnsi="Arial" w:cs="Arial"/>
                <w:b/>
                <w:sz w:val="16"/>
                <w:szCs w:val="16"/>
              </w:rPr>
              <w:t xml:space="preserve">3 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>gg</w:t>
            </w:r>
            <w:r w:rsidR="00516652" w:rsidRPr="0080232A">
              <w:rPr>
                <w:rFonts w:ascii="Arial" w:hAnsi="Arial" w:cs="Arial"/>
                <w:b/>
                <w:sz w:val="16"/>
                <w:szCs w:val="16"/>
              </w:rPr>
              <w:t xml:space="preserve"> continuative</w:t>
            </w:r>
          </w:p>
        </w:tc>
      </w:tr>
      <w:tr w:rsidR="00C430AB" w14:paraId="02550919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E2B9" w14:textId="05C01A2E" w:rsidR="00C430AB" w:rsidRPr="0080232A" w:rsidRDefault="00C430AB" w:rsidP="001D4BA1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Formazione</w:t>
            </w:r>
            <w:r w:rsidR="0080232A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/affiancamento personale utilizzatore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durante tutta la durata del</w:t>
            </w:r>
            <w:r w:rsidR="00FE1F65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noleggio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DBC9D6D" w14:textId="77777777" w:rsidR="00C430AB" w:rsidRPr="0080232A" w:rsidRDefault="0080232A" w:rsidP="00802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GG/Anno: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021FE" w14:textId="136CEF42" w:rsidR="00C430AB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80232A">
              <w:rPr>
                <w:rFonts w:ascii="Arial" w:hAnsi="Arial" w:cs="Arial"/>
                <w:sz w:val="16"/>
                <w:szCs w:val="16"/>
              </w:rPr>
              <w:t xml:space="preserve">In giornate/anno. 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Almeno </w:t>
            </w:r>
            <w:r w:rsidR="00A7415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430AB" w14:paraId="5DC7CE9C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AAA99" w14:textId="77777777" w:rsidR="00C430AB" w:rsidRDefault="00C430AB" w:rsidP="00C430AB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Altra tipologia di Formazione proposta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27F70FF" w14:textId="77777777" w:rsidR="00C430AB" w:rsidRDefault="00C430AB" w:rsidP="00C43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EC71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Indicare altre tipologie di formazione /a affiancamento proposte </w:t>
            </w:r>
            <w:r w:rsidR="000E2A8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0E2A80" w:rsidRPr="000E2A80">
              <w:rPr>
                <w:rFonts w:ascii="Arial" w:hAnsi="Arial" w:cs="Arial"/>
                <w:b/>
                <w:bCs/>
                <w:sz w:val="16"/>
                <w:szCs w:val="16"/>
              </w:rPr>
              <w:t>Indicare</w:t>
            </w:r>
            <w:r w:rsidR="00E5313F" w:rsidRPr="00E5313F">
              <w:rPr>
                <w:rFonts w:ascii="Arial" w:hAnsi="Arial" w:cs="Arial"/>
                <w:b/>
                <w:sz w:val="16"/>
                <w:szCs w:val="16"/>
              </w:rPr>
              <w:t xml:space="preserve"> se con possibilità d</w:t>
            </w:r>
            <w:r w:rsidR="000E2A80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E5313F" w:rsidRPr="00E5313F">
              <w:rPr>
                <w:rFonts w:ascii="Arial" w:hAnsi="Arial" w:cs="Arial"/>
                <w:b/>
                <w:sz w:val="16"/>
                <w:szCs w:val="16"/>
              </w:rPr>
              <w:t xml:space="preserve"> accreditamento ECM</w:t>
            </w:r>
            <w:r w:rsidR="00CF1774">
              <w:rPr>
                <w:rFonts w:ascii="Arial" w:hAnsi="Arial" w:cs="Arial"/>
                <w:b/>
                <w:sz w:val="16"/>
                <w:szCs w:val="16"/>
              </w:rPr>
              <w:t xml:space="preserve"> e CFP</w:t>
            </w:r>
          </w:p>
        </w:tc>
      </w:tr>
      <w:tr w:rsidR="0080232A" w14:paraId="4540BDB7" w14:textId="77777777" w:rsidTr="0080232A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E250A" w14:textId="77777777" w:rsidR="0080232A" w:rsidRDefault="0080232A" w:rsidP="0080232A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Disponibilità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ccreditamento ECM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CF177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e CFP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per tutti gli eventi formativi e di affiancamento sopra indicati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1EFDFD4" w14:textId="77777777" w:rsidR="0080232A" w:rsidRDefault="0080232A" w:rsidP="00C43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A90C5" w14:textId="77777777" w:rsidR="0080232A" w:rsidRPr="0080232A" w:rsidRDefault="0080232A" w:rsidP="008023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32A">
              <w:rPr>
                <w:rFonts w:ascii="Arial" w:hAnsi="Arial" w:cs="Arial"/>
                <w:b/>
                <w:sz w:val="16"/>
                <w:szCs w:val="16"/>
              </w:rPr>
              <w:t>SI - NO - INPARTE</w:t>
            </w:r>
          </w:p>
        </w:tc>
      </w:tr>
      <w:tr w:rsidR="0080232A" w14:paraId="2221BF5D" w14:textId="77777777" w:rsidTr="0080232A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B01C0" w14:textId="77777777" w:rsidR="0080232A" w:rsidRDefault="0080232A" w:rsidP="00C430AB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ALTRO:</w:t>
            </w:r>
          </w:p>
          <w:p w14:paraId="243F0EA6" w14:textId="77777777" w:rsidR="0080232A" w:rsidRDefault="0080232A" w:rsidP="0080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Fornire documento esplicativo di quanto sopra riportato, indicando modalità, riferimenti (es. telefonici) e quanto richiesto e allegando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Scheda CV con inziali nomi di tutti i formatori disponibili alla data di presentazione dell’offerta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14:paraId="03B70A16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200AA36B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532C06E7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5B11AD40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0304837" w14:textId="77777777" w:rsidR="00E5313F" w:rsidRDefault="00227235">
      <w:pPr>
        <w:rPr>
          <w:rFonts w:ascii="Arial" w:hAnsi="Arial" w:cs="Arial"/>
          <w:sz w:val="2"/>
          <w:szCs w:val="2"/>
        </w:rPr>
      </w:pPr>
      <w:r>
        <w:br w:type="page"/>
      </w:r>
    </w:p>
    <w:p w14:paraId="674F4942" w14:textId="77777777" w:rsidR="00227235" w:rsidRDefault="00227235">
      <w:pPr>
        <w:rPr>
          <w:sz w:val="12"/>
          <w:szCs w:val="12"/>
        </w:rPr>
      </w:pP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3114"/>
        <w:gridCol w:w="2611"/>
      </w:tblGrid>
      <w:tr w:rsidR="00227235" w14:paraId="311EE7CA" w14:textId="77777777" w:rsidTr="003A4752">
        <w:trPr>
          <w:trHeight w:val="27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67BA5CAA" w14:textId="77777777" w:rsidR="00227235" w:rsidRDefault="00227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7381D0FA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563B0440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E5313F" w14:paraId="17484B00" w14:textId="77777777" w:rsidTr="00E712B6">
        <w:trPr>
          <w:trHeight w:val="255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09AEF060" w14:textId="77777777" w:rsidR="00E5313F" w:rsidRDefault="00E5313F" w:rsidP="00E712B6">
            <w:pPr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Manutentori autorizzati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5313F" w14:paraId="39D81D34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B71F459" w14:textId="77777777" w:rsidR="00E5313F" w:rsidRDefault="00E5313F" w:rsidP="00E712B6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Sede Italiana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B7E0C2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3657EE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E5313F" w14:paraId="5CE6493A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52244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Ragione Sociale: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B606465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BF83A6D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3FB4983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429EA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Indirizzo: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418A271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01C97E1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57BDC6D6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7F6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Città: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3187C40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D635B99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6466D41E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1D9CF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CAP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E8D9A69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969A188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20B758AD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46A86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Telefono: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0D77889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5380227" w14:textId="77777777" w:rsidR="00E5313F" w:rsidRDefault="0080232A" w:rsidP="00E712B6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E5313F" w14:paraId="25AF3D48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1BBC4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PEC (servizio di assistenza)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D1D1CA7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0E11354" w14:textId="77777777" w:rsidR="00E5313F" w:rsidRPr="003166E7" w:rsidRDefault="00E5313F" w:rsidP="00E712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E5313F" w14:paraId="0EDB7895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EBCBC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C2B605F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71D01D0" w14:textId="77777777" w:rsidR="00E5313F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 xml:space="preserve">OBBLIGATORIA </w:t>
            </w:r>
          </w:p>
        </w:tc>
      </w:tr>
      <w:tr w:rsidR="00E5313F" w14:paraId="58601B02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B4D0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Fax: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6FE4A61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4785BA1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B46233B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0EAA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Referente: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2B48206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1ECFA2B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28D9D73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5F96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Tel.: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7D9A61B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3C61E85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9FBB9CF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E030A" w14:textId="77777777" w:rsidR="00E5313F" w:rsidRDefault="00E5313F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Cell</w:t>
            </w:r>
            <w:r w:rsidR="0080232A">
              <w:rPr>
                <w:rFonts w:ascii="Arial" w:hAnsi="Arial" w:cs="Arial"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92794A9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E7F0551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FDF6479" w14:textId="77777777" w:rsidTr="00E712B6">
        <w:trPr>
          <w:trHeight w:val="51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141BAF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Numero tecnici qualificati ed abilitati ad intervenire sulle apparecchiature offerte: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376C81D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EE7DB92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Per ogni tecnico indicato nella tabella successiva allegare scheda di CV</w:t>
            </w:r>
          </w:p>
        </w:tc>
      </w:tr>
      <w:tr w:rsidR="00E5313F" w14:paraId="404A3846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81E8080" w14:textId="77777777" w:rsidR="00E5313F" w:rsidRDefault="00E5313F" w:rsidP="00E712B6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Sede regionale/di Area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3482CC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A8A8CD9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E5313F" w14:paraId="71F15D41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AE4B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Ragione Sociale: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6F45D6B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7B0BA8C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B712B56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82FE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Indirizzo: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D153831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2199B8D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29054879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88E82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Città: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A9FEC43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437BAC7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518FCF60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A1E2D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CAP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124847B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0FB3E3F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0232A" w14:paraId="00A967E9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38393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Telefono: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8AB4EE2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EFDFB95" w14:textId="77777777" w:rsidR="0080232A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80232A" w14:paraId="73795D11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14E1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PEC (servizio di assistenza)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DA207A1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C0B95A9" w14:textId="77777777" w:rsidR="0080232A" w:rsidRPr="003166E7" w:rsidRDefault="0080232A" w:rsidP="008023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80232A" w14:paraId="5ABDE4BE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4BDE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40F2C55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524AAEC" w14:textId="77777777" w:rsidR="0080232A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 xml:space="preserve">OBBLIGATORIA </w:t>
            </w:r>
          </w:p>
        </w:tc>
      </w:tr>
      <w:tr w:rsidR="00E5313F" w14:paraId="360D5421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3207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Fax: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9750AB0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A27DB1B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66523613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4E1B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Referente: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7FE2CAA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D043AD8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21287C70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16D49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Tel.: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AFA896D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876D079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3610D9A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9D4B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Cell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8B12076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E371D04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4A06CB3E" w14:textId="77777777" w:rsidTr="00E712B6">
        <w:trPr>
          <w:trHeight w:val="52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D539D0C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Numero tecnici qualificati ed abilitati ad intervenire sulle apparecchiature offerte: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BBC8F80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BDA1FE8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Per ogni tecnico indicato nella tabella successiva allegare scheda di CV</w:t>
            </w:r>
          </w:p>
        </w:tc>
      </w:tr>
    </w:tbl>
    <w:p w14:paraId="01AFD9B3" w14:textId="77777777" w:rsidR="00E5313F" w:rsidRDefault="00E5313F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523F6924" w14:textId="77777777" w:rsidR="00C430AB" w:rsidRDefault="0089233B" w:rsidP="00E5313F">
      <w:r>
        <w:br w:type="page"/>
      </w: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110"/>
        <w:gridCol w:w="1110"/>
        <w:gridCol w:w="1500"/>
        <w:gridCol w:w="425"/>
        <w:gridCol w:w="992"/>
        <w:gridCol w:w="1134"/>
        <w:gridCol w:w="1134"/>
        <w:gridCol w:w="1477"/>
      </w:tblGrid>
      <w:tr w:rsidR="00C430AB" w14:paraId="60700143" w14:textId="77777777" w:rsidTr="00C430AB">
        <w:trPr>
          <w:trHeight w:val="255"/>
        </w:trPr>
        <w:tc>
          <w:tcPr>
            <w:tcW w:w="999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65B15E00" w14:textId="77777777" w:rsidR="00C430AB" w:rsidRDefault="00C430AB" w:rsidP="008F5DA7">
            <w:pPr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TECNICI FORMATI E AGGIORNATI PER ASSISTENZA</w:t>
            </w:r>
          </w:p>
        </w:tc>
      </w:tr>
      <w:tr w:rsidR="00C430AB" w:rsidRPr="008F5DA7" w14:paraId="6AD06957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ED4A52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Rif.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149039C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Iniziale Tecnico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1C26A6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Anni Esperienza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03AA3C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Zona Emilia Romagna (SI/NO)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B5BC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996C389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Rif.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D86199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Iniziale Tecnico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324E3C1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Anni Esperienza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9422D4B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Zona Emilia Romagna (SI/NO)</w:t>
            </w:r>
          </w:p>
        </w:tc>
      </w:tr>
      <w:tr w:rsidR="00C430AB" w14:paraId="6215AF16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6194D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591F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69C9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F37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45BC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4C7D" w14:textId="77777777" w:rsidR="00C430AB" w:rsidRPr="00C430AB" w:rsidRDefault="0089233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5E2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089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FC5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2A4BD7E0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AD261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F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AF9E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1F4D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B122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55764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6414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382E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2D68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2B23582D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56B04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74C9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62B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3193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5F79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6E8A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65D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F4C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5199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4C94B1EA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712C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48A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F3D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D8A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DEAF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E837" w14:textId="77777777" w:rsidR="00C430AB" w:rsidRPr="00C430AB" w:rsidRDefault="0089233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6CE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0D67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0F57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2745EF86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A2AF5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E7C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D763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B7B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0565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C7124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D346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B0A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C5B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3024BE74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2ACB0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C0F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1B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AD2D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6EEB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2125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534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C4FB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A254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39281993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B41AF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38C6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D026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5CB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DCC2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D52D3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490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C23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C45D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5899E0C0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E48F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218B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B0B5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8AF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2BE3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C67B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4FD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B18A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192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21EB24F1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16D2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82D6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3EF8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9507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663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E6B0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AE1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FB5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5729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6C76D691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E9AC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473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92F9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3994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434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54AF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9F8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0013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B5D4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6579D699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26E17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6341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E22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5ACB0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EB08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72E05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D3CC5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1524A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EE37B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37B620B1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A186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3416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27A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BB2C0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52B3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8CBE7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49B7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FC16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C6B88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5AE5C234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0E96F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83DE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E844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76EDD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4FF48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255AE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DDCF7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2A0A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3E52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2D3E9AC2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2CBE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9456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91641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832B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FF45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E9BA1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55563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9B85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2BC4D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7BD19CB8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D493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EBE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21B0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20D2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07D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4829" w14:textId="77777777" w:rsidR="00E5313F" w:rsidRDefault="00E5313F" w:rsidP="0089233B">
            <w:pPr>
              <w:jc w:val="center"/>
            </w:pPr>
            <w:r w:rsidRPr="0061776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FA14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6990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A52A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7626B2" w14:textId="77777777" w:rsidR="00C430AB" w:rsidRDefault="00C430AB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56B74B36" w14:textId="77777777" w:rsidR="00C430AB" w:rsidRDefault="00C430AB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50CD3A92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6C4CD8B7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5B22D0FA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61B7E142" w14:textId="77777777" w:rsidR="0060040E" w:rsidRDefault="00C430AB">
      <w:r>
        <w:br w:type="page"/>
      </w:r>
    </w:p>
    <w:p w14:paraId="66498408" w14:textId="77777777" w:rsidR="00227235" w:rsidRDefault="00227235"/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2689"/>
        <w:gridCol w:w="3036"/>
      </w:tblGrid>
      <w:tr w:rsidR="00227235" w14:paraId="3CA324B7" w14:textId="77777777" w:rsidTr="003A4752">
        <w:trPr>
          <w:trHeight w:val="30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2D5B05B1" w14:textId="77777777" w:rsidR="00227235" w:rsidRDefault="00227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17F62887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597D729F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227235" w14:paraId="5A5729A7" w14:textId="77777777">
        <w:trPr>
          <w:trHeight w:val="255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59C449FC" w14:textId="77777777" w:rsidR="00227235" w:rsidRDefault="00227235">
            <w:pPr>
              <w:spacing w:before="120" w:after="12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Manutenzioni preventive/programmate (MPP)</w:t>
            </w:r>
            <w:r w:rsidR="004D5057">
              <w:rPr>
                <w:rFonts w:ascii="Arial" w:hAnsi="Arial" w:cs="Arial"/>
                <w:color w:val="FFFFFF"/>
                <w:sz w:val="20"/>
                <w:szCs w:val="20"/>
              </w:rPr>
              <w:t xml:space="preserve"> e Verifiche di Sicurezza Elettrica (VS)</w:t>
            </w:r>
          </w:p>
        </w:tc>
      </w:tr>
      <w:tr w:rsidR="00227235" w14:paraId="391ED164" w14:textId="77777777" w:rsidTr="004D5057">
        <w:trPr>
          <w:trHeight w:val="51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5D517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Numero interventi di MPP previsti dal fabbricante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782CC2FF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1A333" w14:textId="77777777" w:rsidR="00227235" w:rsidRDefault="003A4752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Almeno 1 anno </w:t>
            </w:r>
            <w:r w:rsidR="00227235">
              <w:rPr>
                <w:rFonts w:ascii="Arial" w:hAnsi="Arial" w:cs="Arial"/>
                <w:sz w:val="16"/>
                <w:szCs w:val="16"/>
              </w:rPr>
              <w:t>(allegare estratto manuale)</w:t>
            </w:r>
          </w:p>
        </w:tc>
      </w:tr>
      <w:tr w:rsidR="00227235" w14:paraId="771CB650" w14:textId="77777777" w:rsidTr="004D505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3B873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Attività svolta durante le MPP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CD80CCA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6F6259" w14:textId="77777777" w:rsidR="00227235" w:rsidRDefault="00227235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(allegare check-list)</w:t>
            </w:r>
          </w:p>
        </w:tc>
      </w:tr>
      <w:tr w:rsidR="00227235" w14:paraId="017489BB" w14:textId="77777777" w:rsidTr="004D5057">
        <w:trPr>
          <w:trHeight w:val="51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0DEE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Tempo medio necessario per lo svolgimento di una MPP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28A22879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F76898" w14:textId="77777777" w:rsidR="00227235" w:rsidRDefault="00227235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ore/apparecchiatura</w:t>
            </w:r>
          </w:p>
        </w:tc>
      </w:tr>
      <w:tr w:rsidR="003A4752" w14:paraId="06F8E61E" w14:textId="77777777" w:rsidTr="004D5057">
        <w:trPr>
          <w:trHeight w:val="51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47DCF" w14:textId="0B3C36BF" w:rsidR="003A4752" w:rsidRDefault="004D5057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Numero di Verifiche di Sicurezza Elettriche rif. Norme CE EN 6</w:t>
            </w:r>
            <w:r w:rsidR="005B468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1010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-1 o </w:t>
            </w:r>
            <w:r w:rsidR="00621A48" w:rsidRPr="00621A4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CEI EN 62353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68EB54DA" w14:textId="77777777" w:rsidR="003A4752" w:rsidRDefault="003A4752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D3C00" w14:textId="77777777" w:rsidR="00FE1F65" w:rsidRPr="00FE1F65" w:rsidRDefault="00FE1F65" w:rsidP="00FE1F65">
            <w:pPr>
              <w:rPr>
                <w:rFonts w:ascii="Arial" w:hAnsi="Arial" w:cs="Arial"/>
                <w:sz w:val="16"/>
                <w:szCs w:val="16"/>
              </w:rPr>
            </w:pPr>
            <w:r w:rsidRPr="00FE1F65">
              <w:rPr>
                <w:rFonts w:ascii="Arial" w:hAnsi="Arial" w:cs="Arial"/>
                <w:sz w:val="16"/>
                <w:szCs w:val="16"/>
              </w:rPr>
              <w:t>Almeno 3 durante il periodo contrattuale</w:t>
            </w:r>
          </w:p>
          <w:p w14:paraId="7CF390DB" w14:textId="77777777" w:rsidR="00FE1F65" w:rsidRPr="00FE1F65" w:rsidRDefault="00FE1F65" w:rsidP="00FE1F65">
            <w:pPr>
              <w:rPr>
                <w:rFonts w:ascii="Arial" w:hAnsi="Arial" w:cs="Arial"/>
                <w:sz w:val="16"/>
                <w:szCs w:val="16"/>
              </w:rPr>
            </w:pPr>
            <w:r w:rsidRPr="00FE1F65">
              <w:rPr>
                <w:rFonts w:ascii="Arial" w:hAnsi="Arial" w:cs="Arial"/>
                <w:sz w:val="16"/>
                <w:szCs w:val="16"/>
              </w:rPr>
              <w:t>(equivalente ad una al collaudo e</w:t>
            </w:r>
          </w:p>
          <w:p w14:paraId="27230EBB" w14:textId="27091EFE" w:rsidR="003A4752" w:rsidRDefault="00FE1F65" w:rsidP="00FE1F65">
            <w:pPr>
              <w:rPr>
                <w:rFonts w:ascii="Arial" w:hAnsi="Arial" w:cs="Arial"/>
                <w:sz w:val="16"/>
                <w:szCs w:val="16"/>
              </w:rPr>
            </w:pPr>
            <w:r w:rsidRPr="00FE1F65">
              <w:rPr>
                <w:rFonts w:ascii="Arial" w:hAnsi="Arial" w:cs="Arial"/>
                <w:sz w:val="16"/>
                <w:szCs w:val="16"/>
              </w:rPr>
              <w:t xml:space="preserve">successivamente ogni </w:t>
            </w:r>
            <w:proofErr w:type="gramStart"/>
            <w:r w:rsidRPr="00FE1F65"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 w:rsidRPr="00FE1F65">
              <w:rPr>
                <w:rFonts w:ascii="Arial" w:hAnsi="Arial" w:cs="Arial"/>
                <w:sz w:val="16"/>
                <w:szCs w:val="16"/>
              </w:rPr>
              <w:t xml:space="preserve"> anni)</w:t>
            </w:r>
          </w:p>
        </w:tc>
      </w:tr>
    </w:tbl>
    <w:p w14:paraId="15A0B9A2" w14:textId="77777777" w:rsidR="007A5C15" w:rsidRDefault="007A5C15" w:rsidP="007A5C15">
      <w:pPr>
        <w:tabs>
          <w:tab w:val="left" w:leader="underscore" w:pos="9638"/>
        </w:tabs>
        <w:rPr>
          <w:rFonts w:ascii="Arial" w:hAnsi="Arial" w:cs="Arial"/>
          <w:b/>
          <w:smallCaps/>
          <w:sz w:val="18"/>
          <w:szCs w:val="18"/>
        </w:rPr>
      </w:pPr>
    </w:p>
    <w:p w14:paraId="51FE402F" w14:textId="77777777" w:rsidR="0060040E" w:rsidRDefault="0060040E" w:rsidP="007A5C15">
      <w:pPr>
        <w:tabs>
          <w:tab w:val="left" w:leader="underscore" w:pos="9638"/>
        </w:tabs>
      </w:pPr>
    </w:p>
    <w:p w14:paraId="21F13E17" w14:textId="77777777" w:rsidR="0060040E" w:rsidRDefault="0060040E" w:rsidP="007A5C15">
      <w:pPr>
        <w:tabs>
          <w:tab w:val="left" w:leader="underscore" w:pos="9638"/>
        </w:tabs>
      </w:pPr>
    </w:p>
    <w:p w14:paraId="3EE7CB3A" w14:textId="77777777" w:rsidR="0060040E" w:rsidRDefault="0060040E" w:rsidP="007A5C15">
      <w:pPr>
        <w:tabs>
          <w:tab w:val="left" w:leader="underscore" w:pos="9638"/>
        </w:tabs>
      </w:pPr>
    </w:p>
    <w:p w14:paraId="5D6C45DD" w14:textId="77777777" w:rsidR="007A5C15" w:rsidRPr="000004C7" w:rsidRDefault="007A5C15" w:rsidP="000004C7">
      <w:pPr>
        <w:tabs>
          <w:tab w:val="left" w:leader="underscore" w:pos="9638"/>
        </w:tabs>
        <w:jc w:val="both"/>
        <w:rPr>
          <w:rFonts w:ascii="Arial" w:hAnsi="Arial" w:cs="Arial"/>
        </w:rPr>
      </w:pPr>
    </w:p>
    <w:p w14:paraId="1DC1084D" w14:textId="77777777" w:rsidR="007A5C15" w:rsidRDefault="007A5C1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116843B9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67FACA33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1B2BF6FF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00AF60C5" w14:textId="77777777" w:rsidR="00227235" w:rsidRDefault="00227235" w:rsidP="000004C7">
      <w:pPr>
        <w:tabs>
          <w:tab w:val="left" w:leader="underscore" w:pos="9638"/>
        </w:tabs>
        <w:ind w:left="4961"/>
        <w:jc w:val="center"/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2552"/>
        <w:gridCol w:w="3536"/>
      </w:tblGrid>
      <w:tr w:rsidR="00227235" w14:paraId="05FE6DFD" w14:textId="77777777" w:rsidTr="00FE1F65">
        <w:trPr>
          <w:trHeight w:val="399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632007A8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bottom"/>
          </w:tcPr>
          <w:p w14:paraId="5ED2AAAC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52EA6A57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227235" w14:paraId="60E084EA" w14:textId="77777777" w:rsidTr="004D505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0CCE4959" w14:textId="77777777" w:rsidR="00227235" w:rsidRDefault="00227235">
            <w:pPr>
              <w:spacing w:before="120" w:after="12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Assistenza di manutenzione Full-RISK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27235" w14:paraId="6AB5E6D5" w14:textId="7777777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2057FDF2" w14:textId="2958B0A2" w:rsidR="00227235" w:rsidRDefault="0022723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I’assistenza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di manutenzione FULL-RISK da garantire per tutta la durata del contratto </w:t>
            </w:r>
            <w:r w:rsidR="00FE1F65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del noleggio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deve avere le seguenti caratteristiche minime:</w:t>
            </w:r>
          </w:p>
        </w:tc>
      </w:tr>
      <w:tr w:rsidR="00227235" w14:paraId="44A11612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6562E0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Illimitati interventi su chiamata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8F21FC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17AEFE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</w:tr>
      <w:tr w:rsidR="00AA5B92" w14:paraId="7AD3BF4B" w14:textId="77777777" w:rsidTr="008F5DA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D89B89" w14:textId="1DB61E06" w:rsidR="00AA5B92" w:rsidRDefault="00AA5B92" w:rsidP="00AA5B92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Ricambi inclusi, parti usurabili incluse, consumabili </w:t>
            </w:r>
            <w:r w:rsidRPr="00072B2E">
              <w:rPr>
                <w:rFonts w:ascii="Arial" w:hAnsi="Arial" w:cs="Arial"/>
                <w:bCs/>
                <w:color w:val="339966"/>
                <w:sz w:val="20"/>
                <w:szCs w:val="20"/>
              </w:rPr>
              <w:t>e tutto quanto necessario per il funzionamento inclusi</w:t>
            </w:r>
          </w:p>
        </w:tc>
      </w:tr>
      <w:tr w:rsidR="00227235" w14:paraId="73944026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285E8913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MPP secondo quanto previsto dal fabbricante (comprensivi di ricambi, consumabili, kit, accessori,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) </w:t>
            </w:r>
          </w:p>
          <w:p w14:paraId="4DBD55E0" w14:textId="77777777" w:rsidR="004D5057" w:rsidRDefault="004D5057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Verifica di Sicurezza Elettric</w:t>
            </w:r>
            <w:r w:rsidR="003F7B80">
              <w:rPr>
                <w:rFonts w:ascii="Arial" w:hAnsi="Arial" w:cs="Arial"/>
                <w:color w:val="339966"/>
                <w:sz w:val="20"/>
                <w:szCs w:val="20"/>
              </w:rPr>
              <w:t>he</w:t>
            </w:r>
          </w:p>
        </w:tc>
      </w:tr>
      <w:tr w:rsidR="00227235" w14:paraId="274966BD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96DE07A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 e Tempistiche</w:t>
            </w:r>
          </w:p>
        </w:tc>
      </w:tr>
      <w:tr w:rsidR="00227235" w14:paraId="348FA015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5F71FE6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Orario di Ricezione Chiamate (Telefoniche e/o tramite FAX)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227235" w14:paraId="0F6455B9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FD2431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62281D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 xml:space="preserve">LUN-VEN 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A9E935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4C455868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3947EB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B88AE35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58FE4B3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3B658AAF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5D5C29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7A54438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A370271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55B56537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86290D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E1AA85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SABATO e Prefestivi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577F24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7253D0C9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8C05B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3F82094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106861E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65C1D37B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7DAF73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34C09A88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BF51F62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7A7CC2A2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DB1091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76053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DOMENICA e Festivi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D6F4DE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25D1107D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43C6D3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62F5DCE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22E5072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2BC958A3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72548A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D2216C4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FD00E82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0DE999CF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65A1CA9" w14:textId="77777777" w:rsidR="00227235" w:rsidRDefault="0022723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Orario di lavoro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0A691F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6F890D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227235" w14:paraId="4BFDF021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BE44D5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6386C7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 xml:space="preserve">LUN-VEN 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36739C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156C120B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F1EE43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74E7D18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921EC1E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596DDE96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FCECFC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B1C7A35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E890411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0C8E397A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00F53C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CE959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SABATO e Prefestivi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220BA0D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719B02AE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3FAC00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0B65C0E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EF6800C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2E6E3E6F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C2C17F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48621BE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8C9527D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2192567B" w14:textId="77777777" w:rsidTr="00FE1F65">
        <w:trPr>
          <w:trHeight w:val="285"/>
        </w:trPr>
        <w:tc>
          <w:tcPr>
            <w:tcW w:w="39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5DE491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166A03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DOMENICA e Festivi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5EDDF0A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7D632EF6" w14:textId="77777777" w:rsidTr="00FE1F65">
        <w:trPr>
          <w:trHeight w:val="255"/>
        </w:trPr>
        <w:tc>
          <w:tcPr>
            <w:tcW w:w="3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C69FB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54A65A0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22981BE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15B3087B" w14:textId="77777777" w:rsidTr="00FE1F65">
        <w:trPr>
          <w:trHeight w:val="25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D8482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EA153DB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E1AD039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4382D195" w14:textId="7777777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0590E35" w14:textId="77777777" w:rsidR="00227235" w:rsidRDefault="00227235" w:rsidP="003F7B80">
            <w:pPr>
              <w:jc w:val="both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Nell’ambito dell’orario di lavoro sopra indicato, la Ditta si impegna a garantire il rispetto delle seguenti tempistiche:</w:t>
            </w:r>
          </w:p>
        </w:tc>
      </w:tr>
      <w:tr w:rsidR="007A5C15" w14:paraId="35C72E42" w14:textId="77777777" w:rsidTr="00FE1F65">
        <w:trPr>
          <w:trHeight w:val="35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3DE98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Tempo massimo ripristino: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262F23B2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1929" w14:textId="56585702" w:rsidR="007A5C15" w:rsidRPr="00AA545C" w:rsidRDefault="007A5C15" w:rsidP="007A5C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 </w:t>
            </w:r>
            <w:r w:rsidR="00AA5B92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ore lavorative equivalenti a max </w:t>
            </w:r>
            <w:r w:rsidR="00AA5B9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giorni dalla chiamata</w:t>
            </w:r>
            <w:r w:rsidR="00465B5F">
              <w:rPr>
                <w:rFonts w:ascii="Arial" w:hAnsi="Arial" w:cs="Arial"/>
                <w:sz w:val="16"/>
                <w:szCs w:val="16"/>
              </w:rPr>
              <w:t>. (</w:t>
            </w:r>
            <w:r w:rsidR="00465B5F" w:rsidRPr="007A5C15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465B5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14:paraId="35467743" w14:textId="77777777" w:rsidR="007A5C15" w:rsidRPr="000004C7" w:rsidRDefault="007A5C15" w:rsidP="007A5C15">
      <w:pPr>
        <w:tabs>
          <w:tab w:val="left" w:leader="underscore" w:pos="9638"/>
        </w:tabs>
        <w:rPr>
          <w:rFonts w:ascii="Arial" w:hAnsi="Arial" w:cs="Arial"/>
          <w:b/>
          <w:smallCaps/>
          <w:sz w:val="18"/>
          <w:szCs w:val="18"/>
        </w:rPr>
      </w:pPr>
    </w:p>
    <w:p w14:paraId="6B5A24A5" w14:textId="77777777" w:rsidR="007A5C15" w:rsidRPr="000004C7" w:rsidRDefault="0060040E" w:rsidP="003F7B80">
      <w:pPr>
        <w:tabs>
          <w:tab w:val="left" w:leader="underscore" w:pos="9638"/>
        </w:tabs>
        <w:jc w:val="both"/>
        <w:rPr>
          <w:rFonts w:ascii="Arial" w:hAnsi="Arial" w:cs="Arial"/>
          <w:b/>
          <w:sz w:val="18"/>
          <w:szCs w:val="18"/>
        </w:rPr>
      </w:pPr>
      <w:r w:rsidRPr="000004C7">
        <w:rPr>
          <w:rFonts w:ascii="Arial" w:hAnsi="Arial" w:cs="Arial"/>
          <w:b/>
          <w:sz w:val="18"/>
          <w:szCs w:val="18"/>
        </w:rPr>
        <w:t>(</w:t>
      </w:r>
      <w:r w:rsidR="007A5C15" w:rsidRPr="000004C7">
        <w:rPr>
          <w:rFonts w:ascii="Arial" w:hAnsi="Arial" w:cs="Arial"/>
          <w:b/>
          <w:sz w:val="18"/>
          <w:szCs w:val="18"/>
        </w:rPr>
        <w:t>*</w:t>
      </w:r>
      <w:r w:rsidRPr="000004C7">
        <w:rPr>
          <w:rFonts w:ascii="Arial" w:hAnsi="Arial" w:cs="Arial"/>
          <w:b/>
          <w:sz w:val="18"/>
          <w:szCs w:val="18"/>
        </w:rPr>
        <w:t xml:space="preserve">) </w:t>
      </w:r>
      <w:r w:rsidR="007A5C15" w:rsidRPr="000004C7">
        <w:rPr>
          <w:rFonts w:ascii="Arial" w:hAnsi="Arial" w:cs="Arial"/>
          <w:b/>
          <w:sz w:val="18"/>
          <w:szCs w:val="18"/>
        </w:rPr>
        <w:t xml:space="preserve">Valori inferiori </w:t>
      </w:r>
      <w:r w:rsidR="00465B5F">
        <w:rPr>
          <w:rFonts w:ascii="Arial" w:hAnsi="Arial" w:cs="Arial"/>
          <w:b/>
          <w:sz w:val="18"/>
          <w:szCs w:val="18"/>
        </w:rPr>
        <w:t xml:space="preserve">a </w:t>
      </w:r>
      <w:proofErr w:type="gramStart"/>
      <w:r w:rsidR="00465B5F">
        <w:rPr>
          <w:rFonts w:ascii="Arial" w:hAnsi="Arial" w:cs="Arial"/>
          <w:b/>
          <w:sz w:val="18"/>
          <w:szCs w:val="18"/>
        </w:rPr>
        <w:t>8</w:t>
      </w:r>
      <w:proofErr w:type="gramEnd"/>
      <w:r w:rsidR="00465B5F">
        <w:rPr>
          <w:rFonts w:ascii="Arial" w:hAnsi="Arial" w:cs="Arial"/>
          <w:b/>
          <w:sz w:val="18"/>
          <w:szCs w:val="18"/>
        </w:rPr>
        <w:t xml:space="preserve"> ore lavorative </w:t>
      </w:r>
      <w:r w:rsidR="007A5C15" w:rsidRPr="000004C7">
        <w:rPr>
          <w:rFonts w:ascii="Arial" w:hAnsi="Arial" w:cs="Arial"/>
          <w:b/>
          <w:sz w:val="18"/>
          <w:szCs w:val="18"/>
        </w:rPr>
        <w:t>non verranno valutati come migliorativi se non opportunamente relazionati con evidenze atte a migliorare i tempi indicati.</w:t>
      </w:r>
      <w:r w:rsidR="000004C7" w:rsidRPr="000004C7">
        <w:rPr>
          <w:rFonts w:ascii="Arial" w:hAnsi="Arial" w:cs="Arial"/>
          <w:b/>
          <w:sz w:val="18"/>
          <w:szCs w:val="18"/>
        </w:rPr>
        <w:t xml:space="preserve"> </w:t>
      </w:r>
    </w:p>
    <w:p w14:paraId="7C3CCFF0" w14:textId="77777777" w:rsidR="000004C7" w:rsidRPr="000004C7" w:rsidRDefault="000004C7" w:rsidP="007A5C15">
      <w:pPr>
        <w:tabs>
          <w:tab w:val="left" w:leader="underscore" w:pos="9638"/>
        </w:tabs>
        <w:rPr>
          <w:rFonts w:ascii="Arial" w:hAnsi="Arial" w:cs="Arial"/>
          <w:b/>
          <w:sz w:val="18"/>
          <w:szCs w:val="18"/>
        </w:rPr>
      </w:pPr>
    </w:p>
    <w:p w14:paraId="44023016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22FB8640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2659F8F4" w14:textId="77777777" w:rsidR="00227235" w:rsidRPr="001D4BA1" w:rsidRDefault="00227235" w:rsidP="001D4BA1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64B068DA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5EB36695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4EB76E43" w14:textId="77777777" w:rsidR="00AA5B92" w:rsidRDefault="00AA5B92">
      <w:pPr>
        <w:rPr>
          <w:rFonts w:ascii="Arial" w:hAnsi="Arial" w:cs="Arial"/>
          <w:sz w:val="22"/>
          <w:szCs w:val="22"/>
        </w:rPr>
      </w:pPr>
    </w:p>
    <w:p w14:paraId="24DF63BB" w14:textId="77777777" w:rsidR="00AA5B92" w:rsidRDefault="00AA5B92">
      <w:pPr>
        <w:rPr>
          <w:rFonts w:ascii="Arial" w:hAnsi="Arial" w:cs="Arial"/>
          <w:sz w:val="22"/>
          <w:szCs w:val="22"/>
        </w:rPr>
      </w:pPr>
    </w:p>
    <w:p w14:paraId="4191758A" w14:textId="77777777" w:rsidR="00AA5B92" w:rsidRDefault="00AA5B92">
      <w:pPr>
        <w:rPr>
          <w:rFonts w:ascii="Arial" w:hAnsi="Arial" w:cs="Arial"/>
          <w:sz w:val="22"/>
          <w:szCs w:val="22"/>
        </w:rPr>
      </w:pPr>
    </w:p>
    <w:p w14:paraId="1AA6C2A1" w14:textId="77777777" w:rsidR="00AA5B92" w:rsidRDefault="00AA5B92">
      <w:pPr>
        <w:rPr>
          <w:rFonts w:ascii="Arial" w:hAnsi="Arial" w:cs="Arial"/>
          <w:sz w:val="22"/>
          <w:szCs w:val="22"/>
        </w:rPr>
      </w:pPr>
    </w:p>
    <w:p w14:paraId="3B681C39" w14:textId="77777777" w:rsidR="00AA5B92" w:rsidRDefault="00AA5B92">
      <w:pPr>
        <w:rPr>
          <w:rFonts w:ascii="Arial" w:hAnsi="Arial" w:cs="Arial"/>
          <w:sz w:val="22"/>
          <w:szCs w:val="22"/>
        </w:rPr>
      </w:pP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2"/>
      </w:tblGrid>
      <w:tr w:rsidR="004D5057" w14:paraId="1AFDBAA9" w14:textId="77777777" w:rsidTr="004D5057">
        <w:trPr>
          <w:trHeight w:val="300"/>
        </w:trPr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237357D8" w14:textId="77777777" w:rsidR="004D5057" w:rsidRDefault="004D5057" w:rsidP="008F5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RISPOSTA DITTA</w:t>
            </w:r>
          </w:p>
        </w:tc>
      </w:tr>
      <w:tr w:rsidR="004D5057" w14:paraId="6693B2DF" w14:textId="77777777" w:rsidTr="004D5057">
        <w:trPr>
          <w:trHeight w:val="255"/>
        </w:trPr>
        <w:tc>
          <w:tcPr>
            <w:tcW w:w="9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9966"/>
            <w:noWrap/>
            <w:vAlign w:val="bottom"/>
          </w:tcPr>
          <w:p w14:paraId="12EE99EC" w14:textId="1E1F9659" w:rsidR="004D5057" w:rsidRDefault="004D5057" w:rsidP="004D5057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Altre ulteriori migliorative proposte</w:t>
            </w:r>
            <w:r w:rsidR="00845C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(es. </w:t>
            </w:r>
            <w:r w:rsidR="00D83E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Teleassistenza, ecc..)</w:t>
            </w:r>
          </w:p>
        </w:tc>
      </w:tr>
      <w:tr w:rsidR="004D5057" w14:paraId="3E3DD2CB" w14:textId="77777777" w:rsidTr="00AA545C">
        <w:trPr>
          <w:trHeight w:val="6583"/>
        </w:trPr>
        <w:tc>
          <w:tcPr>
            <w:tcW w:w="9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2016F" w14:textId="77777777" w:rsidR="004D5057" w:rsidRDefault="004D5057" w:rsidP="004D50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CC9CEC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18ACE826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3C52A830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4A0AFD9F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22B0A1D8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6D3D9037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6DD28963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40ED7B19" w14:textId="77777777" w:rsidR="00227235" w:rsidRDefault="00227235">
      <w:pPr>
        <w:rPr>
          <w:sz w:val="18"/>
          <w:szCs w:val="18"/>
        </w:rPr>
      </w:pPr>
    </w:p>
    <w:p w14:paraId="719849B7" w14:textId="77777777" w:rsidR="00227235" w:rsidRDefault="00227235">
      <w:pPr>
        <w:rPr>
          <w:rFonts w:ascii="Arial" w:hAnsi="Arial" w:cs="Arial"/>
          <w:sz w:val="18"/>
          <w:szCs w:val="18"/>
        </w:rPr>
      </w:pPr>
    </w:p>
    <w:sectPr w:rsidR="00227235">
      <w:headerReference w:type="default" r:id="rId7"/>
      <w:footerReference w:type="default" r:id="rId8"/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DD0F2" w14:textId="77777777" w:rsidR="0034039F" w:rsidRDefault="0034039F">
      <w:r>
        <w:separator/>
      </w:r>
    </w:p>
  </w:endnote>
  <w:endnote w:type="continuationSeparator" w:id="0">
    <w:p w14:paraId="77D06E35" w14:textId="77777777" w:rsidR="0034039F" w:rsidRDefault="003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D57D" w14:textId="77777777" w:rsidR="00227235" w:rsidRDefault="00227235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Arial"/>
        <w:b/>
        <w:sz w:val="18"/>
        <w:szCs w:val="18"/>
        <w:lang w:val="en-GB"/>
      </w:rPr>
    </w:pPr>
  </w:p>
  <w:p w14:paraId="540F0755" w14:textId="77777777" w:rsidR="00227235" w:rsidRDefault="00227235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Arial"/>
        <w:b/>
        <w:sz w:val="18"/>
        <w:szCs w:val="18"/>
      </w:rPr>
    </w:pP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Style w:val="Numeropagina"/>
        <w:rFonts w:ascii="Calibri" w:hAnsi="Calibri" w:cs="Arial"/>
        <w:b/>
        <w:sz w:val="18"/>
        <w:szCs w:val="18"/>
      </w:rPr>
      <w:fldChar w:fldCharType="begin"/>
    </w:r>
    <w:r>
      <w:rPr>
        <w:rStyle w:val="Numeropagina"/>
        <w:rFonts w:ascii="Calibri" w:hAnsi="Calibri" w:cs="Arial"/>
        <w:b/>
        <w:sz w:val="18"/>
        <w:szCs w:val="18"/>
      </w:rPr>
      <w:instrText xml:space="preserve"> PAGE </w:instrText>
    </w:r>
    <w:r>
      <w:rPr>
        <w:rStyle w:val="Numeropagina"/>
        <w:rFonts w:ascii="Calibri" w:hAnsi="Calibri" w:cs="Arial"/>
        <w:b/>
        <w:sz w:val="18"/>
        <w:szCs w:val="18"/>
      </w:rPr>
      <w:fldChar w:fldCharType="separate"/>
    </w:r>
    <w:r w:rsidR="008F35DB">
      <w:rPr>
        <w:rStyle w:val="Numeropagina"/>
        <w:rFonts w:ascii="Calibri" w:hAnsi="Calibri" w:cs="Arial"/>
        <w:b/>
        <w:noProof/>
        <w:sz w:val="18"/>
        <w:szCs w:val="18"/>
      </w:rPr>
      <w:t>6</w:t>
    </w:r>
    <w:r>
      <w:rPr>
        <w:rStyle w:val="Numeropagina"/>
        <w:rFonts w:ascii="Calibri" w:hAnsi="Calibri" w:cs="Arial"/>
        <w:b/>
        <w:sz w:val="18"/>
        <w:szCs w:val="18"/>
      </w:rPr>
      <w:fldChar w:fldCharType="end"/>
    </w:r>
    <w:r>
      <w:rPr>
        <w:rStyle w:val="Numeropagina"/>
        <w:rFonts w:ascii="Calibri" w:hAnsi="Calibri" w:cs="Arial"/>
        <w:b/>
        <w:sz w:val="18"/>
        <w:szCs w:val="18"/>
      </w:rPr>
      <w:t>/</w:t>
    </w:r>
    <w:r>
      <w:rPr>
        <w:rStyle w:val="Numeropagina"/>
        <w:rFonts w:ascii="Calibri" w:hAnsi="Calibri" w:cs="Arial"/>
        <w:b/>
        <w:sz w:val="18"/>
        <w:szCs w:val="18"/>
      </w:rPr>
      <w:fldChar w:fldCharType="begin"/>
    </w:r>
    <w:r>
      <w:rPr>
        <w:rStyle w:val="Numeropagina"/>
        <w:rFonts w:ascii="Calibri" w:hAnsi="Calibri" w:cs="Arial"/>
        <w:b/>
        <w:sz w:val="18"/>
        <w:szCs w:val="18"/>
      </w:rPr>
      <w:instrText xml:space="preserve"> NUMPAGES </w:instrText>
    </w:r>
    <w:r>
      <w:rPr>
        <w:rStyle w:val="Numeropagina"/>
        <w:rFonts w:ascii="Calibri" w:hAnsi="Calibri" w:cs="Arial"/>
        <w:b/>
        <w:sz w:val="18"/>
        <w:szCs w:val="18"/>
      </w:rPr>
      <w:fldChar w:fldCharType="separate"/>
    </w:r>
    <w:r w:rsidR="008F35DB">
      <w:rPr>
        <w:rStyle w:val="Numeropagina"/>
        <w:rFonts w:ascii="Calibri" w:hAnsi="Calibri" w:cs="Arial"/>
        <w:b/>
        <w:noProof/>
        <w:sz w:val="18"/>
        <w:szCs w:val="18"/>
      </w:rPr>
      <w:t>6</w:t>
    </w:r>
    <w:r>
      <w:rPr>
        <w:rStyle w:val="Numeropagina"/>
        <w:rFonts w:ascii="Calibri" w:hAnsi="Calibri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2EB3" w14:textId="77777777" w:rsidR="0034039F" w:rsidRDefault="0034039F">
      <w:r>
        <w:separator/>
      </w:r>
    </w:p>
  </w:footnote>
  <w:footnote w:type="continuationSeparator" w:id="0">
    <w:p w14:paraId="31BADEE1" w14:textId="77777777" w:rsidR="0034039F" w:rsidRDefault="0034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49D0" w14:textId="77777777" w:rsidR="00E5313F" w:rsidRDefault="00E97F4B" w:rsidP="00E5313F">
    <w:pPr>
      <w:pStyle w:val="Intestazione"/>
      <w:tabs>
        <w:tab w:val="clear" w:pos="4819"/>
        <w:tab w:val="clear" w:pos="9638"/>
      </w:tabs>
    </w:pPr>
    <w:r w:rsidRPr="003166E7">
      <w:rPr>
        <w:b/>
        <w:noProof/>
      </w:rPr>
      <w:drawing>
        <wp:inline distT="0" distB="0" distL="0" distR="0" wp14:anchorId="171E2320" wp14:editId="7A364C93">
          <wp:extent cx="2962275" cy="628650"/>
          <wp:effectExtent l="0" t="0" r="9525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3B7E3" w14:textId="77777777" w:rsidR="00E5313F" w:rsidRDefault="00E5313F" w:rsidP="00E5313F">
    <w:pPr>
      <w:pStyle w:val="Titolo2"/>
      <w:ind w:left="0" w:right="6237"/>
      <w:jc w:val="left"/>
      <w:rPr>
        <w:rFonts w:ascii="Arial Narrow" w:hAnsi="Arial Narrow"/>
        <w:bCs w:val="0"/>
        <w:color w:val="333399"/>
        <w:sz w:val="18"/>
        <w:szCs w:val="18"/>
      </w:rPr>
    </w:pPr>
  </w:p>
  <w:p w14:paraId="12D3667A" w14:textId="77777777" w:rsidR="00E5313F" w:rsidRDefault="00E5313F" w:rsidP="00E5313F">
    <w:pPr>
      <w:pStyle w:val="Intestazione"/>
      <w:rPr>
        <w:rFonts w:ascii="Calibri" w:hAnsi="Calibri"/>
        <w:color w:val="008749"/>
        <w:sz w:val="16"/>
        <w:szCs w:val="16"/>
      </w:rPr>
    </w:pPr>
    <w:r>
      <w:rPr>
        <w:rFonts w:ascii="Calibri" w:hAnsi="Calibri"/>
        <w:color w:val="008749"/>
        <w:szCs w:val="16"/>
      </w:rPr>
      <w:tab/>
    </w:r>
    <w:r>
      <w:rPr>
        <w:rFonts w:ascii="Calibri" w:hAnsi="Calibri"/>
        <w:color w:val="008749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41"/>
    <w:lvl w:ilvl="0">
      <w:start w:val="14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8" w15:restartNumberingAfterBreak="0">
    <w:nsid w:val="114715E8"/>
    <w:multiLevelType w:val="hybridMultilevel"/>
    <w:tmpl w:val="3A60E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6076B"/>
    <w:multiLevelType w:val="hybridMultilevel"/>
    <w:tmpl w:val="F57E91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70EA6"/>
    <w:multiLevelType w:val="hybridMultilevel"/>
    <w:tmpl w:val="5256141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87636"/>
    <w:multiLevelType w:val="hybridMultilevel"/>
    <w:tmpl w:val="6F4A0A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1185D"/>
    <w:multiLevelType w:val="hybridMultilevel"/>
    <w:tmpl w:val="D4C89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624CC"/>
    <w:multiLevelType w:val="hybridMultilevel"/>
    <w:tmpl w:val="BB5401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6419E7"/>
    <w:multiLevelType w:val="hybridMultilevel"/>
    <w:tmpl w:val="CC2C5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32AE8"/>
    <w:multiLevelType w:val="hybridMultilevel"/>
    <w:tmpl w:val="8EE0AFF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4A3745"/>
    <w:multiLevelType w:val="hybridMultilevel"/>
    <w:tmpl w:val="32F2B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07DC4"/>
    <w:multiLevelType w:val="hybridMultilevel"/>
    <w:tmpl w:val="33186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E0D79"/>
    <w:multiLevelType w:val="hybridMultilevel"/>
    <w:tmpl w:val="F72C0CA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27381C"/>
    <w:multiLevelType w:val="hybridMultilevel"/>
    <w:tmpl w:val="A582E81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C307541"/>
    <w:multiLevelType w:val="hybridMultilevel"/>
    <w:tmpl w:val="F58243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E919F5"/>
    <w:multiLevelType w:val="hybridMultilevel"/>
    <w:tmpl w:val="D0AA9C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45B07"/>
    <w:multiLevelType w:val="hybridMultilevel"/>
    <w:tmpl w:val="DA64C324"/>
    <w:lvl w:ilvl="0" w:tplc="0000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915F1"/>
    <w:multiLevelType w:val="hybridMultilevel"/>
    <w:tmpl w:val="378A27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C4F28"/>
    <w:multiLevelType w:val="hybridMultilevel"/>
    <w:tmpl w:val="0EF061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7B6611"/>
    <w:multiLevelType w:val="hybridMultilevel"/>
    <w:tmpl w:val="C6008EAC"/>
    <w:lvl w:ilvl="0" w:tplc="82DE1D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D4488"/>
    <w:multiLevelType w:val="hybridMultilevel"/>
    <w:tmpl w:val="669CF6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F0786"/>
    <w:multiLevelType w:val="hybridMultilevel"/>
    <w:tmpl w:val="69741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B81EF9"/>
    <w:multiLevelType w:val="hybridMultilevel"/>
    <w:tmpl w:val="D6F2A4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A6A5E"/>
    <w:multiLevelType w:val="hybridMultilevel"/>
    <w:tmpl w:val="BDB67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8323C"/>
    <w:multiLevelType w:val="hybridMultilevel"/>
    <w:tmpl w:val="D92E5A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F1A61"/>
    <w:multiLevelType w:val="hybridMultilevel"/>
    <w:tmpl w:val="49A6E558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B83AB9"/>
    <w:multiLevelType w:val="hybridMultilevel"/>
    <w:tmpl w:val="F9446912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E145F63"/>
    <w:multiLevelType w:val="hybridMultilevel"/>
    <w:tmpl w:val="5AF288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2186C5D"/>
    <w:multiLevelType w:val="hybridMultilevel"/>
    <w:tmpl w:val="BBEAA6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A23D7A"/>
    <w:multiLevelType w:val="hybridMultilevel"/>
    <w:tmpl w:val="68E6BE3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6261013"/>
    <w:multiLevelType w:val="hybridMultilevel"/>
    <w:tmpl w:val="C49650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8E6"/>
    <w:multiLevelType w:val="hybridMultilevel"/>
    <w:tmpl w:val="B3565B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55C22"/>
    <w:multiLevelType w:val="hybridMultilevel"/>
    <w:tmpl w:val="77B844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E6D7A"/>
    <w:multiLevelType w:val="hybridMultilevel"/>
    <w:tmpl w:val="869218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D7DF0"/>
    <w:multiLevelType w:val="hybridMultilevel"/>
    <w:tmpl w:val="6C927F30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2B25E11"/>
    <w:multiLevelType w:val="hybridMultilevel"/>
    <w:tmpl w:val="D51C1D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972201">
    <w:abstractNumId w:val="20"/>
  </w:num>
  <w:num w:numId="2" w16cid:durableId="2007785098">
    <w:abstractNumId w:val="27"/>
  </w:num>
  <w:num w:numId="3" w16cid:durableId="679283813">
    <w:abstractNumId w:val="28"/>
  </w:num>
  <w:num w:numId="4" w16cid:durableId="1974293009">
    <w:abstractNumId w:val="30"/>
  </w:num>
  <w:num w:numId="5" w16cid:durableId="1310986662">
    <w:abstractNumId w:val="23"/>
  </w:num>
  <w:num w:numId="6" w16cid:durableId="1875773277">
    <w:abstractNumId w:val="16"/>
  </w:num>
  <w:num w:numId="7" w16cid:durableId="456531392">
    <w:abstractNumId w:val="9"/>
  </w:num>
  <w:num w:numId="8" w16cid:durableId="161816394">
    <w:abstractNumId w:val="39"/>
  </w:num>
  <w:num w:numId="9" w16cid:durableId="1203975366">
    <w:abstractNumId w:val="11"/>
  </w:num>
  <w:num w:numId="10" w16cid:durableId="1313146136">
    <w:abstractNumId w:val="12"/>
  </w:num>
  <w:num w:numId="11" w16cid:durableId="1346636720">
    <w:abstractNumId w:val="24"/>
  </w:num>
  <w:num w:numId="12" w16cid:durableId="1335761309">
    <w:abstractNumId w:val="13"/>
  </w:num>
  <w:num w:numId="13" w16cid:durableId="303974271">
    <w:abstractNumId w:val="35"/>
  </w:num>
  <w:num w:numId="14" w16cid:durableId="2083405542">
    <w:abstractNumId w:val="40"/>
  </w:num>
  <w:num w:numId="15" w16cid:durableId="896666850">
    <w:abstractNumId w:val="34"/>
  </w:num>
  <w:num w:numId="16" w16cid:durableId="1432704349">
    <w:abstractNumId w:val="6"/>
  </w:num>
  <w:num w:numId="17" w16cid:durableId="45841133">
    <w:abstractNumId w:val="19"/>
  </w:num>
  <w:num w:numId="18" w16cid:durableId="1767191738">
    <w:abstractNumId w:val="37"/>
  </w:num>
  <w:num w:numId="19" w16cid:durableId="1379206447">
    <w:abstractNumId w:val="26"/>
  </w:num>
  <w:num w:numId="20" w16cid:durableId="1277565500">
    <w:abstractNumId w:val="14"/>
  </w:num>
  <w:num w:numId="21" w16cid:durableId="1126241248">
    <w:abstractNumId w:val="38"/>
  </w:num>
  <w:num w:numId="22" w16cid:durableId="286357901">
    <w:abstractNumId w:val="10"/>
  </w:num>
  <w:num w:numId="23" w16cid:durableId="146172195">
    <w:abstractNumId w:val="33"/>
  </w:num>
  <w:num w:numId="24" w16cid:durableId="792603445">
    <w:abstractNumId w:val="32"/>
  </w:num>
  <w:num w:numId="25" w16cid:durableId="67895854">
    <w:abstractNumId w:val="7"/>
  </w:num>
  <w:num w:numId="26" w16cid:durableId="476537018">
    <w:abstractNumId w:val="8"/>
  </w:num>
  <w:num w:numId="27" w16cid:durableId="2101372125">
    <w:abstractNumId w:val="0"/>
  </w:num>
  <w:num w:numId="28" w16cid:durableId="496308022">
    <w:abstractNumId w:val="1"/>
  </w:num>
  <w:num w:numId="29" w16cid:durableId="738481061">
    <w:abstractNumId w:val="2"/>
  </w:num>
  <w:num w:numId="30" w16cid:durableId="979647672">
    <w:abstractNumId w:val="3"/>
  </w:num>
  <w:num w:numId="31" w16cid:durableId="1393580843">
    <w:abstractNumId w:val="4"/>
  </w:num>
  <w:num w:numId="32" w16cid:durableId="1616789971">
    <w:abstractNumId w:val="5"/>
  </w:num>
  <w:num w:numId="33" w16cid:durableId="767773737">
    <w:abstractNumId w:val="21"/>
  </w:num>
  <w:num w:numId="34" w16cid:durableId="1393191739">
    <w:abstractNumId w:val="17"/>
  </w:num>
  <w:num w:numId="35" w16cid:durableId="1012029278">
    <w:abstractNumId w:val="22"/>
  </w:num>
  <w:num w:numId="36" w16cid:durableId="372731332">
    <w:abstractNumId w:val="29"/>
  </w:num>
  <w:num w:numId="37" w16cid:durableId="549996549">
    <w:abstractNumId w:val="25"/>
  </w:num>
  <w:num w:numId="38" w16cid:durableId="933394469">
    <w:abstractNumId w:val="36"/>
  </w:num>
  <w:num w:numId="39" w16cid:durableId="1027027758">
    <w:abstractNumId w:val="18"/>
  </w:num>
  <w:num w:numId="40" w16cid:durableId="1048337405">
    <w:abstractNumId w:val="15"/>
  </w:num>
  <w:num w:numId="41" w16cid:durableId="1029182174">
    <w:abstractNumId w:val="31"/>
  </w:num>
  <w:num w:numId="42" w16cid:durableId="2025281874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1D"/>
    <w:rsid w:val="000004C7"/>
    <w:rsid w:val="000B4FD3"/>
    <w:rsid w:val="000D6912"/>
    <w:rsid w:val="000E2A80"/>
    <w:rsid w:val="00100F14"/>
    <w:rsid w:val="001B3204"/>
    <w:rsid w:val="001D4BA1"/>
    <w:rsid w:val="001E5926"/>
    <w:rsid w:val="00227235"/>
    <w:rsid w:val="0026619A"/>
    <w:rsid w:val="002A0276"/>
    <w:rsid w:val="002C0612"/>
    <w:rsid w:val="0034039F"/>
    <w:rsid w:val="00345E1D"/>
    <w:rsid w:val="00386062"/>
    <w:rsid w:val="003A4752"/>
    <w:rsid w:val="003F7B80"/>
    <w:rsid w:val="00465B5F"/>
    <w:rsid w:val="00492888"/>
    <w:rsid w:val="004D5057"/>
    <w:rsid w:val="00512613"/>
    <w:rsid w:val="00516652"/>
    <w:rsid w:val="00586758"/>
    <w:rsid w:val="005B4688"/>
    <w:rsid w:val="0060040E"/>
    <w:rsid w:val="00612D96"/>
    <w:rsid w:val="00621A48"/>
    <w:rsid w:val="00651E29"/>
    <w:rsid w:val="007A5C15"/>
    <w:rsid w:val="007E5CDE"/>
    <w:rsid w:val="0080232A"/>
    <w:rsid w:val="00845C9E"/>
    <w:rsid w:val="0089233B"/>
    <w:rsid w:val="008C5BF1"/>
    <w:rsid w:val="008F35DB"/>
    <w:rsid w:val="008F5DA7"/>
    <w:rsid w:val="00930549"/>
    <w:rsid w:val="009341E0"/>
    <w:rsid w:val="00950F2F"/>
    <w:rsid w:val="0097476F"/>
    <w:rsid w:val="009B5ACD"/>
    <w:rsid w:val="00A177DA"/>
    <w:rsid w:val="00A47692"/>
    <w:rsid w:val="00A74153"/>
    <w:rsid w:val="00AA545C"/>
    <w:rsid w:val="00AA5B92"/>
    <w:rsid w:val="00AC14B6"/>
    <w:rsid w:val="00B77CB6"/>
    <w:rsid w:val="00BB1419"/>
    <w:rsid w:val="00C024BC"/>
    <w:rsid w:val="00C053D8"/>
    <w:rsid w:val="00C430AB"/>
    <w:rsid w:val="00C603D5"/>
    <w:rsid w:val="00C870C8"/>
    <w:rsid w:val="00CF1774"/>
    <w:rsid w:val="00D006CD"/>
    <w:rsid w:val="00D53BBE"/>
    <w:rsid w:val="00D83E92"/>
    <w:rsid w:val="00DD0624"/>
    <w:rsid w:val="00DD53A9"/>
    <w:rsid w:val="00E250C1"/>
    <w:rsid w:val="00E4694D"/>
    <w:rsid w:val="00E5313F"/>
    <w:rsid w:val="00E712B6"/>
    <w:rsid w:val="00E7457E"/>
    <w:rsid w:val="00E97F4B"/>
    <w:rsid w:val="00F216B0"/>
    <w:rsid w:val="00FB0E5E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050A2"/>
  <w15:chartTrackingRefBased/>
  <w15:docId w15:val="{4281E39E-AC29-466D-8C87-52D548F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3240"/>
      </w:tabs>
      <w:ind w:left="567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3402"/>
      </w:tabs>
      <w:ind w:right="6236"/>
      <w:jc w:val="center"/>
      <w:outlineLvl w:val="6"/>
    </w:pPr>
    <w:rPr>
      <w:rFonts w:ascii="Arial" w:hAnsi="Arial"/>
      <w:b/>
      <w:i/>
      <w:sz w:val="20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5313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40"/>
    </w:p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suppressAutoHyphens/>
      <w:spacing w:after="120"/>
    </w:pPr>
    <w:rPr>
      <w:sz w:val="16"/>
      <w:szCs w:val="16"/>
      <w:lang w:eastAsia="ar-SA"/>
    </w:rPr>
  </w:style>
  <w:style w:type="paragraph" w:styleId="Corpodeltesto2">
    <w:name w:val="Body Text 2"/>
    <w:basedOn w:val="Normale"/>
    <w:pPr>
      <w:tabs>
        <w:tab w:val="left" w:pos="5670"/>
      </w:tabs>
      <w:jc w:val="both"/>
    </w:pPr>
    <w:rPr>
      <w:szCs w:val="20"/>
    </w:rPr>
  </w:style>
  <w:style w:type="character" w:customStyle="1" w:styleId="WW8Num4z3">
    <w:name w:val="WW8Num4z3"/>
    <w:rPr>
      <w:rFonts w:ascii="Symbol" w:hAnsi="Symbol"/>
    </w:rPr>
  </w:style>
  <w:style w:type="paragraph" w:customStyle="1" w:styleId="Corpodeltesto31">
    <w:name w:val="Corpo del testo 31"/>
    <w:basedOn w:val="Normale"/>
    <w:pPr>
      <w:suppressAutoHyphens/>
      <w:spacing w:line="240" w:lineRule="exact"/>
      <w:jc w:val="both"/>
    </w:pPr>
    <w:rPr>
      <w:szCs w:val="20"/>
      <w:lang w:eastAsia="ar-SA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pPr>
      <w:widowControl w:val="0"/>
      <w:suppressAutoHyphens/>
      <w:jc w:val="both"/>
    </w:pPr>
    <w:rPr>
      <w:rFonts w:ascii="Arial" w:hAnsi="Arial" w:cs="Arial"/>
      <w:sz w:val="20"/>
      <w:lang w:eastAsia="ar-SA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31">
    <w:name w:val="Rientro corpo del testo 31"/>
    <w:basedOn w:val="Normale"/>
    <w:pPr>
      <w:suppressAutoHyphens/>
      <w:ind w:left="709" w:firstLine="11"/>
      <w:jc w:val="both"/>
    </w:pPr>
    <w:rPr>
      <w:rFonts w:ascii="Arial" w:hAnsi="Arial"/>
      <w:b/>
      <w:i/>
      <w:sz w:val="22"/>
      <w:szCs w:val="20"/>
      <w:lang w:eastAsia="ar-SA"/>
    </w:rPr>
  </w:style>
  <w:style w:type="paragraph" w:customStyle="1" w:styleId="Carattere">
    <w:name w:val="Carattere"/>
    <w:basedOn w:val="Normal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olo8Carattere">
    <w:name w:val="Titolo 8 Carattere"/>
    <w:link w:val="Titolo8"/>
    <w:semiHidden/>
    <w:rsid w:val="00E5313F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609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Camaggi Giuseppe</dc:creator>
  <cp:keywords/>
  <dc:description/>
  <cp:lastModifiedBy>Cigarini Roberta</cp:lastModifiedBy>
  <cp:revision>12</cp:revision>
  <cp:lastPrinted>2012-08-27T11:55:00Z</cp:lastPrinted>
  <dcterms:created xsi:type="dcterms:W3CDTF">2022-08-02T16:55:00Z</dcterms:created>
  <dcterms:modified xsi:type="dcterms:W3CDTF">2024-11-28T13:24:00Z</dcterms:modified>
</cp:coreProperties>
</file>