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CAFA" w14:textId="77777777" w:rsidR="00E2456F" w:rsidRPr="00AD010B" w:rsidRDefault="00E2456F" w:rsidP="00E2456F">
      <w:pPr>
        <w:pStyle w:val="Corpotesto"/>
        <w:pBdr>
          <w:top w:val="single" w:sz="4" w:space="1" w:color="auto"/>
          <w:left w:val="single" w:sz="4" w:space="4" w:color="auto"/>
          <w:bottom w:val="single" w:sz="4" w:space="0" w:color="auto"/>
          <w:right w:val="single" w:sz="4" w:space="4" w:color="auto"/>
        </w:pBdr>
        <w:ind w:firstLine="708"/>
        <w:jc w:val="center"/>
        <w:rPr>
          <w:rFonts w:ascii="Arial" w:hAnsi="Arial" w:cs="Arial"/>
          <w:b/>
          <w:bCs/>
        </w:rPr>
      </w:pPr>
      <w:r w:rsidRPr="00AD010B">
        <w:rPr>
          <w:rFonts w:ascii="Arial" w:hAnsi="Arial" w:cs="Arial"/>
          <w:b/>
          <w:bCs/>
        </w:rPr>
        <w:t xml:space="preserve">Allegato </w:t>
      </w:r>
      <w:r>
        <w:rPr>
          <w:rFonts w:ascii="Arial" w:hAnsi="Arial" w:cs="Arial"/>
          <w:b/>
          <w:bCs/>
        </w:rPr>
        <w:t>2</w:t>
      </w:r>
      <w:r w:rsidRPr="00AD010B">
        <w:rPr>
          <w:rFonts w:ascii="Arial" w:hAnsi="Arial" w:cs="Arial"/>
          <w:b/>
          <w:bCs/>
        </w:rPr>
        <w:t xml:space="preserve"> – Domanda di partecipazione</w:t>
      </w:r>
    </w:p>
    <w:p w14:paraId="01BC9C8F" w14:textId="77777777" w:rsidR="00E2456F" w:rsidRPr="00AD010B" w:rsidRDefault="00E2456F" w:rsidP="00E2456F">
      <w:pPr>
        <w:rPr>
          <w:rFonts w:ascii="Arial" w:hAnsi="Arial" w:cs="Arial"/>
        </w:rPr>
      </w:pPr>
    </w:p>
    <w:p w14:paraId="3BCED538" w14:textId="77777777" w:rsidR="00E2456F" w:rsidRPr="003004D7" w:rsidRDefault="00E2456F" w:rsidP="00E2456F">
      <w:pPr>
        <w:spacing w:before="120"/>
        <w:ind w:firstLine="5812"/>
        <w:jc w:val="both"/>
        <w:rPr>
          <w:rFonts w:ascii="Calibri" w:hAnsi="Calibri" w:cs="Calibri"/>
        </w:rPr>
      </w:pPr>
      <w:r w:rsidRPr="003004D7">
        <w:rPr>
          <w:rFonts w:ascii="Calibri" w:hAnsi="Calibri" w:cs="Calibri"/>
        </w:rPr>
        <w:t>Spett.le</w:t>
      </w:r>
    </w:p>
    <w:p w14:paraId="08D692D3" w14:textId="77777777" w:rsidR="00E2456F" w:rsidRPr="003004D7" w:rsidRDefault="00E2456F" w:rsidP="00E2456F">
      <w:pPr>
        <w:spacing w:before="120"/>
        <w:ind w:firstLine="5812"/>
        <w:jc w:val="both"/>
        <w:rPr>
          <w:rFonts w:ascii="Calibri" w:hAnsi="Calibri" w:cs="Calibri"/>
        </w:rPr>
      </w:pPr>
      <w:r w:rsidRPr="003004D7">
        <w:rPr>
          <w:rFonts w:ascii="Calibri" w:hAnsi="Calibri" w:cs="Calibri"/>
        </w:rPr>
        <w:t>AZIENDA U.S.L. di BOLOGNA</w:t>
      </w:r>
    </w:p>
    <w:p w14:paraId="2ACB6C17" w14:textId="77777777" w:rsidR="00E2456F" w:rsidRPr="003004D7" w:rsidRDefault="00E2456F" w:rsidP="00E2456F">
      <w:pPr>
        <w:ind w:firstLine="5812"/>
        <w:jc w:val="both"/>
        <w:rPr>
          <w:rFonts w:ascii="Calibri" w:hAnsi="Calibri" w:cs="Calibri"/>
        </w:rPr>
      </w:pPr>
      <w:smartTag w:uri="urn:schemas-microsoft-com:office:smarttags" w:element="PersonName">
        <w:smartTagPr>
          <w:attr w:name="ProductID" w:val="Servizio Acquisti"/>
        </w:smartTagPr>
        <w:r w:rsidRPr="003004D7">
          <w:rPr>
            <w:rFonts w:ascii="Calibri" w:hAnsi="Calibri" w:cs="Calibri"/>
          </w:rPr>
          <w:t>Servizio Acquisti</w:t>
        </w:r>
      </w:smartTag>
      <w:r w:rsidRPr="003004D7">
        <w:rPr>
          <w:rFonts w:ascii="Calibri" w:hAnsi="Calibri" w:cs="Calibri"/>
        </w:rPr>
        <w:t xml:space="preserve"> di Area Vasta</w:t>
      </w:r>
    </w:p>
    <w:p w14:paraId="58FE741D" w14:textId="77777777" w:rsidR="00E2456F" w:rsidRPr="003004D7" w:rsidRDefault="00E2456F" w:rsidP="00E2456F">
      <w:pPr>
        <w:ind w:firstLine="5812"/>
        <w:jc w:val="both"/>
        <w:rPr>
          <w:rFonts w:ascii="Calibri" w:hAnsi="Calibri" w:cs="Calibri"/>
        </w:rPr>
      </w:pPr>
      <w:r w:rsidRPr="003004D7">
        <w:rPr>
          <w:rFonts w:ascii="Calibri" w:hAnsi="Calibri" w:cs="Calibri"/>
        </w:rPr>
        <w:t xml:space="preserve">Via Gramsci, 12 – </w:t>
      </w:r>
    </w:p>
    <w:p w14:paraId="34B95A7F" w14:textId="77777777" w:rsidR="00E2456F" w:rsidRPr="003004D7" w:rsidRDefault="00E2456F" w:rsidP="00E2456F">
      <w:pPr>
        <w:ind w:firstLine="5812"/>
        <w:jc w:val="both"/>
        <w:rPr>
          <w:rFonts w:ascii="Calibri" w:hAnsi="Calibri" w:cs="Calibri"/>
        </w:rPr>
      </w:pPr>
      <w:r w:rsidRPr="003004D7">
        <w:rPr>
          <w:rFonts w:ascii="Calibri" w:hAnsi="Calibri" w:cs="Calibri"/>
        </w:rPr>
        <w:t>40121 Bologna - ITALIA</w:t>
      </w:r>
    </w:p>
    <w:p w14:paraId="45D18B6F" w14:textId="77777777" w:rsidR="00E2456F" w:rsidRPr="003004D7" w:rsidRDefault="00E2456F" w:rsidP="00E2456F">
      <w:pPr>
        <w:pStyle w:val="Corpotesto"/>
        <w:tabs>
          <w:tab w:val="left" w:pos="9480"/>
          <w:tab w:val="left" w:pos="9840"/>
        </w:tabs>
        <w:ind w:right="244"/>
        <w:rPr>
          <w:rFonts w:ascii="Calibri" w:hAnsi="Calibri" w:cs="Calibri"/>
          <w:b/>
        </w:rPr>
      </w:pPr>
    </w:p>
    <w:p w14:paraId="12DEFE3D" w14:textId="77777777" w:rsidR="00E2456F" w:rsidRPr="003004D7" w:rsidRDefault="00E2456F" w:rsidP="00E2456F">
      <w:pPr>
        <w:tabs>
          <w:tab w:val="left" w:pos="7938"/>
        </w:tabs>
        <w:jc w:val="both"/>
        <w:rPr>
          <w:rFonts w:ascii="Calibri" w:hAnsi="Calibri" w:cs="Calibri"/>
          <w:b/>
        </w:rPr>
      </w:pPr>
      <w:r w:rsidRPr="003004D7">
        <w:rPr>
          <w:rFonts w:ascii="Calibri" w:hAnsi="Calibri" w:cs="Calibri"/>
          <w:b/>
        </w:rPr>
        <w:t xml:space="preserve"> </w:t>
      </w:r>
    </w:p>
    <w:p w14:paraId="126D8CF1" w14:textId="77777777" w:rsidR="004A683F" w:rsidRPr="00EC2E54" w:rsidRDefault="004A683F" w:rsidP="004A683F">
      <w:pPr>
        <w:spacing w:line="240" w:lineRule="auto"/>
        <w:jc w:val="both"/>
        <w:rPr>
          <w:rFonts w:cstheme="minorHAnsi"/>
          <w:b/>
          <w:bCs/>
          <w:szCs w:val="24"/>
          <w:lang w:eastAsia="x-none"/>
        </w:rPr>
      </w:pPr>
      <w:r w:rsidRPr="006C680C">
        <w:rPr>
          <w:rFonts w:ascii="Calibri" w:hAnsi="Calibri" w:cs="Calibri"/>
          <w:b/>
        </w:rPr>
        <w:t>PROCEDURA APERTA AI SENSI DELL’ART. 71 DEL D.LGS 36/2023</w:t>
      </w:r>
      <w:r w:rsidRPr="006C680C">
        <w:rPr>
          <w:rFonts w:cstheme="minorHAnsi"/>
          <w:b/>
          <w:szCs w:val="24"/>
          <w:lang w:eastAsia="x-none"/>
        </w:rPr>
        <w:t>, PER LA FORNITURA DI N. 1 APPARECCHIO PORTATILE PER RADIOSCOPIA PER</w:t>
      </w:r>
      <w:r w:rsidRPr="00EC2E54">
        <w:rPr>
          <w:rFonts w:cstheme="minorHAnsi"/>
          <w:b/>
          <w:bCs/>
          <w:szCs w:val="24"/>
          <w:lang w:eastAsia="x-none"/>
        </w:rPr>
        <w:t xml:space="preserve"> LE ESIGENZE DELLA CHIRURGIA ORTOPEDICA DELL’OSPEDALE DI BENTIVOGLIO</w:t>
      </w:r>
    </w:p>
    <w:p w14:paraId="6F67E1CC" w14:textId="77777777" w:rsidR="0020734F" w:rsidRPr="005E67ED" w:rsidRDefault="0020734F" w:rsidP="0020734F">
      <w:pPr>
        <w:widowControl w:val="0"/>
        <w:spacing w:line="23" w:lineRule="atLeast"/>
        <w:jc w:val="both"/>
        <w:rPr>
          <w:rFonts w:ascii="Calibri" w:hAnsi="Calibri" w:cs="Calibri"/>
          <w:b/>
          <w:bCs/>
        </w:rPr>
      </w:pPr>
    </w:p>
    <w:p w14:paraId="53FDB6A6" w14:textId="28A49A2D" w:rsidR="00C41162" w:rsidRPr="006533B7" w:rsidRDefault="00C41162" w:rsidP="00EA477F">
      <w:pPr>
        <w:jc w:val="both"/>
      </w:pP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39704CF7" w:rsidR="00C41162" w:rsidRDefault="00F808E7">
      <w:pPr>
        <w:jc w:val="both"/>
        <w:rPr>
          <w:sz w:val="20"/>
          <w:szCs w:val="20"/>
        </w:rPr>
      </w:pPr>
      <w:r w:rsidRPr="006533B7">
        <w:rPr>
          <w:sz w:val="20"/>
          <w:szCs w:val="20"/>
        </w:rPr>
        <w:t>Il/La sottoscritto/a</w:t>
      </w:r>
      <w:r>
        <w:rPr>
          <w:sz w:val="20"/>
          <w:szCs w:val="20"/>
        </w:rPr>
        <w:t xml:space="preserve"> ____________________________________________________, nato a ______________ il__________ , Codice Fiscale __________________, residente a ________________</w:t>
      </w:r>
      <w:r w:rsidR="00184306" w:rsidRPr="006533B7">
        <w:rPr>
          <w:sz w:val="20"/>
          <w:szCs w:val="20"/>
        </w:rPr>
        <w:t xml:space="preserve"> </w:t>
      </w:r>
      <w:r w:rsidR="00184306" w:rsidRPr="006533B7">
        <w:rPr>
          <w:rStyle w:val="Richiamoallanotaapidipagina"/>
          <w:sz w:val="20"/>
          <w:szCs w:val="20"/>
        </w:rPr>
        <w:footnoteReference w:id="2"/>
      </w:r>
    </w:p>
    <w:p w14:paraId="67932D47" w14:textId="77777777" w:rsidR="00F808E7" w:rsidRDefault="00F808E7">
      <w:pPr>
        <w:jc w:val="both"/>
        <w:rPr>
          <w:sz w:val="20"/>
          <w:szCs w:val="20"/>
        </w:rPr>
      </w:pPr>
    </w:p>
    <w:p w14:paraId="5573C04F" w14:textId="77777777" w:rsidR="00754D23" w:rsidRDefault="00754D23">
      <w:pPr>
        <w:jc w:val="both"/>
        <w:rPr>
          <w:sz w:val="20"/>
          <w:szCs w:val="20"/>
        </w:rPr>
      </w:pP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B901896"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F808E7" w:rsidRPr="006533B7">
        <w:rPr>
          <w:sz w:val="20"/>
          <w:szCs w:val="20"/>
        </w:rPr>
        <w:t>D.lgs.</w:t>
      </w:r>
      <w:r w:rsidRPr="006533B7">
        <w:rPr>
          <w:sz w:val="20"/>
          <w:szCs w:val="20"/>
        </w:rPr>
        <w:t xml:space="preserve"> n. 36/2023 e alla normativa vigente in materia.</w:t>
      </w:r>
    </w:p>
    <w:p w14:paraId="7DEC15B2" w14:textId="77777777" w:rsidR="00A718A5" w:rsidRDefault="00A718A5">
      <w:pPr>
        <w:jc w:val="both"/>
        <w:rPr>
          <w:sz w:val="20"/>
          <w:szCs w:val="20"/>
        </w:rPr>
      </w:pPr>
    </w:p>
    <w:p w14:paraId="4DEE46CB" w14:textId="77777777" w:rsidR="00F808E7" w:rsidRPr="000C199E" w:rsidRDefault="00F808E7" w:rsidP="00F808E7">
      <w:pPr>
        <w:suppressAutoHyphens w:val="0"/>
        <w:spacing w:before="120" w:after="120" w:line="360" w:lineRule="auto"/>
        <w:jc w:val="both"/>
        <w:rPr>
          <w:rFonts w:cstheme="minorHAnsi"/>
          <w:sz w:val="20"/>
          <w:szCs w:val="20"/>
        </w:rPr>
      </w:pPr>
      <w:r w:rsidRPr="000C199E">
        <w:rPr>
          <w:rFonts w:eastAsia="Calibri" w:cstheme="minorHAnsi"/>
          <w:b/>
          <w:sz w:val="20"/>
          <w:szCs w:val="20"/>
          <w:lang w:eastAsia="it-IT"/>
        </w:rPr>
        <w:t>DICHIARA</w:t>
      </w:r>
      <w:r w:rsidRPr="000C199E">
        <w:rPr>
          <w:rFonts w:eastAsia="Calibri" w:cstheme="minorHAnsi"/>
          <w:sz w:val="20"/>
          <w:szCs w:val="20"/>
          <w:lang w:eastAsia="it-IT"/>
        </w:rPr>
        <w:t xml:space="preserve"> </w:t>
      </w:r>
    </w:p>
    <w:p w14:paraId="491EC7E4" w14:textId="740D721F"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E2456F">
        <w:rPr>
          <w:rFonts w:cstheme="minorHAnsi"/>
          <w:b/>
          <w:bCs/>
          <w:sz w:val="20"/>
          <w:szCs w:val="20"/>
          <w:u w:val="single"/>
        </w:rPr>
        <w:t>i dati identificativi (nome e cognome -----------, data e luogo di nascita ____________, codice fiscale __________, comune di residenza _________, etc.)</w:t>
      </w:r>
      <w:r w:rsidRPr="000C199E">
        <w:rPr>
          <w:rFonts w:cstheme="minorHAnsi"/>
          <w:sz w:val="20"/>
          <w:szCs w:val="20"/>
        </w:rPr>
        <w:t xml:space="preserve"> dei soggetti di cui all’art. 94, comma 3 del Codice, ivi incluso l’amministratore di fatto, ove presente, ovvero indica la banca dati ufficiale o il pubblico registro da cui i medesimi possono essere ricavati in modo aggiornato alla data di presentazione dell’offerta;</w:t>
      </w:r>
    </w:p>
    <w:p w14:paraId="3CE7501E"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 xml:space="preserve">di non trovarsi in una delle </w:t>
      </w:r>
      <w:r w:rsidRPr="000C199E">
        <w:rPr>
          <w:rFonts w:cstheme="minorHAnsi"/>
          <w:i/>
          <w:iCs/>
          <w:sz w:val="20"/>
          <w:szCs w:val="20"/>
        </w:rPr>
        <w:t>cause di esclusione automatica</w:t>
      </w:r>
      <w:r w:rsidRPr="000C199E">
        <w:rPr>
          <w:rFonts w:cstheme="minorHAnsi"/>
          <w:sz w:val="20"/>
          <w:szCs w:val="20"/>
        </w:rPr>
        <w:t xml:space="preserve"> di cui all’art. 94 del D.lgs. n. 36/2023, anche per tutti i soggetti indicati al punto 1;</w:t>
      </w:r>
    </w:p>
    <w:p w14:paraId="10F96405"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 xml:space="preserve">di non trovarsi in una delle </w:t>
      </w:r>
      <w:r w:rsidRPr="000C199E">
        <w:rPr>
          <w:rFonts w:cstheme="minorHAnsi"/>
          <w:i/>
          <w:iCs/>
          <w:sz w:val="20"/>
          <w:szCs w:val="20"/>
        </w:rPr>
        <w:t>cause di esclusione non automatica</w:t>
      </w:r>
      <w:r w:rsidRPr="000C199E">
        <w:rPr>
          <w:rFonts w:cstheme="minorHAnsi"/>
          <w:sz w:val="20"/>
          <w:szCs w:val="20"/>
        </w:rPr>
        <w:t xml:space="preserve"> di cui all’art. 95 del D.lgs. n. 36/2023;</w:t>
      </w:r>
    </w:p>
    <w:p w14:paraId="4A7ED47B"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lastRenderedPageBreak/>
        <w:t xml:space="preserve">che i soggetti di cui al punto 1 non si trovano in una delle </w:t>
      </w:r>
      <w:r w:rsidRPr="000C199E">
        <w:rPr>
          <w:rFonts w:cstheme="minorHAnsi"/>
          <w:i/>
          <w:iCs/>
          <w:sz w:val="20"/>
          <w:szCs w:val="20"/>
        </w:rPr>
        <w:t>cause di esclusione non automatica</w:t>
      </w:r>
      <w:r w:rsidRPr="000C199E">
        <w:rPr>
          <w:rFonts w:cstheme="minorHAnsi"/>
          <w:sz w:val="20"/>
          <w:szCs w:val="20"/>
        </w:rPr>
        <w:t xml:space="preserve"> di cui all’art. 98, comma 3, lettere g) ed h) del D.lgs. 36/2023;</w:t>
      </w:r>
    </w:p>
    <w:p w14:paraId="7EAA4327" w14:textId="77777777" w:rsidR="00F808E7" w:rsidRDefault="00F808E7" w:rsidP="00F808E7">
      <w:pPr>
        <w:numPr>
          <w:ilvl w:val="0"/>
          <w:numId w:val="9"/>
        </w:numPr>
        <w:suppressAutoHyphens w:val="0"/>
        <w:spacing w:before="120" w:after="120" w:line="360" w:lineRule="auto"/>
        <w:jc w:val="both"/>
        <w:rPr>
          <w:rFonts w:ascii="Calibri" w:hAnsi="Calibri" w:cs="Calibri"/>
          <w:sz w:val="20"/>
          <w:szCs w:val="20"/>
        </w:rPr>
      </w:pPr>
      <w:bookmarkStart w:id="0" w:name="_Hlk146723128"/>
      <w:r w:rsidRPr="000C199E">
        <w:rPr>
          <w:rFonts w:cstheme="minorHAnsi"/>
          <w:sz w:val="20"/>
          <w:szCs w:val="20"/>
        </w:rPr>
        <w:t xml:space="preserve">di </w:t>
      </w:r>
      <w:r w:rsidRPr="000C199E">
        <w:rPr>
          <w:rFonts w:ascii="Calibri" w:hAnsi="Calibri" w:cs="Calibri"/>
          <w:sz w:val="20"/>
          <w:szCs w:val="20"/>
        </w:rPr>
        <w:t xml:space="preserve">non trovarsi in una delle </w:t>
      </w:r>
      <w:r w:rsidRPr="000C199E">
        <w:rPr>
          <w:rFonts w:ascii="Calibri" w:hAnsi="Calibri" w:cs="Calibri"/>
          <w:i/>
          <w:iCs/>
          <w:sz w:val="20"/>
          <w:szCs w:val="20"/>
        </w:rPr>
        <w:t>cause di esclusione non automatica</w:t>
      </w:r>
      <w:r w:rsidRPr="000C199E">
        <w:rPr>
          <w:rFonts w:ascii="Calibri" w:hAnsi="Calibri" w:cs="Calibri"/>
          <w:sz w:val="20"/>
          <w:szCs w:val="20"/>
        </w:rPr>
        <w:t xml:space="preserve"> di cui all’art. 95 del D.lgs. n. 36/2023;</w:t>
      </w:r>
    </w:p>
    <w:p w14:paraId="49F8CC4F" w14:textId="77777777" w:rsidR="00E90FF9" w:rsidRPr="00E90FF9" w:rsidRDefault="00E90FF9" w:rsidP="00E90FF9">
      <w:pPr>
        <w:numPr>
          <w:ilvl w:val="0"/>
          <w:numId w:val="9"/>
        </w:numPr>
        <w:suppressAutoHyphens w:val="0"/>
        <w:spacing w:before="120" w:after="120" w:line="360" w:lineRule="auto"/>
        <w:jc w:val="both"/>
        <w:rPr>
          <w:rFonts w:ascii="Calibri" w:hAnsi="Calibri" w:cs="Calibri"/>
          <w:sz w:val="20"/>
          <w:szCs w:val="20"/>
        </w:rPr>
      </w:pPr>
      <w:r w:rsidRPr="00E90FF9">
        <w:rPr>
          <w:rFonts w:ascii="Calibri" w:hAnsi="Calibri" w:cs="Calibri"/>
          <w:sz w:val="20"/>
          <w:szCs w:val="20"/>
        </w:rPr>
        <w:t>DICHIARA che la ditta:</w:t>
      </w:r>
    </w:p>
    <w:p w14:paraId="3F628044" w14:textId="3E6ED0F7" w:rsidR="00E90FF9" w:rsidRPr="00E90FF9" w:rsidRDefault="00E90FF9" w:rsidP="00E90FF9">
      <w:pPr>
        <w:suppressAutoHyphens w:val="0"/>
        <w:spacing w:before="120" w:after="120" w:line="360" w:lineRule="auto"/>
        <w:ind w:left="360"/>
        <w:jc w:val="both"/>
        <w:rPr>
          <w:rFonts w:ascii="Calibri" w:hAnsi="Calibri" w:cs="Calibri"/>
          <w:sz w:val="20"/>
          <w:szCs w:val="20"/>
        </w:rPr>
      </w:pPr>
      <w:r w:rsidRPr="00E90FF9">
        <w:rPr>
          <w:rFonts w:ascii="Calibri" w:hAnsi="Calibri" w:cs="Calibri"/>
          <w:sz w:val="20"/>
          <w:szCs w:val="20"/>
        </w:rPr>
        <w:t>è soggetta ed è in regola con la normativa che disciplina il diritto al lavoro dei disabili (Legge 12/03/1999 n. 68),</w:t>
      </w:r>
      <w:r>
        <w:rPr>
          <w:rFonts w:ascii="Calibri" w:hAnsi="Calibri" w:cs="Calibri"/>
          <w:sz w:val="20"/>
          <w:szCs w:val="20"/>
        </w:rPr>
        <w:t xml:space="preserve"> </w:t>
      </w:r>
      <w:r w:rsidRPr="00E90FF9">
        <w:rPr>
          <w:rFonts w:ascii="Calibri" w:hAnsi="Calibri" w:cs="Calibri"/>
          <w:sz w:val="20"/>
          <w:szCs w:val="20"/>
        </w:rPr>
        <w:t>oppure</w:t>
      </w:r>
    </w:p>
    <w:p w14:paraId="616F4ED2" w14:textId="77777777" w:rsidR="00E90FF9" w:rsidRPr="00E90FF9" w:rsidRDefault="00E90FF9" w:rsidP="00E90FF9">
      <w:pPr>
        <w:suppressAutoHyphens w:val="0"/>
        <w:spacing w:before="120" w:after="120" w:line="360" w:lineRule="auto"/>
        <w:ind w:left="360"/>
        <w:jc w:val="both"/>
        <w:rPr>
          <w:rFonts w:ascii="Calibri" w:hAnsi="Calibri" w:cs="Calibri"/>
          <w:sz w:val="20"/>
          <w:szCs w:val="20"/>
        </w:rPr>
      </w:pPr>
      <w:r w:rsidRPr="00E90FF9">
        <w:rPr>
          <w:rFonts w:ascii="Calibri" w:hAnsi="Calibri" w:cs="Calibri"/>
          <w:sz w:val="20"/>
          <w:szCs w:val="20"/>
        </w:rPr>
        <w:t>non è soggetta alla Legge 12/03/1999 n. 68 in quanto: __ (Indicare le motivazioni) ___________________</w:t>
      </w:r>
    </w:p>
    <w:bookmarkEnd w:id="0"/>
    <w:p w14:paraId="64DF3284" w14:textId="354D3213" w:rsidR="00F808E7" w:rsidRPr="00754D23" w:rsidRDefault="00E90FF9" w:rsidP="00E90FF9">
      <w:pPr>
        <w:spacing w:before="120" w:after="120" w:line="360" w:lineRule="auto"/>
        <w:jc w:val="both"/>
        <w:rPr>
          <w:rFonts w:ascii="Calibri" w:hAnsi="Calibri" w:cs="Calibri"/>
          <w:b/>
          <w:bCs/>
          <w:i/>
          <w:iCs/>
          <w:sz w:val="20"/>
          <w:szCs w:val="20"/>
        </w:rPr>
      </w:pPr>
      <w:r>
        <w:rPr>
          <w:rFonts w:ascii="Calibri" w:hAnsi="Calibri" w:cs="Calibri"/>
          <w:sz w:val="20"/>
          <w:szCs w:val="20"/>
        </w:rPr>
        <w:t xml:space="preserve">       </w:t>
      </w:r>
      <w:r w:rsidR="00F808E7" w:rsidRPr="00754D23">
        <w:rPr>
          <w:rFonts w:ascii="Calibri" w:hAnsi="Calibri" w:cs="Calibri"/>
          <w:b/>
          <w:bCs/>
          <w:i/>
          <w:iCs/>
          <w:sz w:val="20"/>
          <w:szCs w:val="20"/>
        </w:rPr>
        <w:t>ovvero</w:t>
      </w:r>
    </w:p>
    <w:p w14:paraId="61A1DBD3" w14:textId="77777777" w:rsidR="00F808E7" w:rsidRPr="000C199E" w:rsidRDefault="00F808E7" w:rsidP="00F808E7">
      <w:pPr>
        <w:spacing w:before="120" w:after="120" w:line="360" w:lineRule="auto"/>
        <w:ind w:left="284"/>
        <w:jc w:val="both"/>
        <w:rPr>
          <w:rFonts w:ascii="Calibri" w:hAnsi="Calibri" w:cs="Calibri"/>
          <w:sz w:val="20"/>
          <w:szCs w:val="20"/>
        </w:rPr>
      </w:pPr>
      <w:r w:rsidRPr="000C199E">
        <w:rPr>
          <w:rFonts w:ascii="Calibri" w:hAnsi="Calibri" w:cs="Calibri"/>
          <w:sz w:val="20"/>
          <w:szCs w:val="20"/>
        </w:rPr>
        <w:t xml:space="preserve">con riferimento alle </w:t>
      </w:r>
      <w:r w:rsidRPr="000C199E">
        <w:rPr>
          <w:rFonts w:ascii="Calibri" w:hAnsi="Calibri" w:cs="Calibri"/>
          <w:i/>
          <w:iCs/>
          <w:sz w:val="20"/>
          <w:szCs w:val="20"/>
        </w:rPr>
        <w:t>cause di esclusione non automatica</w:t>
      </w:r>
      <w:r w:rsidRPr="000C199E">
        <w:rPr>
          <w:rFonts w:ascii="Calibri" w:hAnsi="Calibri" w:cs="Calibri"/>
          <w:sz w:val="20"/>
          <w:szCs w:val="20"/>
        </w:rPr>
        <w:t>, di cui all’art. 95 del D.lgs. n. 36/2023, segnala le seguenti fattispecie rilevanti:</w:t>
      </w:r>
    </w:p>
    <w:p w14:paraId="197B20BF" w14:textId="77777777" w:rsidR="00F808E7" w:rsidRPr="000C199E" w:rsidRDefault="00F808E7" w:rsidP="00F808E7">
      <w:pPr>
        <w:pStyle w:val="Paragrafoelenco"/>
        <w:numPr>
          <w:ilvl w:val="0"/>
          <w:numId w:val="10"/>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lang w:eastAsia="it-IT"/>
        </w:rPr>
        <mc:AlternateContent>
          <mc:Choice Requires="wps">
            <w:drawing>
              <wp:anchor distT="0" distB="0" distL="114300" distR="114300" simplePos="0" relativeHeight="251659264" behindDoc="0" locked="0" layoutInCell="1" allowOverlap="1" wp14:anchorId="32048020" wp14:editId="71B41799">
                <wp:simplePos x="0" y="0"/>
                <wp:positionH relativeFrom="column">
                  <wp:posOffset>285750</wp:posOffset>
                </wp:positionH>
                <wp:positionV relativeFrom="paragraph">
                  <wp:posOffset>80010</wp:posOffset>
                </wp:positionV>
                <wp:extent cx="55880" cy="55880"/>
                <wp:effectExtent l="6985" t="13335" r="13335" b="6985"/>
                <wp:wrapNone/>
                <wp:docPr id="980141862"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06716" id="Rettangolo 3" o:spid="_x0000_s1026" style="position:absolute;margin-left:22.5pt;margin-top:6.3pt;width:4.4pt;height:4.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J&#10;YEqB3AAAAAcBAAAPAAAAZHJzL2Rvd25yZXYueG1sTI/BasMwEETvhfyD2EJvjRzHCcG1HEKh0F4C&#10;TQK5ytbWNrVWRlIc+++7PbXH2Vlm3hT7yfZiRB86RwpWywQEUu1MR42Cy/nteQciRE1G945QwYwB&#10;9uXiodC5cXf6xPEUG8EhFHKtoI1xyKUMdYtWh6UbkNj7ct7qyNI30nh953DbyzRJttLqjrih1QO+&#10;tlh/n25WwftwrD58audjVmVynup1GK9XpZ4ep8MLiIhT/HuGX3xGh5KZKncjE0SvINvwlMj3dAuC&#10;/c2al1QK0lUGsizkf/7yBwAA//8DAFBLAQItABQABgAIAAAAIQC2gziS/gAAAOEBAAATAAAAAAAA&#10;AAAAAAAAAAAAAABbQ29udGVudF9UeXBlc10ueG1sUEsBAi0AFAAGAAgAAAAhADj9If/WAAAAlAEA&#10;AAsAAAAAAAAAAAAAAAAALwEAAF9yZWxzLy5yZWxzUEsBAi0AFAAGAAgAAAAhAIlqvXELAgAAHQQA&#10;AA4AAAAAAAAAAAAAAAAALgIAAGRycy9lMm9Eb2MueG1sUEsBAi0AFAAGAAgAAAAhAIlgSoHcAAAA&#10;BwEAAA8AAAAAAAAAAAAAAAAAZQQAAGRycy9kb3ducmV2LnhtbFBLBQYAAAAABAAEAPMAAABuBQAA&#10;AAA=&#10;"/>
            </w:pict>
          </mc:Fallback>
        </mc:AlternateContent>
      </w:r>
      <w:r w:rsidRPr="000C199E">
        <w:rPr>
          <w:rFonts w:ascii="Calibri" w:hAnsi="Calibri" w:cs="Calibri"/>
          <w:sz w:val="20"/>
          <w:szCs w:val="20"/>
        </w:rPr>
        <w:t xml:space="preserve">gravi infrazioni di cui all’articolo 95, comma 1, lettera a) del Codice commesse nei tre anni antecedenti la data di pubblicazione del bando di gara; </w:t>
      </w:r>
    </w:p>
    <w:p w14:paraId="23A3F2DD" w14:textId="77777777" w:rsidR="00F808E7" w:rsidRPr="000C199E" w:rsidRDefault="00F808E7" w:rsidP="00F808E7">
      <w:pPr>
        <w:pStyle w:val="Paragrafoelenco"/>
        <w:numPr>
          <w:ilvl w:val="0"/>
          <w:numId w:val="10"/>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lang w:eastAsia="it-IT"/>
        </w:rPr>
        <mc:AlternateContent>
          <mc:Choice Requires="wps">
            <w:drawing>
              <wp:anchor distT="0" distB="0" distL="114300" distR="114300" simplePos="0" relativeHeight="251661312" behindDoc="0" locked="0" layoutInCell="1" allowOverlap="1" wp14:anchorId="24FA4FD4" wp14:editId="31D54C9C">
                <wp:simplePos x="0" y="0"/>
                <wp:positionH relativeFrom="column">
                  <wp:posOffset>285750</wp:posOffset>
                </wp:positionH>
                <wp:positionV relativeFrom="paragraph">
                  <wp:posOffset>102235</wp:posOffset>
                </wp:positionV>
                <wp:extent cx="55880" cy="55880"/>
                <wp:effectExtent l="6985" t="9525" r="13335" b="10795"/>
                <wp:wrapNone/>
                <wp:docPr id="1566803735"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F1351" id="Rettangolo 2" o:spid="_x0000_s1026" style="position:absolute;margin-left:22.5pt;margin-top:8.05pt;width:4.4pt;height:4.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F&#10;FfKm3QAAAAcBAAAPAAAAZHJzL2Rvd25yZXYueG1sTI/BasMwEETvgfyD2EJviRzHCa1rOYRCob0E&#10;mhZyla2tbWqtjKQ49t93e2qPs7PMvCkOk+3FiD50jhRs1gkIpNqZjhoFnx8vqwcQIWoyuneECmYM&#10;cCiXi0Lnxt3oHcdzbASHUMi1gjbGIZcy1C1aHdZuQGLvy3mrI0vfSOP1jcNtL9Mk2UurO+KGVg/4&#10;3GL9fb5aBa/DqXrzqZ1PWZXJeaq3YbxclLq/m45PICJO8e8ZfvEZHUpmqtyVTBC9gmzHUyLf9xsQ&#10;7O+2vKRSkGaPIMtC/ucvfwAAAP//AwBQSwECLQAUAAYACAAAACEAtoM4kv4AAADhAQAAEwAAAAAA&#10;AAAAAAAAAAAAAAAAW0NvbnRlbnRfVHlwZXNdLnhtbFBLAQItABQABgAIAAAAIQA4/SH/1gAAAJQB&#10;AAALAAAAAAAAAAAAAAAAAC8BAABfcmVscy8ucmVsc1BLAQItABQABgAIAAAAIQCJar1xCwIAAB0E&#10;AAAOAAAAAAAAAAAAAAAAAC4CAABkcnMvZTJvRG9jLnhtbFBLAQItABQABgAIAAAAIQCFFfKm3QAA&#10;AAcBAAAPAAAAAAAAAAAAAAAAAGUEAABkcnMvZG93bnJldi54bWxQSwUGAAAAAAQABADzAAAAbwUA&#10;AAAA&#10;"/>
            </w:pict>
          </mc:Fallback>
        </mc:AlternateContent>
      </w:r>
      <w:r w:rsidRPr="000C199E">
        <w:rPr>
          <w:rFonts w:ascii="Calibri" w:hAnsi="Calibri" w:cs="Calibri"/>
          <w:sz w:val="20"/>
          <w:szCs w:val="20"/>
        </w:rPr>
        <w:t>gli atti e i provvedimenti indicati all’articolo 98 comma 6 del codice emessi nei tre anni antecedenti la data di pubblicazione del bando di gara</w:t>
      </w:r>
    </w:p>
    <w:p w14:paraId="63A8D9F5" w14:textId="77777777" w:rsidR="00F808E7" w:rsidRPr="000C199E" w:rsidRDefault="00F808E7" w:rsidP="00F808E7">
      <w:pPr>
        <w:pStyle w:val="Paragrafoelenco"/>
        <w:spacing w:before="120" w:after="120" w:line="360" w:lineRule="auto"/>
        <w:ind w:left="786"/>
        <w:rPr>
          <w:rFonts w:ascii="Calibri" w:hAnsi="Calibri" w:cs="Calibri"/>
          <w:sz w:val="20"/>
          <w:szCs w:val="20"/>
        </w:rPr>
      </w:pPr>
      <w:r w:rsidRPr="000C199E">
        <w:rPr>
          <w:rFonts w:ascii="Calibri" w:hAnsi="Calibri" w:cs="Calibri"/>
          <w:noProof/>
          <w:sz w:val="20"/>
          <w:szCs w:val="20"/>
          <w:lang w:eastAsia="it-IT"/>
        </w:rPr>
        <mc:AlternateContent>
          <mc:Choice Requires="wps">
            <w:drawing>
              <wp:anchor distT="0" distB="0" distL="114300" distR="114300" simplePos="0" relativeHeight="251660288" behindDoc="0" locked="0" layoutInCell="1" allowOverlap="1" wp14:anchorId="5EE8D948" wp14:editId="25E48C7B">
                <wp:simplePos x="0" y="0"/>
                <wp:positionH relativeFrom="column">
                  <wp:posOffset>295275</wp:posOffset>
                </wp:positionH>
                <wp:positionV relativeFrom="paragraph">
                  <wp:posOffset>122555</wp:posOffset>
                </wp:positionV>
                <wp:extent cx="55880" cy="55880"/>
                <wp:effectExtent l="6985" t="13335" r="13335" b="6985"/>
                <wp:wrapNone/>
                <wp:docPr id="7217288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E2F23" id="Rettangolo 1" o:spid="_x0000_s1026" style="position:absolute;margin-left:23.25pt;margin-top:9.65pt;width:4.4pt;height:4.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K&#10;GMee3AAAAAcBAAAPAAAAZHJzL2Rvd25yZXYueG1sTI5BS8NAEIXvgv9hGcGb3TRNSo3ZFBEEvRRs&#10;hV432TEJZmfD7jZN/r3jSU+Pee/x5iv3sx3EhD70jhSsVwkIpMaZnloFn6fXhx2IEDUZPThCBQsG&#10;2Fe3N6UujLvSB07H2AoeoVBoBV2MYyFlaDq0OqzciMTZl/NWRz59K43XVx63g0yTZCut7ok/dHrE&#10;lw6b7+PFKngbD/W7T+1yyOpMLnOzCdP5rNT93fz8BCLiHP/K8IvP6FAxU+0uZIIYFGTbnJvsP25A&#10;cJ7nrLWCdLcGWZXyP3/1AwAA//8DAFBLAQItABQABgAIAAAAIQC2gziS/gAAAOEBAAATAAAAAAAA&#10;AAAAAAAAAAAAAABbQ29udGVudF9UeXBlc10ueG1sUEsBAi0AFAAGAAgAAAAhADj9If/WAAAAlAEA&#10;AAsAAAAAAAAAAAAAAAAALwEAAF9yZWxzLy5yZWxzUEsBAi0AFAAGAAgAAAAhAIlqvXELAgAAHQQA&#10;AA4AAAAAAAAAAAAAAAAALgIAAGRycy9lMm9Eb2MueG1sUEsBAi0AFAAGAAgAAAAhAIoYx57cAAAA&#10;BwEAAA8AAAAAAAAAAAAAAAAAZQQAAGRycy9kb3ducmV2LnhtbFBLBQYAAAAABAAEAPMAAABuBQAA&#10;AAA=&#10;"/>
            </w:pict>
          </mc:Fallback>
        </mc:AlternateContent>
      </w:r>
      <w:r w:rsidRPr="000C199E">
        <w:rPr>
          <w:rFonts w:ascii="Calibri" w:hAnsi="Calibri" w:cs="Calibri"/>
          <w:sz w:val="20"/>
          <w:szCs w:val="20"/>
        </w:rPr>
        <w:t>tutti gli altri comportamenti di cui all’articolo 98 del Codice, commessi nei tre anni antecedenti la data di pubblicazione del bando di gara______________________________________</w:t>
      </w:r>
    </w:p>
    <w:p w14:paraId="5FBE6564" w14:textId="77777777" w:rsidR="00F808E7" w:rsidRPr="000C199E" w:rsidRDefault="00F808E7" w:rsidP="00F808E7">
      <w:pPr>
        <w:pStyle w:val="Paragrafoelenco"/>
        <w:spacing w:before="120" w:after="120" w:line="360" w:lineRule="auto"/>
        <w:ind w:left="284"/>
        <w:rPr>
          <w:rFonts w:ascii="Calibri" w:hAnsi="Calibri" w:cs="Calibri"/>
          <w:sz w:val="20"/>
          <w:szCs w:val="20"/>
        </w:rPr>
      </w:pPr>
      <w:r w:rsidRPr="000C199E">
        <w:rPr>
          <w:rFonts w:ascii="Calibri" w:hAnsi="Calibri" w:cs="Calibri"/>
          <w:sz w:val="20"/>
          <w:szCs w:val="20"/>
        </w:rPr>
        <w:t>ancorché impugnati in giudizio i relativi provvedimenti……</w:t>
      </w:r>
    </w:p>
    <w:p w14:paraId="2644A1EB" w14:textId="77777777" w:rsidR="00F808E7" w:rsidRPr="000C199E" w:rsidRDefault="00F808E7" w:rsidP="00F808E7">
      <w:pPr>
        <w:spacing w:before="120" w:after="120" w:line="360" w:lineRule="auto"/>
        <w:ind w:left="284"/>
        <w:rPr>
          <w:rFonts w:ascii="Calibri" w:hAnsi="Calibri" w:cs="Calibri"/>
          <w:sz w:val="20"/>
          <w:szCs w:val="20"/>
        </w:rPr>
      </w:pPr>
      <w:r w:rsidRPr="000C199E">
        <w:rPr>
          <w:rFonts w:ascii="Calibri" w:hAnsi="Calibri" w:cs="Calibri"/>
          <w:i/>
          <w:iCs/>
          <w:sz w:val="20"/>
          <w:szCs w:val="20"/>
        </w:rPr>
        <w:t>[eventuale]</w:t>
      </w:r>
      <w:r w:rsidRPr="000C199E">
        <w:rPr>
          <w:rFonts w:ascii="Calibri" w:hAnsi="Calibri" w:cs="Calibri"/>
          <w:sz w:val="20"/>
          <w:szCs w:val="20"/>
        </w:rPr>
        <w:t xml:space="preserve"> si vedano altresì i documenti allegati: ……………</w:t>
      </w:r>
    </w:p>
    <w:p w14:paraId="5D818C3F" w14:textId="77777777" w:rsidR="00F808E7" w:rsidRPr="006533B7" w:rsidRDefault="00F808E7">
      <w:pPr>
        <w:jc w:val="both"/>
        <w:rPr>
          <w:sz w:val="20"/>
          <w:szCs w:val="20"/>
        </w:rPr>
      </w:pPr>
    </w:p>
    <w:p w14:paraId="67A4A168" w14:textId="42E00C51" w:rsidR="00C41162" w:rsidRPr="006533B7" w:rsidRDefault="00184306" w:rsidP="00A718A5">
      <w:pPr>
        <w:jc w:val="both"/>
        <w:rPr>
          <w:i/>
          <w:sz w:val="20"/>
          <w:szCs w:val="20"/>
        </w:rPr>
      </w:pPr>
      <w:r w:rsidRPr="006533B7">
        <w:rPr>
          <w:i/>
          <w:sz w:val="20"/>
          <w:szCs w:val="20"/>
        </w:rPr>
        <w:t>(Compilare soltanto i campi di interesse)</w:t>
      </w: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Default="00C41162" w:rsidP="00BF1D89">
      <w:pPr>
        <w:spacing w:before="60" w:after="60" w:line="276" w:lineRule="auto"/>
        <w:jc w:val="both"/>
        <w:rPr>
          <w:rFonts w:eastAsia="Calibri" w:cs="Courier New"/>
          <w:sz w:val="20"/>
          <w:szCs w:val="20"/>
          <w:lang w:eastAsia="it-IT"/>
        </w:rPr>
      </w:pPr>
    </w:p>
    <w:p w14:paraId="1F31DFAE" w14:textId="77777777" w:rsidR="00F808E7" w:rsidRPr="006533B7" w:rsidRDefault="00F808E7"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p w14:paraId="1065B2AE" w14:textId="77777777" w:rsidR="00F808E7" w:rsidRPr="006533B7" w:rsidRDefault="00F808E7"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35F90E79"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EAD147F"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3FB0A77F" w14:textId="77777777">
        <w:tc>
          <w:tcPr>
            <w:tcW w:w="3230" w:type="dxa"/>
          </w:tcPr>
          <w:p w14:paraId="06F6061D"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27553BE3"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0BE73388"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4EDDE666" w14:textId="77777777">
        <w:tc>
          <w:tcPr>
            <w:tcW w:w="3230" w:type="dxa"/>
          </w:tcPr>
          <w:p w14:paraId="77168ABA"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36D4E85F"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0E36672"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754D23" w:rsidRDefault="00C41162">
            <w:pPr>
              <w:spacing w:before="60" w:after="60" w:line="276" w:lineRule="auto"/>
              <w:jc w:val="both"/>
              <w:rPr>
                <w:rFonts w:eastAsia="Calibri" w:cs="Courier New"/>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7B234A45" w14:textId="77777777" w:rsidR="00F808E7" w:rsidRPr="006533B7" w:rsidRDefault="00F808E7" w:rsidP="00BF1D89">
      <w:pPr>
        <w:spacing w:before="60" w:after="60" w:line="276" w:lineRule="auto"/>
        <w:ind w:left="284" w:hanging="284"/>
        <w:jc w:val="both"/>
        <w:rPr>
          <w:rFonts w:eastAsia="Times New Roman" w:cs="Calibri"/>
          <w:sz w:val="20"/>
          <w:szCs w:val="20"/>
        </w:rPr>
      </w:pP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1F8A9C05" w14:textId="77777777" w:rsidR="00391C05" w:rsidRPr="006533B7" w:rsidRDefault="00391C05"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754D23" w:rsidRDefault="00C41162">
      <w:pPr>
        <w:pStyle w:val="Paragrafoelenco"/>
        <w:jc w:val="both"/>
        <w:rPr>
          <w:b/>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754D23" w:rsidRDefault="00482016" w:rsidP="00482016">
      <w:pPr>
        <w:pStyle w:val="Paragrafoelenco"/>
        <w:ind w:left="644"/>
        <w:jc w:val="both"/>
        <w:rPr>
          <w:b/>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Default="00C41162">
      <w:pPr>
        <w:pStyle w:val="Paragrafoelenco"/>
        <w:jc w:val="both"/>
        <w:rPr>
          <w:b/>
          <w:sz w:val="20"/>
          <w:szCs w:val="20"/>
        </w:rPr>
      </w:pPr>
    </w:p>
    <w:p w14:paraId="495ADAB3" w14:textId="77777777" w:rsidR="00754D23" w:rsidRDefault="00754D23">
      <w:pPr>
        <w:pStyle w:val="Paragrafoelenco"/>
        <w:jc w:val="both"/>
        <w:rPr>
          <w:b/>
          <w:sz w:val="20"/>
          <w:szCs w:val="20"/>
        </w:rPr>
      </w:pPr>
    </w:p>
    <w:p w14:paraId="30749925" w14:textId="77777777" w:rsidR="00754D23" w:rsidRDefault="00754D23">
      <w:pPr>
        <w:pStyle w:val="Paragrafoelenco"/>
        <w:jc w:val="both"/>
        <w:rPr>
          <w:b/>
          <w:sz w:val="20"/>
          <w:szCs w:val="20"/>
        </w:rPr>
      </w:pPr>
    </w:p>
    <w:p w14:paraId="71F23D16" w14:textId="77777777" w:rsidR="00754D23" w:rsidRPr="00754D23" w:rsidRDefault="00754D23">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F808E7" w:rsidRDefault="00482016" w:rsidP="00482016">
      <w:pPr>
        <w:pStyle w:val="Paragrafoelenco"/>
        <w:ind w:left="644"/>
        <w:jc w:val="both"/>
        <w:rPr>
          <w:b/>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F808E7" w:rsidRDefault="00C41162">
      <w:pPr>
        <w:pStyle w:val="Paragrafoelenco"/>
        <w:rPr>
          <w:b/>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F808E7" w:rsidRDefault="00C41162">
      <w:pPr>
        <w:pStyle w:val="Paragrafoelenco"/>
        <w:rPr>
          <w:b/>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7AD8BE93" w14:textId="77777777" w:rsidR="00C41162" w:rsidRPr="00F808E7" w:rsidRDefault="00C41162">
      <w:pPr>
        <w:pStyle w:val="Paragrafoelenco"/>
        <w:rPr>
          <w:b/>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4DCCEFE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78837013" w14:textId="404AA2A3" w:rsidR="00EA477F"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accettare il patto di integrità di cui alla </w:t>
      </w:r>
      <w:r w:rsidR="00EA477F" w:rsidRPr="00720535">
        <w:rPr>
          <w:sz w:val="20"/>
          <w:szCs w:val="20"/>
        </w:rPr>
        <w:t>d</w:t>
      </w:r>
      <w:r w:rsidR="00EA477F" w:rsidRPr="00720535">
        <w:rPr>
          <w:rFonts w:cstheme="minorHAnsi"/>
          <w:bCs/>
          <w:iCs/>
          <w:sz w:val="20"/>
          <w:szCs w:val="20"/>
        </w:rPr>
        <w:t>elibera n. 41 del 30</w:t>
      </w:r>
      <w:r w:rsidR="00EA477F">
        <w:rPr>
          <w:rFonts w:cstheme="minorHAnsi"/>
          <w:bCs/>
          <w:iCs/>
          <w:sz w:val="20"/>
          <w:szCs w:val="20"/>
        </w:rPr>
        <w:t>/</w:t>
      </w:r>
      <w:r w:rsidR="00EA477F" w:rsidRPr="00720535">
        <w:rPr>
          <w:rFonts w:cstheme="minorHAnsi"/>
          <w:bCs/>
          <w:iCs/>
          <w:sz w:val="20"/>
          <w:szCs w:val="20"/>
        </w:rPr>
        <w:t>01</w:t>
      </w:r>
      <w:r w:rsidR="00EA477F">
        <w:rPr>
          <w:rFonts w:cstheme="minorHAnsi"/>
          <w:bCs/>
          <w:iCs/>
          <w:sz w:val="20"/>
          <w:szCs w:val="20"/>
        </w:rPr>
        <w:t>/</w:t>
      </w:r>
      <w:r w:rsidR="00EA477F" w:rsidRPr="00720535">
        <w:rPr>
          <w:rFonts w:cstheme="minorHAnsi"/>
          <w:bCs/>
          <w:iCs/>
          <w:sz w:val="20"/>
          <w:szCs w:val="20"/>
        </w:rPr>
        <w:t xml:space="preserve">2015 dell’Azienda USL di Bologna accessibile al seguente link </w:t>
      </w:r>
      <w:hyperlink r:id="rId8" w:history="1">
        <w:r w:rsidR="00EA477F" w:rsidRPr="00720535">
          <w:rPr>
            <w:rFonts w:cstheme="minorHAnsi"/>
            <w:bCs/>
            <w:iCs/>
            <w:sz w:val="20"/>
            <w:szCs w:val="20"/>
          </w:rPr>
          <w:t>https://www.ausl.bologna.it/asl-bologna/da/uoc-servizio-acquisti-metropolitano/trasparenza/atti-generali/Patto%20di%20Integrita.pdf/view</w:t>
        </w:r>
      </w:hyperlink>
    </w:p>
    <w:p w14:paraId="282520ED" w14:textId="362C7ED3"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w:t>
      </w:r>
      <w:r w:rsidR="00EA477F">
        <w:rPr>
          <w:sz w:val="20"/>
          <w:szCs w:val="20"/>
        </w:rPr>
        <w:t>con</w:t>
      </w:r>
      <w:r w:rsidRPr="006533B7">
        <w:rPr>
          <w:sz w:val="20"/>
          <w:szCs w:val="20"/>
        </w:rPr>
        <w:t xml:space="preserve"> </w:t>
      </w:r>
      <w:r w:rsidR="00EA477F" w:rsidRPr="001827A5">
        <w:rPr>
          <w:sz w:val="20"/>
          <w:szCs w:val="20"/>
        </w:rPr>
        <w:t>d</w:t>
      </w:r>
      <w:r w:rsidR="00EA477F" w:rsidRPr="001827A5">
        <w:rPr>
          <w:rFonts w:cstheme="minorHAnsi"/>
          <w:bCs/>
          <w:iCs/>
          <w:sz w:val="20"/>
          <w:szCs w:val="20"/>
        </w:rPr>
        <w:t>elibera del Direttore Generale n. 40 del 25/01/2024 e</w:t>
      </w:r>
      <w:r w:rsidR="00EA477F" w:rsidRPr="001827A5">
        <w:rPr>
          <w:sz w:val="20"/>
          <w:szCs w:val="20"/>
        </w:rPr>
        <w:t xml:space="preserve"> reperibile nel sito </w:t>
      </w:r>
      <w:hyperlink r:id="rId9" w:history="1">
        <w:r w:rsidR="00EA477F" w:rsidRPr="001827A5">
          <w:rPr>
            <w:rFonts w:cstheme="minorHAnsi"/>
            <w:bCs/>
            <w:iCs/>
            <w:sz w:val="20"/>
            <w:szCs w:val="20"/>
          </w:rPr>
          <w:t>https://www.ausl.bologna.it/amministrazione-trasparente/disposizioni-generali/atti-generali/cdcc</w:t>
        </w:r>
      </w:hyperlink>
      <w:r w:rsidRPr="006533B7">
        <w:rPr>
          <w:sz w:val="20"/>
          <w:szCs w:val="20"/>
        </w:rPr>
        <w:t xml:space="preserve"> e si impegna, in caso di aggiudicazione, ad osservare e a far osservare ai propri dipendenti e collaboratori, per quanto applicabile, il suddetto codice, pena la risoluzione del contratto. </w:t>
      </w:r>
    </w:p>
    <w:p w14:paraId="336CF6E5" w14:textId="05D1EA2A"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r w:rsidR="003F70C0">
        <w:rPr>
          <w:sz w:val="20"/>
          <w:szCs w:val="20"/>
        </w:rPr>
        <w:t>.</w:t>
      </w:r>
    </w:p>
    <w:p w14:paraId="76487E03" w14:textId="1CFC169D"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w:t>
      </w:r>
      <w:r w:rsidRPr="00F808E7">
        <w:rPr>
          <w:sz w:val="20"/>
          <w:szCs w:val="20"/>
        </w:rPr>
        <w:t>documentazione</w:t>
      </w:r>
      <w:r w:rsidR="003F70C0" w:rsidRPr="00F808E7">
        <w:rPr>
          <w:sz w:val="20"/>
          <w:szCs w:val="20"/>
        </w:rPr>
        <w:t xml:space="preserve"> </w:t>
      </w:r>
      <w:r w:rsidR="003F70C0" w:rsidRPr="00F808E7">
        <w:rPr>
          <w:rFonts w:ascii="Calibri" w:hAnsi="Calibri" w:cs="Calibri"/>
          <w:sz w:val="20"/>
          <w:szCs w:val="20"/>
        </w:rPr>
        <w:t xml:space="preserve">di cui all’art. </w:t>
      </w:r>
      <w:r w:rsidR="00F808E7">
        <w:rPr>
          <w:rFonts w:ascii="Calibri" w:hAnsi="Calibri" w:cs="Calibri"/>
          <w:sz w:val="20"/>
          <w:szCs w:val="20"/>
        </w:rPr>
        <w:t>20</w:t>
      </w:r>
      <w:r w:rsidR="003F70C0" w:rsidRPr="00F808E7">
        <w:rPr>
          <w:rFonts w:ascii="Calibri" w:hAnsi="Calibri" w:cs="Calibri"/>
          <w:sz w:val="20"/>
          <w:szCs w:val="20"/>
        </w:rPr>
        <w:t xml:space="preserve">. </w:t>
      </w:r>
      <w:r w:rsidR="003F70C0" w:rsidRPr="00F808E7">
        <w:rPr>
          <w:rFonts w:ascii="Calibri" w:hAnsi="Calibri" w:cs="Calibri"/>
          <w:i/>
          <w:iCs/>
          <w:sz w:val="20"/>
          <w:szCs w:val="20"/>
        </w:rPr>
        <w:t>O</w:t>
      </w:r>
      <w:r w:rsidR="003F70C0" w:rsidRPr="00F808E7">
        <w:rPr>
          <w:rFonts w:ascii="Calibri" w:eastAsia="Times New Roman" w:hAnsi="Calibri" w:cs="Calibri"/>
          <w:i/>
          <w:iCs/>
          <w:color w:val="000000"/>
          <w:sz w:val="20"/>
          <w:szCs w:val="20"/>
        </w:rPr>
        <w:t>bblighi in materia</w:t>
      </w:r>
      <w:r w:rsidR="003F70C0" w:rsidRPr="00A11DD8">
        <w:rPr>
          <w:rFonts w:ascii="Calibri" w:eastAsia="Times New Roman" w:hAnsi="Calibri" w:cs="Calibri"/>
          <w:i/>
          <w:iCs/>
          <w:color w:val="000000"/>
          <w:sz w:val="20"/>
          <w:szCs w:val="20"/>
        </w:rPr>
        <w:t xml:space="preserve"> di sicurezza</w:t>
      </w:r>
      <w:r w:rsidR="003F70C0" w:rsidRPr="001827A5">
        <w:rPr>
          <w:rFonts w:ascii="Calibri" w:eastAsia="Times New Roman" w:hAnsi="Calibri" w:cs="Calibri"/>
          <w:i/>
          <w:iCs/>
          <w:color w:val="000000"/>
          <w:sz w:val="20"/>
          <w:szCs w:val="20"/>
        </w:rPr>
        <w:t xml:space="preserve"> e salute sul lavoro</w:t>
      </w:r>
      <w:r w:rsidR="003F70C0" w:rsidRPr="001827A5">
        <w:rPr>
          <w:rFonts w:ascii="Calibri" w:hAnsi="Calibri" w:cs="Calibri"/>
          <w:i/>
          <w:iCs/>
          <w:sz w:val="20"/>
          <w:szCs w:val="20"/>
        </w:rPr>
        <w:t xml:space="preserve"> </w:t>
      </w:r>
      <w:r w:rsidR="003F70C0" w:rsidRPr="001827A5">
        <w:rPr>
          <w:rFonts w:ascii="Calibri" w:hAnsi="Calibri" w:cs="Calibri"/>
          <w:sz w:val="20"/>
          <w:szCs w:val="20"/>
        </w:rPr>
        <w:t>del Capitolato speciale</w:t>
      </w:r>
      <w:r w:rsidRPr="006533B7">
        <w:rPr>
          <w:sz w:val="20"/>
          <w:szCs w:val="20"/>
        </w:rPr>
        <w:t xml:space="preserve"> relativa a</w:t>
      </w:r>
      <w:r w:rsidRPr="006533B7">
        <w:rPr>
          <w:i/>
          <w:iCs/>
          <w:sz w:val="20"/>
          <w:szCs w:val="20"/>
        </w:rPr>
        <w:t xml:space="preserve">: </w:t>
      </w:r>
    </w:p>
    <w:p w14:paraId="044651EA" w14:textId="77777777" w:rsidR="003F70C0" w:rsidRPr="003F70C0" w:rsidRDefault="00184306" w:rsidP="00715AFA">
      <w:pPr>
        <w:pStyle w:val="Paragrafoelenco"/>
        <w:numPr>
          <w:ilvl w:val="0"/>
          <w:numId w:val="2"/>
        </w:numPr>
        <w:jc w:val="both"/>
        <w:rPr>
          <w:rFonts w:ascii="Calibri" w:hAnsi="Calibri" w:cs="Calibri"/>
          <w:sz w:val="20"/>
          <w:szCs w:val="20"/>
        </w:rPr>
      </w:pPr>
      <w:r w:rsidRPr="003F70C0">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r w:rsidR="003F70C0" w:rsidRPr="003F70C0">
        <w:rPr>
          <w:sz w:val="20"/>
          <w:szCs w:val="20"/>
        </w:rPr>
        <w:t>di cui al link:</w:t>
      </w:r>
      <w:r w:rsidR="003F70C0">
        <w:rPr>
          <w:sz w:val="20"/>
          <w:szCs w:val="20"/>
        </w:rPr>
        <w:t xml:space="preserve"> </w:t>
      </w:r>
    </w:p>
    <w:p w14:paraId="3433E098" w14:textId="4EA753CA" w:rsidR="003F70C0" w:rsidRPr="003F70C0" w:rsidRDefault="003F70C0" w:rsidP="003F70C0">
      <w:pPr>
        <w:pStyle w:val="Paragrafoelenco"/>
        <w:jc w:val="both"/>
        <w:rPr>
          <w:rFonts w:ascii="Calibri" w:hAnsi="Calibri" w:cs="Calibri"/>
          <w:sz w:val="20"/>
          <w:szCs w:val="20"/>
        </w:rPr>
      </w:pPr>
      <w:hyperlink r:id="rId10" w:history="1">
        <w:r w:rsidRPr="003F70C0">
          <w:rPr>
            <w:rStyle w:val="Collegamentoipertestuale"/>
            <w:rFonts w:ascii="Calibri" w:hAnsi="Calibri" w:cs="Calibri"/>
            <w:sz w:val="20"/>
            <w:szCs w:val="20"/>
          </w:rPr>
          <w:t>https://ww2.ausl.bologna.it/operatori-economici/informazioni-op-economici/FASCICOLO%20INFORMATIVO%20RISCHI%20SPECIFICI%20AUSL%20BO%2012%202015.1.d..pdf</w:t>
        </w:r>
      </w:hyperlink>
    </w:p>
    <w:p w14:paraId="091041C8" w14:textId="77777777" w:rsidR="003F70C0" w:rsidRPr="001827A5" w:rsidRDefault="003F70C0" w:rsidP="003F70C0">
      <w:pPr>
        <w:pStyle w:val="Paragrafoelenco"/>
        <w:numPr>
          <w:ilvl w:val="0"/>
          <w:numId w:val="2"/>
        </w:numPr>
        <w:jc w:val="both"/>
        <w:rPr>
          <w:rFonts w:ascii="Calibri" w:hAnsi="Calibri" w:cs="Calibri"/>
          <w:sz w:val="20"/>
          <w:szCs w:val="20"/>
        </w:rPr>
      </w:pPr>
      <w:r w:rsidRPr="001827A5">
        <w:rPr>
          <w:rFonts w:ascii="Calibri" w:hAnsi="Calibri" w:cs="Calibri"/>
          <w:sz w:val="20"/>
          <w:szCs w:val="20"/>
        </w:rPr>
        <w:t xml:space="preserve">e restituisce il DUVRI preliminare compilato e firmato per accettazione, redatto dalla stazione appaltante relativamente alle ipotesi dei rischi interferenti con relative misure da adottare per eliminare o ridurre i rischi stessi e la stima degli eventuali costi della sicurezza relativi ai rischi interferenti;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5F741A93" w14:textId="77777777" w:rsidR="00AC41E9" w:rsidRPr="006533B7" w:rsidRDefault="00AC41E9">
      <w:pPr>
        <w:jc w:val="both"/>
        <w:rPr>
          <w:sz w:val="20"/>
          <w:szCs w:val="20"/>
        </w:rPr>
      </w:pPr>
    </w:p>
    <w:p w14:paraId="6D5CD1B1" w14:textId="3139FB91"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6E6C1E0B" w14:textId="229D56EC" w:rsidR="00975D09" w:rsidRDefault="00975D09" w:rsidP="00975D09">
      <w:pPr>
        <w:ind w:left="284" w:hanging="284"/>
        <w:jc w:val="both"/>
        <w:rPr>
          <w:sz w:val="20"/>
          <w:szCs w:val="20"/>
        </w:rPr>
      </w:pPr>
      <w:r w:rsidRPr="006533B7">
        <w:rPr>
          <w:sz w:val="20"/>
          <w:szCs w:val="20"/>
        </w:rPr>
        <w:t xml:space="preserve">▪ </w:t>
      </w:r>
      <w:r w:rsidRPr="006533B7">
        <w:rPr>
          <w:sz w:val="20"/>
          <w:szCs w:val="20"/>
        </w:rPr>
        <w:tab/>
      </w:r>
      <w:r>
        <w:rPr>
          <w:sz w:val="20"/>
          <w:szCs w:val="20"/>
        </w:rPr>
        <w:t>rispettare le misure individuate nel bando di gara al fine di garantire le pari opportunità generazionali, di genere e di inclusione lavorativa per le persone con disabilità o svantaggiate</w:t>
      </w:r>
      <w:r w:rsidRPr="006533B7">
        <w:rPr>
          <w:sz w:val="20"/>
          <w:szCs w:val="20"/>
        </w:rPr>
        <w:t>;</w:t>
      </w:r>
    </w:p>
    <w:p w14:paraId="4448CA17" w14:textId="3A00F11C" w:rsidR="0063020D" w:rsidRPr="0063020D" w:rsidRDefault="00184306" w:rsidP="00D42DDF">
      <w:pPr>
        <w:ind w:left="284" w:hanging="284"/>
        <w:jc w:val="both"/>
        <w:rPr>
          <w:sz w:val="20"/>
          <w:szCs w:val="20"/>
        </w:rPr>
      </w:pPr>
      <w:r w:rsidRPr="006533B7">
        <w:rPr>
          <w:sz w:val="20"/>
          <w:szCs w:val="20"/>
        </w:rPr>
        <w:t xml:space="preserve">▪ </w:t>
      </w:r>
      <w:r w:rsidR="00BF1D89" w:rsidRPr="006533B7">
        <w:rPr>
          <w:sz w:val="20"/>
          <w:szCs w:val="20"/>
        </w:rPr>
        <w:tab/>
      </w:r>
      <w:r w:rsidR="0063020D" w:rsidRPr="0063020D">
        <w:rPr>
          <w:sz w:val="20"/>
          <w:szCs w:val="20"/>
        </w:rPr>
        <w:t>▪ applicare al proprio personale il CCNL</w:t>
      </w:r>
      <w:r w:rsidR="00C616E2">
        <w:rPr>
          <w:sz w:val="20"/>
          <w:szCs w:val="20"/>
        </w:rPr>
        <w:t xml:space="preserve"> </w:t>
      </w:r>
      <w:r w:rsidR="0063020D" w:rsidRPr="0063020D">
        <w:rPr>
          <w:sz w:val="20"/>
          <w:szCs w:val="20"/>
        </w:rPr>
        <w:t>indicato nel bando di gara;</w:t>
      </w:r>
    </w:p>
    <w:p w14:paraId="377DBBD5" w14:textId="77777777" w:rsidR="0063020D" w:rsidRPr="00AE38CE" w:rsidRDefault="0063020D" w:rsidP="0063020D">
      <w:pPr>
        <w:ind w:left="284"/>
        <w:jc w:val="both"/>
        <w:rPr>
          <w:b/>
          <w:bCs/>
          <w:sz w:val="20"/>
          <w:szCs w:val="20"/>
        </w:rPr>
      </w:pPr>
      <w:r w:rsidRPr="00AE38CE">
        <w:rPr>
          <w:b/>
          <w:bCs/>
          <w:sz w:val="20"/>
          <w:szCs w:val="20"/>
        </w:rPr>
        <w:t>o in alternativa</w:t>
      </w:r>
    </w:p>
    <w:p w14:paraId="6D9BAE4C" w14:textId="727CCB0A" w:rsidR="0063020D" w:rsidRPr="0063020D" w:rsidRDefault="0063020D" w:rsidP="0063020D">
      <w:pPr>
        <w:ind w:left="284"/>
        <w:jc w:val="both"/>
        <w:rPr>
          <w:sz w:val="20"/>
          <w:szCs w:val="20"/>
        </w:rPr>
      </w:pPr>
      <w:r w:rsidRPr="0063020D">
        <w:rPr>
          <w:sz w:val="20"/>
          <w:szCs w:val="20"/>
        </w:rPr>
        <w:t xml:space="preserve">▪ di applicare al personale </w:t>
      </w:r>
      <w:r w:rsidR="00214250">
        <w:rPr>
          <w:sz w:val="20"/>
          <w:szCs w:val="20"/>
        </w:rPr>
        <w:t xml:space="preserve">impegnato nell’esecuzione del contratto </w:t>
      </w:r>
      <w:r w:rsidRPr="0063020D">
        <w:rPr>
          <w:sz w:val="20"/>
          <w:szCs w:val="20"/>
        </w:rPr>
        <w:t>il seguente CCNL …..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AE38CE" w:rsidRDefault="0063020D" w:rsidP="0063020D">
      <w:pPr>
        <w:ind w:left="284"/>
        <w:jc w:val="both"/>
        <w:rPr>
          <w:b/>
          <w:bCs/>
          <w:sz w:val="20"/>
          <w:szCs w:val="20"/>
        </w:rPr>
      </w:pPr>
      <w:r w:rsidRPr="00AE38CE">
        <w:rPr>
          <w:b/>
          <w:bCs/>
          <w:sz w:val="20"/>
          <w:szCs w:val="20"/>
        </w:rPr>
        <w:t>o in alternativa</w:t>
      </w:r>
    </w:p>
    <w:p w14:paraId="5F2FB78E" w14:textId="4F0A2CFA" w:rsidR="0063020D" w:rsidRPr="0063020D" w:rsidRDefault="0063020D" w:rsidP="0063020D">
      <w:pPr>
        <w:ind w:left="284"/>
        <w:jc w:val="both"/>
        <w:rPr>
          <w:sz w:val="20"/>
          <w:szCs w:val="20"/>
        </w:rPr>
      </w:pPr>
      <w:r w:rsidRPr="0063020D">
        <w:rPr>
          <w:sz w:val="20"/>
          <w:szCs w:val="20"/>
        </w:rPr>
        <w:t>▪ 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CCNL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sidR="00AB0FA5">
        <w:rPr>
          <w:sz w:val="20"/>
          <w:szCs w:val="20"/>
        </w:rPr>
        <w:t>he</w:t>
      </w:r>
      <w:r w:rsidRPr="0063020D">
        <w:rPr>
          <w:sz w:val="20"/>
          <w:szCs w:val="20"/>
        </w:rPr>
        <w:t xml:space="preserve"> e normative rispetto a quello indicato nel bando di gara, come evidenziato nella </w:t>
      </w:r>
      <w:r w:rsidRPr="00975D09">
        <w:rPr>
          <w:sz w:val="20"/>
          <w:szCs w:val="20"/>
          <w:u w:val="single"/>
        </w:rPr>
        <w:t>dichiarazione di equivalenza allegata all’offerta</w:t>
      </w:r>
      <w:r w:rsidR="00975D09" w:rsidRPr="00975D09">
        <w:rPr>
          <w:sz w:val="20"/>
          <w:szCs w:val="20"/>
          <w:u w:val="single"/>
        </w:rPr>
        <w:t xml:space="preserve"> </w:t>
      </w:r>
      <w:r w:rsidR="00241525">
        <w:rPr>
          <w:sz w:val="20"/>
          <w:szCs w:val="20"/>
          <w:u w:val="single"/>
        </w:rPr>
        <w:t>economica</w:t>
      </w:r>
      <w:r w:rsidRPr="00975D09">
        <w:rPr>
          <w:sz w:val="20"/>
          <w:szCs w:val="20"/>
          <w:u w:val="single"/>
        </w:rPr>
        <w:t>]</w:t>
      </w:r>
      <w:r w:rsidRPr="0063020D">
        <w:rPr>
          <w:sz w:val="20"/>
          <w:szCs w:val="20"/>
        </w:rPr>
        <w:t>;</w:t>
      </w:r>
    </w:p>
    <w:p w14:paraId="49E32466" w14:textId="44A1A08C" w:rsidR="00C41162" w:rsidRDefault="0063020D" w:rsidP="00CC371A">
      <w:pPr>
        <w:ind w:left="284" w:hanging="284"/>
        <w:jc w:val="both"/>
        <w:rPr>
          <w:sz w:val="20"/>
          <w:szCs w:val="20"/>
        </w:rPr>
      </w:pPr>
      <w:r w:rsidRPr="0063020D">
        <w:rPr>
          <w:sz w:val="20"/>
          <w:szCs w:val="20"/>
        </w:rPr>
        <w:t>▪ assicurare l’applicazione delle medesime tutele economiche e normative garantite ai propri dipendenti ai lavoratori delle imprese che operano in subappalto.</w:t>
      </w:r>
    </w:p>
    <w:p w14:paraId="303F4293" w14:textId="2BE73811" w:rsidR="00AE38CE" w:rsidRPr="00556F78" w:rsidRDefault="00AE38CE" w:rsidP="00AE38CE">
      <w:pPr>
        <w:jc w:val="both"/>
        <w:rPr>
          <w:rFonts w:cstheme="minorHAnsi"/>
          <w:sz w:val="20"/>
          <w:szCs w:val="20"/>
        </w:rPr>
      </w:pPr>
      <w:r w:rsidRPr="00556F78">
        <w:rPr>
          <w:rFonts w:cstheme="minorHAnsi"/>
          <w:b/>
          <w:bCs/>
          <w:sz w:val="20"/>
          <w:szCs w:val="20"/>
        </w:rPr>
        <w:t>DICHIARA</w:t>
      </w:r>
      <w:r w:rsidRPr="00556F78">
        <w:rPr>
          <w:rFonts w:cstheme="minorHAnsi"/>
          <w:sz w:val="20"/>
          <w:szCs w:val="20"/>
        </w:rPr>
        <w:t xml:space="preserve"> che la ditta</w:t>
      </w:r>
      <w:r w:rsidR="00CC371A">
        <w:rPr>
          <w:rFonts w:cstheme="minorHAnsi"/>
          <w:sz w:val="20"/>
          <w:szCs w:val="20"/>
        </w:rPr>
        <w:t>:</w:t>
      </w:r>
    </w:p>
    <w:p w14:paraId="05E9BE9F" w14:textId="77777777" w:rsidR="00AE38CE" w:rsidRPr="001C6A8D" w:rsidRDefault="00AE38CE" w:rsidP="00AE38CE">
      <w:pPr>
        <w:pStyle w:val="Default"/>
        <w:numPr>
          <w:ilvl w:val="0"/>
          <w:numId w:val="8"/>
        </w:numPr>
        <w:rPr>
          <w:rFonts w:asciiTheme="minorHAnsi" w:hAnsiTheme="minorHAnsi" w:cstheme="minorHAnsi"/>
          <w:sz w:val="20"/>
          <w:szCs w:val="20"/>
        </w:rPr>
      </w:pPr>
      <w:r w:rsidRPr="00556F78">
        <w:rPr>
          <w:rFonts w:asciiTheme="minorHAnsi" w:hAnsiTheme="minorHAnsi" w:cstheme="minorHAnsi"/>
          <w:sz w:val="20"/>
          <w:szCs w:val="20"/>
        </w:rPr>
        <w:t>è soggetta ed è in regola con la normativa che disciplina il diritto al lavoro dei disabili (Legge 12/03/1999 n. 68),</w:t>
      </w:r>
    </w:p>
    <w:p w14:paraId="5D7E7452" w14:textId="77777777" w:rsidR="00AE38CE" w:rsidRPr="00556F78" w:rsidRDefault="00AE38CE" w:rsidP="00F808E7">
      <w:pPr>
        <w:pStyle w:val="Default"/>
        <w:spacing w:before="120" w:after="120"/>
        <w:ind w:left="708"/>
        <w:rPr>
          <w:rFonts w:asciiTheme="minorHAnsi" w:hAnsiTheme="minorHAnsi" w:cstheme="minorHAnsi"/>
          <w:b/>
          <w:bCs/>
          <w:sz w:val="20"/>
          <w:szCs w:val="20"/>
        </w:rPr>
      </w:pPr>
      <w:r w:rsidRPr="00556F78">
        <w:rPr>
          <w:rFonts w:asciiTheme="minorHAnsi" w:hAnsiTheme="minorHAnsi" w:cstheme="minorHAnsi"/>
          <w:b/>
          <w:bCs/>
          <w:sz w:val="20"/>
          <w:szCs w:val="20"/>
        </w:rPr>
        <w:t>oppure</w:t>
      </w:r>
    </w:p>
    <w:p w14:paraId="6B576693" w14:textId="312BBFE7" w:rsidR="00AE38CE" w:rsidRPr="00391C05" w:rsidRDefault="00AE38CE" w:rsidP="00801DF5">
      <w:pPr>
        <w:pStyle w:val="Default"/>
        <w:numPr>
          <w:ilvl w:val="0"/>
          <w:numId w:val="8"/>
        </w:numPr>
        <w:rPr>
          <w:rFonts w:asciiTheme="minorHAnsi" w:hAnsiTheme="minorHAnsi" w:cstheme="minorHAnsi"/>
          <w:sz w:val="20"/>
          <w:szCs w:val="20"/>
        </w:rPr>
      </w:pPr>
      <w:r w:rsidRPr="00391C05">
        <w:rPr>
          <w:rFonts w:asciiTheme="minorHAnsi" w:hAnsiTheme="minorHAnsi" w:cstheme="minorHAnsi"/>
          <w:sz w:val="20"/>
          <w:szCs w:val="20"/>
        </w:rPr>
        <w:t xml:space="preserve">non è soggetta alla Legge 12/03/1999 n. 68 in quanto: </w:t>
      </w:r>
      <w:r w:rsidR="00391C05">
        <w:rPr>
          <w:rFonts w:asciiTheme="minorHAnsi" w:hAnsiTheme="minorHAnsi" w:cstheme="minorHAnsi"/>
          <w:sz w:val="20"/>
          <w:szCs w:val="20"/>
        </w:rPr>
        <w:t>__</w:t>
      </w:r>
      <w:r w:rsidRPr="00391C05">
        <w:rPr>
          <w:rFonts w:asciiTheme="minorHAnsi" w:hAnsiTheme="minorHAnsi" w:cstheme="minorHAnsi"/>
          <w:sz w:val="20"/>
          <w:szCs w:val="20"/>
        </w:rPr>
        <w:t xml:space="preserve"> (Indicare le </w:t>
      </w:r>
      <w:r w:rsidR="00391C05" w:rsidRPr="00391C05">
        <w:rPr>
          <w:rFonts w:asciiTheme="minorHAnsi" w:hAnsiTheme="minorHAnsi" w:cstheme="minorHAnsi"/>
          <w:sz w:val="20"/>
          <w:szCs w:val="20"/>
        </w:rPr>
        <w:t>motivazioni) _</w:t>
      </w:r>
      <w:r w:rsidRPr="00391C05">
        <w:rPr>
          <w:rFonts w:asciiTheme="minorHAnsi" w:hAnsiTheme="minorHAnsi" w:cstheme="minorHAnsi"/>
          <w:sz w:val="20"/>
          <w:szCs w:val="20"/>
        </w:rPr>
        <w:t>___________________</w:t>
      </w:r>
    </w:p>
    <w:p w14:paraId="55A3B8B6" w14:textId="77777777" w:rsidR="00C41162" w:rsidRPr="00AE38CE" w:rsidRDefault="00C41162">
      <w:pPr>
        <w:rPr>
          <w:strike/>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4A576F09" w:rsidR="00C41162" w:rsidRPr="006533B7" w:rsidRDefault="00184306" w:rsidP="00BF1D89">
      <w:pPr>
        <w:ind w:left="284" w:hanging="284"/>
        <w:jc w:val="both"/>
        <w:rPr>
          <w:i/>
          <w:sz w:val="20"/>
          <w:szCs w:val="20"/>
        </w:rPr>
      </w:pPr>
      <w:r w:rsidRPr="006533B7">
        <w:rPr>
          <w:bCs/>
          <w:i/>
          <w:sz w:val="20"/>
          <w:szCs w:val="20"/>
        </w:rPr>
        <w:lastRenderedPageBreak/>
        <w:t>(solo per gli operatori economici non residenti e privi di stabile organizzazione in Italia)</w:t>
      </w:r>
    </w:p>
    <w:p w14:paraId="0538F878" w14:textId="4B6A9A4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29A8ED64" w14:textId="107F0638" w:rsidR="00975D09" w:rsidRPr="00975D09" w:rsidRDefault="00975D09" w:rsidP="00975D09">
      <w:pPr>
        <w:spacing w:after="0" w:line="240" w:lineRule="auto"/>
        <w:ind w:left="284" w:hanging="284"/>
        <w:jc w:val="both"/>
        <w:rPr>
          <w:sz w:val="20"/>
          <w:szCs w:val="20"/>
        </w:rPr>
      </w:pPr>
      <w:r>
        <w:rPr>
          <w:sz w:val="20"/>
          <w:szCs w:val="20"/>
        </w:rPr>
        <w:t xml:space="preserve">. </w:t>
      </w:r>
      <w:r w:rsidRPr="00975D09">
        <w:rPr>
          <w:sz w:val="20"/>
          <w:szCs w:val="20"/>
        </w:rPr>
        <w:t>a porre in essere, in caso di aggiudicazione, tutte le operazioni e le procedure necessarie per il rispetto dei criteri</w:t>
      </w:r>
      <w:r>
        <w:rPr>
          <w:sz w:val="20"/>
          <w:szCs w:val="20"/>
        </w:rPr>
        <w:t xml:space="preserve"> </w:t>
      </w:r>
      <w:r w:rsidRPr="00975D09">
        <w:rPr>
          <w:sz w:val="20"/>
          <w:szCs w:val="20"/>
        </w:rPr>
        <w:t>ambientali, minimi e premianti, individuati dalla stazione appaltante e contenuti negli elaborati progettuali, in</w:t>
      </w:r>
      <w:r>
        <w:rPr>
          <w:sz w:val="20"/>
          <w:szCs w:val="20"/>
        </w:rPr>
        <w:t xml:space="preserve"> </w:t>
      </w:r>
      <w:r w:rsidRPr="00975D09">
        <w:rPr>
          <w:sz w:val="20"/>
          <w:szCs w:val="20"/>
        </w:rPr>
        <w:t>ottemperanza a quanto previsto nei decreti sui Criteri Ambientali Minimi ……………………. (indicare il decreto vigente</w:t>
      </w:r>
    </w:p>
    <w:p w14:paraId="4A399E92" w14:textId="2923F20E" w:rsidR="00975D09" w:rsidRDefault="00975D09" w:rsidP="00975D09">
      <w:pPr>
        <w:spacing w:after="0" w:line="240" w:lineRule="auto"/>
        <w:ind w:left="284" w:hanging="284"/>
        <w:jc w:val="both"/>
        <w:rPr>
          <w:sz w:val="20"/>
          <w:szCs w:val="20"/>
        </w:rPr>
      </w:pPr>
      <w:r>
        <w:rPr>
          <w:sz w:val="20"/>
          <w:szCs w:val="20"/>
        </w:rPr>
        <w:t xml:space="preserve">       </w:t>
      </w:r>
      <w:r w:rsidRPr="00975D09">
        <w:rPr>
          <w:sz w:val="20"/>
          <w:szCs w:val="20"/>
        </w:rPr>
        <w:t>per il settore di interesse)</w:t>
      </w:r>
    </w:p>
    <w:p w14:paraId="71027D78" w14:textId="77777777" w:rsidR="00975D09" w:rsidRPr="006533B7" w:rsidRDefault="00975D09" w:rsidP="00975D09">
      <w:pPr>
        <w:spacing w:after="0" w:line="240" w:lineRule="auto"/>
        <w:jc w:val="both"/>
        <w:rPr>
          <w:sz w:val="20"/>
          <w:szCs w:val="20"/>
        </w:rPr>
      </w:pPr>
    </w:p>
    <w:p w14:paraId="44C08404" w14:textId="1D71EA15" w:rsidR="00C41162" w:rsidRPr="00AE38CE" w:rsidRDefault="00184306" w:rsidP="00BF1D89">
      <w:pPr>
        <w:ind w:left="284" w:hanging="284"/>
        <w:jc w:val="both"/>
        <w:rPr>
          <w:sz w:val="20"/>
          <w:szCs w:val="20"/>
        </w:rPr>
      </w:pPr>
      <w:r w:rsidRPr="00AE38CE">
        <w:rPr>
          <w:sz w:val="20"/>
          <w:szCs w:val="20"/>
        </w:rPr>
        <w:t xml:space="preserve">▪ </w:t>
      </w:r>
      <w:r w:rsidR="00BF1D89" w:rsidRPr="00AE38CE">
        <w:rPr>
          <w:sz w:val="20"/>
          <w:szCs w:val="20"/>
        </w:rPr>
        <w:tab/>
      </w:r>
      <w:r w:rsidRPr="00AE38CE">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33C6198E" w14:textId="77777777" w:rsidR="00C41162" w:rsidRDefault="00C41162">
      <w:pPr>
        <w:jc w:val="both"/>
        <w:rPr>
          <w:b/>
          <w:bCs/>
          <w:sz w:val="20"/>
          <w:szCs w:val="20"/>
        </w:rPr>
      </w:pPr>
    </w:p>
    <w:p w14:paraId="514CBE55" w14:textId="77777777" w:rsidR="00AC41E9" w:rsidRPr="00391C05" w:rsidRDefault="00AC41E9">
      <w:pPr>
        <w:jc w:val="both"/>
        <w:rPr>
          <w:b/>
          <w:bCs/>
          <w:sz w:val="20"/>
          <w:szCs w:val="20"/>
        </w:rPr>
      </w:pPr>
    </w:p>
    <w:p w14:paraId="51CF3D51" w14:textId="77777777" w:rsidR="00C41162" w:rsidRPr="006533B7" w:rsidRDefault="00184306" w:rsidP="00391C05">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640778EB"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r w:rsidR="00F808E7" w:rsidRPr="006533B7">
        <w:rPr>
          <w:sz w:val="20"/>
          <w:szCs w:val="20"/>
        </w:rPr>
        <w:t>alla</w:t>
      </w:r>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sectPr w:rsidR="00C41162" w:rsidRPr="006533B7">
      <w:headerReference w:type="default" r:id="rId11"/>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mbria"/>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17761CDA"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r w:rsidR="00F808E7">
        <w:rPr>
          <w:sz w:val="16"/>
          <w:szCs w:val="16"/>
        </w:rPr>
        <w:t>Pertanto,</w:t>
      </w:r>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007BD0"/>
    <w:multiLevelType w:val="hybridMultilevel"/>
    <w:tmpl w:val="F91C36C0"/>
    <w:lvl w:ilvl="0" w:tplc="D9B0AC74">
      <w:start w:val="1"/>
      <w:numFmt w:val="decimal"/>
      <w:lvlText w:val="%1."/>
      <w:lvlJc w:val="left"/>
      <w:pPr>
        <w:ind w:left="360" w:hanging="360"/>
      </w:pPr>
      <w:rPr>
        <w:rFonts w:ascii="Arial" w:hAnsi="Arial" w:cs="Arial" w:hint="default"/>
        <w:b w:val="0"/>
        <w:i w:val="0"/>
        <w:strike w:val="0"/>
        <w:color w:val="auto"/>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38116FF"/>
    <w:multiLevelType w:val="hybridMultilevel"/>
    <w:tmpl w:val="2E781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55743C"/>
    <w:multiLevelType w:val="hybridMultilevel"/>
    <w:tmpl w:val="4D401A80"/>
    <w:lvl w:ilvl="0" w:tplc="FEF0F5EE">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281551B"/>
    <w:multiLevelType w:val="multilevel"/>
    <w:tmpl w:val="5F06D318"/>
    <w:lvl w:ilvl="0">
      <w:start w:val="1"/>
      <w:numFmt w:val="decimal"/>
      <w:lvlText w:val="%1."/>
      <w:lvlJc w:val="left"/>
      <w:pPr>
        <w:tabs>
          <w:tab w:val="num" w:pos="-284"/>
        </w:tabs>
        <w:ind w:left="360" w:hanging="360"/>
      </w:p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60063043">
    <w:abstractNumId w:val="7"/>
  </w:num>
  <w:num w:numId="2" w16cid:durableId="1981764720">
    <w:abstractNumId w:val="9"/>
  </w:num>
  <w:num w:numId="3" w16cid:durableId="41683114">
    <w:abstractNumId w:val="3"/>
  </w:num>
  <w:num w:numId="4" w16cid:durableId="970523462">
    <w:abstractNumId w:val="6"/>
  </w:num>
  <w:num w:numId="5" w16cid:durableId="1785881519">
    <w:abstractNumId w:val="0"/>
  </w:num>
  <w:num w:numId="6" w16cid:durableId="2083674660">
    <w:abstractNumId w:val="8"/>
  </w:num>
  <w:num w:numId="7" w16cid:durableId="1599410876">
    <w:abstractNumId w:val="2"/>
  </w:num>
  <w:num w:numId="8" w16cid:durableId="1285114587">
    <w:abstractNumId w:val="4"/>
  </w:num>
  <w:num w:numId="9" w16cid:durableId="1494637517">
    <w:abstractNumId w:val="1"/>
  </w:num>
  <w:num w:numId="10" w16cid:durableId="1671713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2"/>
    <w:rsid w:val="000000A6"/>
    <w:rsid w:val="000805C3"/>
    <w:rsid w:val="000E5869"/>
    <w:rsid w:val="00116413"/>
    <w:rsid w:val="00141B8D"/>
    <w:rsid w:val="00184306"/>
    <w:rsid w:val="001B6DD9"/>
    <w:rsid w:val="001D24C1"/>
    <w:rsid w:val="0020734F"/>
    <w:rsid w:val="00214250"/>
    <w:rsid w:val="00220748"/>
    <w:rsid w:val="00241525"/>
    <w:rsid w:val="002A377A"/>
    <w:rsid w:val="002F03EA"/>
    <w:rsid w:val="00327D47"/>
    <w:rsid w:val="00331C3F"/>
    <w:rsid w:val="00345201"/>
    <w:rsid w:val="00391C05"/>
    <w:rsid w:val="003B3811"/>
    <w:rsid w:val="003F70C0"/>
    <w:rsid w:val="00432C93"/>
    <w:rsid w:val="00441F96"/>
    <w:rsid w:val="00444DAB"/>
    <w:rsid w:val="00482016"/>
    <w:rsid w:val="004A683F"/>
    <w:rsid w:val="00500F41"/>
    <w:rsid w:val="00584B4D"/>
    <w:rsid w:val="006026A2"/>
    <w:rsid w:val="0063020D"/>
    <w:rsid w:val="006366A7"/>
    <w:rsid w:val="006533B7"/>
    <w:rsid w:val="0066102F"/>
    <w:rsid w:val="00684F5F"/>
    <w:rsid w:val="0069625E"/>
    <w:rsid w:val="00754D23"/>
    <w:rsid w:val="007814F1"/>
    <w:rsid w:val="00942E88"/>
    <w:rsid w:val="00945904"/>
    <w:rsid w:val="00975D09"/>
    <w:rsid w:val="009B5141"/>
    <w:rsid w:val="009E46B4"/>
    <w:rsid w:val="00A718A5"/>
    <w:rsid w:val="00A805BA"/>
    <w:rsid w:val="00AA70F4"/>
    <w:rsid w:val="00AB0FA5"/>
    <w:rsid w:val="00AC41E9"/>
    <w:rsid w:val="00AE38CE"/>
    <w:rsid w:val="00B13937"/>
    <w:rsid w:val="00B4388A"/>
    <w:rsid w:val="00B7690A"/>
    <w:rsid w:val="00BF1D89"/>
    <w:rsid w:val="00BF454C"/>
    <w:rsid w:val="00BF4C0F"/>
    <w:rsid w:val="00C41162"/>
    <w:rsid w:val="00C616E2"/>
    <w:rsid w:val="00CA5241"/>
    <w:rsid w:val="00CC371A"/>
    <w:rsid w:val="00D42DDF"/>
    <w:rsid w:val="00D504AE"/>
    <w:rsid w:val="00D778F8"/>
    <w:rsid w:val="00DA3CF1"/>
    <w:rsid w:val="00DC1F2D"/>
    <w:rsid w:val="00DD2513"/>
    <w:rsid w:val="00DF4EDE"/>
    <w:rsid w:val="00E2456F"/>
    <w:rsid w:val="00E90FF9"/>
    <w:rsid w:val="00EA43AA"/>
    <w:rsid w:val="00EA477F"/>
    <w:rsid w:val="00F05ACD"/>
    <w:rsid w:val="00F27E15"/>
    <w:rsid w:val="00F77256"/>
    <w:rsid w:val="00F808E7"/>
    <w:rsid w:val="00FD4B67"/>
    <w:rsid w:val="00FF537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C145AE5"/>
  <w15:docId w15:val="{BF3E2623-86C6-40BF-9113-B3ACFE32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3F70C0"/>
  </w:style>
  <w:style w:type="character" w:styleId="Collegamentoipertestuale">
    <w:name w:val="Hyperlink"/>
    <w:basedOn w:val="Carpredefinitoparagrafo"/>
    <w:uiPriority w:val="99"/>
    <w:unhideWhenUsed/>
    <w:rsid w:val="003F70C0"/>
    <w:rPr>
      <w:color w:val="000080"/>
      <w:u w:val="single"/>
    </w:rPr>
  </w:style>
  <w:style w:type="paragraph" w:customStyle="1" w:styleId="Default">
    <w:name w:val="Default"/>
    <w:rsid w:val="00AE38CE"/>
    <w:pPr>
      <w:suppressAutoHyphens w:val="0"/>
      <w:autoSpaceDE w:val="0"/>
      <w:autoSpaceDN w:val="0"/>
      <w:adjustRightInd w:val="0"/>
    </w:pPr>
    <w:rPr>
      <w:rFonts w:ascii="Arial" w:hAnsi="Arial" w:cs="Arial"/>
      <w:color w:val="000000"/>
      <w:sz w:val="24"/>
      <w:szCs w:val="24"/>
    </w:rPr>
  </w:style>
  <w:style w:type="paragraph" w:styleId="NormaleWeb">
    <w:name w:val="Normal (Web)"/>
    <w:basedOn w:val="Normale"/>
    <w:rsid w:val="00B4388A"/>
    <w:pPr>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816332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a/uoc-servizio-acquisti-metropolitano/trasparenza/atti-generali/Patto%20di%20Integrita.pdf/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2.ausl.bologna.it/operatori-economici/informazioni-op-economici/FASCICOLO%20INFORMATIVO%20RISCHI%20SPECIFICI%20AUSL%20BO%2012%202015.1.d..pdf" TargetMode="Externa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44818-0A12-4B53-B8A8-40532E3FF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3327</Words>
  <Characters>18970</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Melucci Angela</cp:lastModifiedBy>
  <cp:revision>3</cp:revision>
  <cp:lastPrinted>2023-12-13T08:59:00Z</cp:lastPrinted>
  <dcterms:created xsi:type="dcterms:W3CDTF">2025-08-07T07:51:00Z</dcterms:created>
  <dcterms:modified xsi:type="dcterms:W3CDTF">2025-08-21T06:29:00Z</dcterms:modified>
  <dc:language>it-IT</dc:language>
</cp:coreProperties>
</file>