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79FC" w14:textId="7DC62D35" w:rsidR="00901093" w:rsidRDefault="00D14136" w:rsidP="00856185">
      <w:pPr>
        <w:pStyle w:val="Indice"/>
        <w:spacing w:after="0"/>
        <w:jc w:val="right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184306" w:rsidRPr="00901093">
        <w:rPr>
          <w:rFonts w:ascii="Arial" w:hAnsi="Arial" w:cs="Arial"/>
          <w:sz w:val="24"/>
          <w:szCs w:val="24"/>
          <w:u w:val="single"/>
        </w:rPr>
        <w:t xml:space="preserve">Allegato A </w:t>
      </w:r>
      <w:r w:rsidR="00091016">
        <w:rPr>
          <w:rFonts w:ascii="Arial" w:hAnsi="Arial" w:cs="Arial"/>
          <w:sz w:val="24"/>
          <w:szCs w:val="24"/>
          <w:u w:val="single"/>
        </w:rPr>
        <w:t>–</w:t>
      </w:r>
      <w:r w:rsidR="00184306" w:rsidRPr="00901093">
        <w:rPr>
          <w:rFonts w:ascii="Arial" w:hAnsi="Arial" w:cs="Arial"/>
          <w:sz w:val="24"/>
          <w:szCs w:val="24"/>
          <w:u w:val="single"/>
        </w:rPr>
        <w:t xml:space="preserve"> </w:t>
      </w:r>
      <w:r w:rsidR="00091016">
        <w:rPr>
          <w:rFonts w:ascii="Arial" w:hAnsi="Arial" w:cs="Arial"/>
          <w:sz w:val="24"/>
          <w:szCs w:val="24"/>
          <w:u w:val="single"/>
        </w:rPr>
        <w:t>Manifestazione di interesse</w:t>
      </w:r>
    </w:p>
    <w:p w14:paraId="0CA7B395" w14:textId="77777777" w:rsidR="0056320E" w:rsidRDefault="0056320E" w:rsidP="00901093">
      <w:pPr>
        <w:pStyle w:val="Indice"/>
        <w:spacing w:after="0"/>
        <w:rPr>
          <w:rFonts w:ascii="Arial" w:hAnsi="Arial" w:cs="Arial"/>
          <w:sz w:val="24"/>
          <w:szCs w:val="24"/>
          <w:u w:val="single"/>
        </w:rPr>
      </w:pPr>
    </w:p>
    <w:p w14:paraId="18A11859" w14:textId="77777777" w:rsidR="006D2437" w:rsidRPr="00901093" w:rsidRDefault="006D2437" w:rsidP="00901093">
      <w:pPr>
        <w:pStyle w:val="Indice"/>
        <w:spacing w:after="0"/>
        <w:rPr>
          <w:rFonts w:ascii="Arial" w:hAnsi="Arial" w:cs="Arial"/>
          <w:sz w:val="24"/>
          <w:szCs w:val="24"/>
          <w:u w:val="single"/>
        </w:rPr>
      </w:pPr>
    </w:p>
    <w:p w14:paraId="0078395D" w14:textId="03728A58" w:rsidR="0056320E" w:rsidRDefault="00F73E35" w:rsidP="00E214B0">
      <w:pPr>
        <w:jc w:val="both"/>
        <w:rPr>
          <w:rFonts w:ascii="Arial" w:hAnsi="Arial" w:cs="Arial"/>
          <w:sz w:val="24"/>
          <w:szCs w:val="24"/>
        </w:rPr>
      </w:pPr>
      <w:r w:rsidRPr="002A477B">
        <w:rPr>
          <w:rFonts w:cstheme="minorHAnsi"/>
          <w:b/>
          <w:bCs/>
          <w:szCs w:val="24"/>
        </w:rPr>
        <w:t xml:space="preserve">GARA EUROPEA A PROCEDURA </w:t>
      </w:r>
      <w:r w:rsidR="002E3EA3">
        <w:rPr>
          <w:rFonts w:cstheme="minorHAnsi"/>
          <w:b/>
          <w:bCs/>
          <w:szCs w:val="24"/>
        </w:rPr>
        <w:t>RISTRETTA</w:t>
      </w:r>
      <w:r w:rsidRPr="002A477B">
        <w:rPr>
          <w:rFonts w:cstheme="minorHAnsi"/>
          <w:b/>
          <w:bCs/>
          <w:szCs w:val="24"/>
        </w:rPr>
        <w:t xml:space="preserve"> PER </w:t>
      </w:r>
      <w:r w:rsidRPr="00632B1A">
        <w:rPr>
          <w:rFonts w:cstheme="minorHAnsi"/>
          <w:b/>
          <w:bCs/>
          <w:szCs w:val="24"/>
        </w:rPr>
        <w:t xml:space="preserve">LA </w:t>
      </w:r>
      <w:r w:rsidR="00F34CD9">
        <w:rPr>
          <w:rFonts w:cstheme="minorHAnsi"/>
          <w:b/>
          <w:bCs/>
          <w:szCs w:val="24"/>
        </w:rPr>
        <w:t xml:space="preserve">FORNITURA, </w:t>
      </w:r>
      <w:r w:rsidR="00F34CD9">
        <w:rPr>
          <w:b/>
        </w:rPr>
        <w:t xml:space="preserve">IN ACCORDO QUADRO DI DISPOSITIVI MEDICI  PER STOMIE E INCONTINENZA FECALE PER LE ESIGENZE DELLE AZIENDE IN AVEC </w:t>
      </w:r>
      <w:r w:rsidR="00046231">
        <w:rPr>
          <w:b/>
        </w:rPr>
        <w:t>.</w:t>
      </w:r>
    </w:p>
    <w:p w14:paraId="0F41D616" w14:textId="77777777" w:rsidR="00C41162" w:rsidRPr="00031E6D" w:rsidRDefault="00184306" w:rsidP="006D2437">
      <w:pPr>
        <w:shd w:val="clear" w:color="auto" w:fill="4472C4" w:themeFill="accent5"/>
        <w:spacing w:after="0"/>
        <w:ind w:left="6237"/>
        <w:jc w:val="both"/>
        <w:rPr>
          <w:rFonts w:ascii="Arial" w:hAnsi="Arial" w:cs="Arial"/>
          <w:i/>
          <w:color w:val="FFFFFF" w:themeColor="background1"/>
          <w:sz w:val="24"/>
          <w:szCs w:val="24"/>
        </w:rPr>
      </w:pPr>
      <w:r w:rsidRPr="00031E6D">
        <w:rPr>
          <w:rFonts w:ascii="Arial" w:hAnsi="Arial" w:cs="Arial"/>
          <w:bCs/>
          <w:i/>
          <w:color w:val="FFFFFF" w:themeColor="background1"/>
          <w:sz w:val="24"/>
          <w:szCs w:val="24"/>
        </w:rPr>
        <w:t>(da presentare in bollo nel rispetto di quanto stabilito dal Decreto del Presidente della Repubblica n. 642/72)</w:t>
      </w:r>
      <w:r w:rsidR="00942E88" w:rsidRPr="00031E6D">
        <w:rPr>
          <w:rStyle w:val="Rimandonotaapidipagina"/>
          <w:rFonts w:ascii="Arial" w:hAnsi="Arial" w:cs="Arial"/>
          <w:bCs/>
          <w:i/>
          <w:color w:val="FFFFFF" w:themeColor="background1"/>
          <w:sz w:val="24"/>
          <w:szCs w:val="24"/>
        </w:rPr>
        <w:footnoteReference w:id="1"/>
      </w:r>
    </w:p>
    <w:p w14:paraId="6BBEBDBA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8185D1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F75ABF" w14:textId="77777777" w:rsidR="00C41162" w:rsidRDefault="00184306" w:rsidP="009010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>Le dichiarazioni sostitutive di certificazioni e dell’atto di notorietà sono rese ai sensi degli artt. 46 e 47 del T.U. approvato con D.P.R. 28.12.2000, n. 445</w:t>
      </w:r>
      <w:r w:rsidR="00031E6D">
        <w:rPr>
          <w:rFonts w:ascii="Arial" w:hAnsi="Arial" w:cs="Arial"/>
          <w:sz w:val="24"/>
          <w:szCs w:val="24"/>
        </w:rPr>
        <w:t>.</w:t>
      </w:r>
    </w:p>
    <w:p w14:paraId="0A613798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9E6C67" w14:textId="77777777" w:rsidR="00031E6D" w:rsidRPr="00253C2E" w:rsidRDefault="00031E6D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253C2E" w14:paraId="785CF358" w14:textId="77777777" w:rsidTr="00253C2E">
        <w:tc>
          <w:tcPr>
            <w:tcW w:w="2641" w:type="dxa"/>
            <w:shd w:val="clear" w:color="auto" w:fill="4472C4" w:themeFill="accent5"/>
          </w:tcPr>
          <w:p w14:paraId="2EB18F60" w14:textId="77777777" w:rsidR="00C41162" w:rsidRPr="00253C2E" w:rsidRDefault="00184306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Denominazione Operatore</w:t>
            </w:r>
            <w:r w:rsidRPr="00253C2E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economico</w:t>
            </w:r>
          </w:p>
        </w:tc>
        <w:tc>
          <w:tcPr>
            <w:tcW w:w="6852" w:type="dxa"/>
            <w:shd w:val="clear" w:color="auto" w:fill="FFFFFF" w:themeFill="background1"/>
          </w:tcPr>
          <w:p w14:paraId="6CD61530" w14:textId="77777777" w:rsidR="00C41162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6BF7BEEE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1A64B144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3F13A79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C41162" w:rsidRPr="00253C2E" w14:paraId="4A9D1444" w14:textId="77777777" w:rsidTr="003A74D0">
        <w:trPr>
          <w:trHeight w:val="422"/>
        </w:trPr>
        <w:tc>
          <w:tcPr>
            <w:tcW w:w="2641" w:type="dxa"/>
            <w:shd w:val="clear" w:color="auto" w:fill="4472C4" w:themeFill="accent5"/>
          </w:tcPr>
          <w:p w14:paraId="20F06A6F" w14:textId="77777777" w:rsidR="00C41162" w:rsidRPr="00856D22" w:rsidRDefault="00184306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Tipologia societaria</w:t>
            </w:r>
          </w:p>
          <w:p w14:paraId="422FFAB7" w14:textId="77777777" w:rsidR="003A74D0" w:rsidRPr="00856D22" w:rsidRDefault="003A74D0" w:rsidP="0090109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52" w:type="dxa"/>
          </w:tcPr>
          <w:p w14:paraId="45B228E1" w14:textId="77777777" w:rsidR="00C41162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D716E1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959917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F0204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162" w:rsidRPr="00253C2E" w14:paraId="21E21258" w14:textId="77777777" w:rsidTr="003A74D0">
        <w:trPr>
          <w:trHeight w:val="700"/>
        </w:trPr>
        <w:tc>
          <w:tcPr>
            <w:tcW w:w="2641" w:type="dxa"/>
            <w:shd w:val="clear" w:color="auto" w:fill="4472C4" w:themeFill="accent5"/>
          </w:tcPr>
          <w:p w14:paraId="071F531E" w14:textId="77777777" w:rsidR="00C41162" w:rsidRPr="00856D22" w:rsidRDefault="00184306" w:rsidP="0090109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Partita IVA</w:t>
            </w:r>
            <w:r w:rsidR="0049001A"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/</w:t>
            </w:r>
            <w:r w:rsidR="0049001A"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Codice fiscale</w:t>
            </w:r>
          </w:p>
        </w:tc>
        <w:tc>
          <w:tcPr>
            <w:tcW w:w="6852" w:type="dxa"/>
          </w:tcPr>
          <w:p w14:paraId="57C45447" w14:textId="77777777" w:rsidR="00C41162" w:rsidRPr="00253C2E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20E" w:rsidRPr="00253C2E" w14:paraId="56CCA839" w14:textId="77777777" w:rsidTr="003A74D0">
        <w:trPr>
          <w:trHeight w:val="700"/>
        </w:trPr>
        <w:tc>
          <w:tcPr>
            <w:tcW w:w="2641" w:type="dxa"/>
            <w:shd w:val="clear" w:color="auto" w:fill="4472C4" w:themeFill="accent5"/>
          </w:tcPr>
          <w:p w14:paraId="78E678AE" w14:textId="77777777" w:rsidR="0056320E" w:rsidRPr="00856D22" w:rsidRDefault="0056320E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Sede Legale</w:t>
            </w:r>
          </w:p>
          <w:p w14:paraId="3CB0ACB0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0DDB0FB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52" w:type="dxa"/>
          </w:tcPr>
          <w:p w14:paraId="33DB6D3E" w14:textId="77777777" w:rsidR="0056320E" w:rsidRDefault="0056320E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AB81F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763383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A2EF8D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B9F" w:rsidRPr="00253C2E" w14:paraId="64921667" w14:textId="77777777" w:rsidTr="003A74D0">
        <w:trPr>
          <w:trHeight w:val="700"/>
        </w:trPr>
        <w:tc>
          <w:tcPr>
            <w:tcW w:w="2641" w:type="dxa"/>
            <w:shd w:val="clear" w:color="auto" w:fill="4472C4" w:themeFill="accent5"/>
          </w:tcPr>
          <w:p w14:paraId="045E6ECC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Num telefono</w:t>
            </w:r>
          </w:p>
          <w:p w14:paraId="35CD44A7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Indirizzo Email</w:t>
            </w:r>
          </w:p>
          <w:p w14:paraId="1ECF8B85" w14:textId="77777777" w:rsidR="00BF7B9F" w:rsidRPr="00856D22" w:rsidRDefault="00BF7B9F" w:rsidP="0090109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Indirizzo PEC</w:t>
            </w:r>
          </w:p>
        </w:tc>
        <w:tc>
          <w:tcPr>
            <w:tcW w:w="6852" w:type="dxa"/>
          </w:tcPr>
          <w:p w14:paraId="1B28206C" w14:textId="77777777" w:rsidR="00BF7B9F" w:rsidRDefault="00BF7B9F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707E10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A119CF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67E68D" w14:textId="77777777" w:rsidR="006D2437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048C95" w14:textId="77777777" w:rsidR="006D2437" w:rsidRPr="00253C2E" w:rsidRDefault="006D2437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162" w:rsidRPr="00253C2E" w14:paraId="5FB52F1A" w14:textId="77777777" w:rsidTr="00253C2E">
        <w:tc>
          <w:tcPr>
            <w:tcW w:w="2641" w:type="dxa"/>
            <w:shd w:val="clear" w:color="auto" w:fill="4472C4" w:themeFill="accent5"/>
          </w:tcPr>
          <w:p w14:paraId="53726B4C" w14:textId="77777777" w:rsidR="00C41162" w:rsidRPr="00856D22" w:rsidRDefault="00184306" w:rsidP="00901093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56D2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Forma di partecipazione alla procedura</w:t>
            </w:r>
          </w:p>
        </w:tc>
        <w:tc>
          <w:tcPr>
            <w:tcW w:w="6852" w:type="dxa"/>
          </w:tcPr>
          <w:p w14:paraId="678B2271" w14:textId="77777777" w:rsidR="00C41162" w:rsidRPr="00253C2E" w:rsidRDefault="00C41162" w:rsidP="00901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093" w:rsidRPr="00253C2E" w14:paraId="437C1B1B" w14:textId="77777777" w:rsidTr="00901093">
        <w:tc>
          <w:tcPr>
            <w:tcW w:w="2641" w:type="dxa"/>
            <w:shd w:val="clear" w:color="auto" w:fill="auto"/>
          </w:tcPr>
          <w:p w14:paraId="44DCE16B" w14:textId="77777777" w:rsidR="00901093" w:rsidRPr="00253C2E" w:rsidRDefault="00901093" w:rsidP="009010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52" w:type="dxa"/>
          </w:tcPr>
          <w:p w14:paraId="68C0B211" w14:textId="77777777" w:rsidR="00901093" w:rsidRPr="00901093" w:rsidRDefault="00901093" w:rsidP="00901093">
            <w:pPr>
              <w:pStyle w:val="Indice"/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01093">
              <w:rPr>
                <w:rFonts w:ascii="Arial" w:hAnsi="Arial" w:cs="Arial"/>
                <w:i/>
                <w:sz w:val="24"/>
                <w:szCs w:val="24"/>
              </w:rPr>
              <w:t>(nel caso di partecipazione a lotti diversi in più forme occorre presentare tante domande quante sono le diverse forme di partecipazione)</w:t>
            </w:r>
          </w:p>
        </w:tc>
      </w:tr>
    </w:tbl>
    <w:p w14:paraId="0B28A7FD" w14:textId="77777777" w:rsidR="00C41162" w:rsidRPr="00253C2E" w:rsidRDefault="00C41162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C14BD5" w14:textId="77777777" w:rsidR="006D2437" w:rsidRDefault="006D2437" w:rsidP="006D24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8709B0" w14:textId="77777777" w:rsidR="003A74D0" w:rsidRDefault="00184306" w:rsidP="003A74D0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Il/La sottoscritto/a </w:t>
      </w:r>
      <w:r w:rsidRPr="00253C2E">
        <w:rPr>
          <w:rStyle w:val="Richiamoallanotaapidipagina"/>
          <w:rFonts w:ascii="Arial" w:hAnsi="Arial" w:cs="Arial"/>
          <w:sz w:val="24"/>
          <w:szCs w:val="24"/>
        </w:rPr>
        <w:footnoteReference w:id="2"/>
      </w:r>
    </w:p>
    <w:p w14:paraId="5A8B8093" w14:textId="77777777" w:rsidR="006D2437" w:rsidRDefault="006D2437" w:rsidP="006D2437">
      <w:pPr>
        <w:tabs>
          <w:tab w:val="left" w:pos="708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D066DD" w14:textId="77777777" w:rsidR="006D2437" w:rsidRDefault="006D2437" w:rsidP="006D2437">
      <w:pPr>
        <w:pBdr>
          <w:bottom w:val="single" w:sz="4" w:space="1" w:color="auto"/>
        </w:pBdr>
        <w:tabs>
          <w:tab w:val="left" w:pos="708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a </w:t>
      </w:r>
      <w:r>
        <w:rPr>
          <w:rFonts w:ascii="Arial" w:hAnsi="Arial" w:cs="Arial"/>
          <w:sz w:val="24"/>
          <w:szCs w:val="24"/>
        </w:rPr>
        <w:tab/>
        <w:t>il</w:t>
      </w:r>
    </w:p>
    <w:p w14:paraId="3A06EF7F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1EB25B" w14:textId="77777777" w:rsidR="006D2437" w:rsidRDefault="006D2437" w:rsidP="006D243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Cod. Fiscale</w:t>
      </w:r>
    </w:p>
    <w:p w14:paraId="2FAD1105" w14:textId="77777777" w:rsidR="006D2437" w:rsidRDefault="006D2437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72BCFE" w14:textId="77777777" w:rsidR="00C41162" w:rsidRPr="00253C2E" w:rsidRDefault="00184306" w:rsidP="009010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nella sua qualifica di: </w:t>
      </w:r>
    </w:p>
    <w:p w14:paraId="55C91D63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Legale Rappresentante </w:t>
      </w:r>
    </w:p>
    <w:p w14:paraId="1F7932E3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Institore </w:t>
      </w:r>
    </w:p>
    <w:p w14:paraId="07A1F2BA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Procuratore speciale o generale con mandato di rappresentanza con firma disgiunta </w:t>
      </w:r>
      <w:r w:rsidRPr="00253C2E">
        <w:rPr>
          <w:rFonts w:ascii="Arial" w:hAnsi="Arial" w:cs="Arial"/>
          <w:i/>
          <w:sz w:val="24"/>
          <w:szCs w:val="24"/>
        </w:rPr>
        <w:t>(allegare la procura, tranne nel caso in cui l’attribuzione dell’incarico risulti dalla visura camerale)</w:t>
      </w:r>
    </w:p>
    <w:p w14:paraId="6AE98F40" w14:textId="77777777" w:rsidR="00C41162" w:rsidRPr="00253C2E" w:rsidRDefault="00184306" w:rsidP="00901093">
      <w:p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□ </w:t>
      </w:r>
      <w:r w:rsidR="00BF1D89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sz w:val="24"/>
          <w:szCs w:val="24"/>
        </w:rPr>
        <w:t xml:space="preserve">Procuratore speciale o generale con mandato di rappresentanza con firma congiunta della ditta che rappresenta </w:t>
      </w:r>
      <w:r w:rsidRPr="00253C2E">
        <w:rPr>
          <w:rFonts w:ascii="Arial" w:hAnsi="Arial" w:cs="Arial"/>
          <w:i/>
          <w:sz w:val="24"/>
          <w:szCs w:val="24"/>
        </w:rPr>
        <w:t>(allegare la procura, tranne nel caso in cui l’attribuzione dell’incarico risulti dalla visura camerale)</w:t>
      </w:r>
    </w:p>
    <w:p w14:paraId="1D29879C" w14:textId="77777777" w:rsidR="00C41162" w:rsidRPr="003D216F" w:rsidRDefault="00C41162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A94B83" w14:textId="563933FB" w:rsidR="00470BD9" w:rsidRPr="003314BB" w:rsidRDefault="00470BD9" w:rsidP="00331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i/>
          <w:sz w:val="24"/>
          <w:szCs w:val="24"/>
        </w:rPr>
      </w:pPr>
      <w:r w:rsidRPr="003314BB">
        <w:rPr>
          <w:rFonts w:ascii="Arial" w:hAnsi="Arial" w:cs="Arial"/>
          <w:i/>
          <w:sz w:val="24"/>
          <w:szCs w:val="24"/>
        </w:rPr>
        <w:t>Da rendere</w:t>
      </w:r>
      <w:r w:rsidR="000279B1" w:rsidRPr="003314BB">
        <w:rPr>
          <w:rFonts w:ascii="Arial" w:hAnsi="Arial" w:cs="Arial"/>
          <w:i/>
          <w:sz w:val="24"/>
          <w:szCs w:val="24"/>
        </w:rPr>
        <w:t xml:space="preserve"> </w:t>
      </w:r>
      <w:r w:rsidRPr="003314BB">
        <w:rPr>
          <w:rFonts w:ascii="Arial" w:hAnsi="Arial" w:cs="Arial"/>
          <w:i/>
          <w:sz w:val="24"/>
          <w:szCs w:val="24"/>
        </w:rPr>
        <w:t>obbligatoriamente</w:t>
      </w:r>
      <w:r w:rsidR="002E3EA3">
        <w:rPr>
          <w:rFonts w:ascii="Arial" w:hAnsi="Arial" w:cs="Arial"/>
          <w:i/>
          <w:sz w:val="24"/>
          <w:szCs w:val="24"/>
        </w:rPr>
        <w:t>:</w:t>
      </w:r>
    </w:p>
    <w:p w14:paraId="67C2C571" w14:textId="77777777" w:rsidR="00470BD9" w:rsidRPr="00253C2E" w:rsidRDefault="00470BD9" w:rsidP="00901093">
      <w:pPr>
        <w:pStyle w:val="Paragrafoelenco"/>
        <w:spacing w:after="0"/>
        <w:rPr>
          <w:rFonts w:ascii="Arial" w:hAnsi="Arial" w:cs="Arial"/>
          <w:b/>
          <w:color w:val="4472C4" w:themeColor="accent5"/>
          <w:sz w:val="24"/>
          <w:szCs w:val="24"/>
        </w:rPr>
      </w:pPr>
    </w:p>
    <w:p w14:paraId="21DCF12C" w14:textId="6DBDB5D1" w:rsidR="00366E5D" w:rsidRDefault="00366E5D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66E5D">
        <w:rPr>
          <w:rFonts w:ascii="Arial" w:hAnsi="Arial" w:cs="Arial"/>
          <w:sz w:val="24"/>
          <w:szCs w:val="24"/>
        </w:rPr>
        <w:t xml:space="preserve">▪ </w:t>
      </w:r>
      <w:r w:rsidRPr="00366E5D">
        <w:rPr>
          <w:rFonts w:ascii="Arial" w:hAnsi="Arial" w:cs="Arial"/>
          <w:sz w:val="24"/>
          <w:szCs w:val="24"/>
        </w:rPr>
        <w:tab/>
      </w:r>
      <w:r w:rsidRPr="00366E5D">
        <w:rPr>
          <w:rFonts w:ascii="Arial" w:hAnsi="Arial" w:cs="Arial"/>
          <w:b/>
          <w:sz w:val="24"/>
          <w:szCs w:val="24"/>
        </w:rPr>
        <w:t xml:space="preserve">DICHIARA </w:t>
      </w:r>
      <w:r w:rsidRPr="00366E5D">
        <w:rPr>
          <w:rFonts w:ascii="Arial" w:hAnsi="Arial" w:cs="Arial"/>
          <w:sz w:val="24"/>
          <w:szCs w:val="24"/>
        </w:rPr>
        <w:t>i dati identificativi (nome, cognome, data e luogo di nascita, codice fiscale, comune di residenza etc.) dei soggetti di cui all’art. 94, comma 3 del Codice, ivi incluso l’amministratore di fatto, ove presente, ovvero indica la banca dati ufficiale o il pubblico registro da cui i medesimi possono essere ricavati in modo aggiornato alla data di presentazione dell’offerta</w:t>
      </w:r>
      <w:r>
        <w:rPr>
          <w:rFonts w:ascii="Arial" w:hAnsi="Arial" w:cs="Arial"/>
          <w:sz w:val="24"/>
          <w:szCs w:val="24"/>
        </w:rPr>
        <w:t xml:space="preserve"> (</w:t>
      </w:r>
      <w:r w:rsidRPr="00366E5D">
        <w:rPr>
          <w:rFonts w:ascii="Arial" w:hAnsi="Arial" w:cs="Arial"/>
          <w:i/>
          <w:sz w:val="24"/>
          <w:szCs w:val="24"/>
        </w:rPr>
        <w:t>è possibile allegare alla presente domanda un elenco contenente</w:t>
      </w:r>
      <w:r w:rsidR="00F34CD9">
        <w:rPr>
          <w:rFonts w:ascii="Arial" w:hAnsi="Arial" w:cs="Arial"/>
          <w:i/>
          <w:sz w:val="24"/>
          <w:szCs w:val="24"/>
        </w:rPr>
        <w:t xml:space="preserve"> </w:t>
      </w:r>
      <w:r w:rsidRPr="00366E5D">
        <w:rPr>
          <w:rFonts w:ascii="Arial" w:hAnsi="Arial" w:cs="Arial"/>
          <w:i/>
          <w:sz w:val="24"/>
          <w:szCs w:val="24"/>
        </w:rPr>
        <w:t>nome, cognome, data e luogo di nascita, codice fiscale, comune di residenza etc</w:t>
      </w:r>
      <w:r w:rsidRPr="00366E5D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>;</w:t>
      </w:r>
    </w:p>
    <w:p w14:paraId="341CDD8E" w14:textId="77777777" w:rsidR="00366E5D" w:rsidRDefault="00366E5D" w:rsidP="00470BD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26C6FBE" w14:textId="77777777" w:rsidR="00470BD9" w:rsidRDefault="00470BD9" w:rsidP="00470BD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▪ </w:t>
      </w:r>
      <w:r w:rsidRPr="00253C2E">
        <w:rPr>
          <w:rFonts w:ascii="Arial" w:hAnsi="Arial" w:cs="Arial"/>
          <w:sz w:val="24"/>
          <w:szCs w:val="24"/>
        </w:rPr>
        <w:tab/>
      </w:r>
      <w:r w:rsidRPr="00366E5D">
        <w:rPr>
          <w:rFonts w:ascii="Arial" w:hAnsi="Arial" w:cs="Arial"/>
          <w:b/>
          <w:sz w:val="24"/>
          <w:szCs w:val="24"/>
        </w:rPr>
        <w:t>DICHIARA</w:t>
      </w:r>
      <w:r w:rsidR="00856D22">
        <w:rPr>
          <w:rFonts w:ascii="Arial" w:hAnsi="Arial" w:cs="Arial"/>
          <w:b/>
          <w:sz w:val="24"/>
          <w:szCs w:val="24"/>
        </w:rPr>
        <w:t xml:space="preserve"> </w:t>
      </w:r>
      <w:r w:rsidRPr="00366E5D">
        <w:rPr>
          <w:rFonts w:ascii="Arial" w:hAnsi="Arial" w:cs="Arial"/>
          <w:sz w:val="24"/>
          <w:szCs w:val="24"/>
        </w:rPr>
        <w:t xml:space="preserve">di non incorrere nelle cause di esclusione </w:t>
      </w:r>
      <w:r w:rsidR="00537615" w:rsidRPr="00366E5D">
        <w:rPr>
          <w:rFonts w:ascii="Arial" w:hAnsi="Arial" w:cs="Arial"/>
          <w:sz w:val="24"/>
          <w:szCs w:val="24"/>
        </w:rPr>
        <w:t xml:space="preserve">automatica </w:t>
      </w:r>
      <w:r w:rsidR="00366E5D" w:rsidRPr="00366E5D">
        <w:rPr>
          <w:rFonts w:ascii="Arial" w:hAnsi="Arial" w:cs="Arial"/>
          <w:sz w:val="24"/>
          <w:szCs w:val="24"/>
        </w:rPr>
        <w:t>di cui all’art.94</w:t>
      </w:r>
      <w:r w:rsidR="00C43AED">
        <w:rPr>
          <w:rFonts w:ascii="Arial" w:hAnsi="Arial" w:cs="Arial"/>
          <w:sz w:val="24"/>
          <w:szCs w:val="24"/>
        </w:rPr>
        <w:t>, commi 1 e 2 ,</w:t>
      </w:r>
      <w:r w:rsidR="00366E5D" w:rsidRPr="00366E5D">
        <w:rPr>
          <w:rFonts w:ascii="Arial" w:hAnsi="Arial" w:cs="Arial"/>
          <w:sz w:val="24"/>
          <w:szCs w:val="24"/>
        </w:rPr>
        <w:t xml:space="preserve"> del D.lgs. n. 36/2023, anche per tutti i soggetti indicati al punto precedente</w:t>
      </w:r>
      <w:r w:rsidRPr="00366E5D">
        <w:rPr>
          <w:rFonts w:ascii="Arial" w:hAnsi="Arial" w:cs="Arial"/>
          <w:sz w:val="24"/>
          <w:szCs w:val="24"/>
        </w:rPr>
        <w:t>;</w:t>
      </w:r>
    </w:p>
    <w:p w14:paraId="2507C017" w14:textId="77777777" w:rsidR="003418AA" w:rsidRDefault="003418AA" w:rsidP="00470BD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560F3B2" w14:textId="77777777" w:rsidR="003418AA" w:rsidRDefault="003418AA" w:rsidP="003418AA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66E5D">
        <w:rPr>
          <w:rFonts w:ascii="Arial" w:hAnsi="Arial" w:cs="Arial"/>
          <w:sz w:val="24"/>
          <w:szCs w:val="24"/>
        </w:rPr>
        <w:t xml:space="preserve">▪ </w:t>
      </w:r>
      <w:r w:rsidRPr="00366E5D">
        <w:rPr>
          <w:rFonts w:ascii="Arial" w:hAnsi="Arial" w:cs="Arial"/>
          <w:sz w:val="24"/>
          <w:szCs w:val="24"/>
        </w:rPr>
        <w:tab/>
      </w:r>
      <w:r w:rsidRPr="00366E5D">
        <w:rPr>
          <w:rFonts w:ascii="Arial" w:hAnsi="Arial" w:cs="Arial"/>
          <w:b/>
          <w:sz w:val="24"/>
          <w:szCs w:val="24"/>
        </w:rPr>
        <w:t xml:space="preserve">DICHIARA </w:t>
      </w:r>
      <w:bookmarkStart w:id="1" w:name="_Ref496787083"/>
      <w:bookmarkStart w:id="2" w:name="_Ref498597467"/>
      <w:r w:rsidRPr="00366E5D">
        <w:rPr>
          <w:rFonts w:ascii="Arial" w:hAnsi="Arial" w:cs="Arial"/>
          <w:sz w:val="24"/>
          <w:szCs w:val="24"/>
        </w:rPr>
        <w:t xml:space="preserve">di non incorrere nelle cause di </w:t>
      </w:r>
      <w:bookmarkEnd w:id="1"/>
      <w:bookmarkEnd w:id="2"/>
      <w:r w:rsidRPr="00366E5D">
        <w:rPr>
          <w:rFonts w:ascii="Arial" w:hAnsi="Arial" w:cs="Arial"/>
          <w:sz w:val="24"/>
          <w:szCs w:val="24"/>
        </w:rPr>
        <w:t>esclusione non automatica di cui all’art. 95 del D.lgs. n. 36/2023</w:t>
      </w:r>
      <w:r>
        <w:rPr>
          <w:rFonts w:ascii="Arial" w:hAnsi="Arial" w:cs="Arial"/>
          <w:sz w:val="24"/>
          <w:szCs w:val="24"/>
        </w:rPr>
        <w:t>;</w:t>
      </w:r>
    </w:p>
    <w:p w14:paraId="6371B620" w14:textId="77777777" w:rsidR="00470BD9" w:rsidRDefault="00470BD9" w:rsidP="00470BD9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C64C7E3" w14:textId="77777777" w:rsidR="00470BD9" w:rsidRDefault="00470BD9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</w:rPr>
      </w:pPr>
      <w:r w:rsidRPr="00253C2E">
        <w:rPr>
          <w:rFonts w:ascii="Arial" w:hAnsi="Arial" w:cs="Arial"/>
          <w:sz w:val="24"/>
          <w:szCs w:val="24"/>
        </w:rPr>
        <w:t xml:space="preserve">▪ </w:t>
      </w:r>
      <w:r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b/>
          <w:sz w:val="24"/>
          <w:szCs w:val="24"/>
        </w:rPr>
        <w:t>DICHIARA</w:t>
      </w:r>
      <w:r w:rsidR="00856D22">
        <w:rPr>
          <w:rFonts w:ascii="Arial" w:hAnsi="Arial" w:cs="Arial"/>
          <w:b/>
          <w:sz w:val="24"/>
          <w:szCs w:val="24"/>
        </w:rPr>
        <w:t xml:space="preserve"> </w:t>
      </w:r>
      <w:r w:rsidR="00366E5D" w:rsidRPr="00366E5D">
        <w:rPr>
          <w:rFonts w:ascii="Arial" w:hAnsi="Arial" w:cs="Arial"/>
          <w:sz w:val="24"/>
        </w:rPr>
        <w:t xml:space="preserve">che i soggetti </w:t>
      </w:r>
      <w:r w:rsidR="00366E5D" w:rsidRPr="00366E5D">
        <w:rPr>
          <w:rFonts w:ascii="Arial" w:hAnsi="Arial" w:cs="Arial"/>
          <w:sz w:val="24"/>
          <w:szCs w:val="24"/>
        </w:rPr>
        <w:t>di cui all’art. 94, comma 3 del Codice</w:t>
      </w:r>
      <w:r w:rsidR="00366E5D">
        <w:rPr>
          <w:rFonts w:ascii="Arial" w:hAnsi="Arial" w:cs="Arial"/>
          <w:sz w:val="24"/>
          <w:szCs w:val="24"/>
        </w:rPr>
        <w:t>,</w:t>
      </w:r>
      <w:r w:rsidR="00366E5D">
        <w:rPr>
          <w:rFonts w:ascii="Arial" w:hAnsi="Arial" w:cs="Arial"/>
          <w:sz w:val="24"/>
        </w:rPr>
        <w:t xml:space="preserve"> elencati</w:t>
      </w:r>
      <w:r w:rsidR="003E4566">
        <w:rPr>
          <w:rFonts w:ascii="Arial" w:hAnsi="Arial" w:cs="Arial"/>
          <w:sz w:val="24"/>
        </w:rPr>
        <w:t xml:space="preserve"> al punto precedente</w:t>
      </w:r>
      <w:r w:rsidR="00366E5D">
        <w:rPr>
          <w:rFonts w:ascii="Arial" w:hAnsi="Arial" w:cs="Arial"/>
          <w:sz w:val="24"/>
        </w:rPr>
        <w:t>,</w:t>
      </w:r>
      <w:r w:rsidR="00366E5D" w:rsidRPr="00366E5D">
        <w:rPr>
          <w:rFonts w:ascii="Arial" w:hAnsi="Arial" w:cs="Arial"/>
          <w:sz w:val="24"/>
        </w:rPr>
        <w:t xml:space="preserve"> non si trovano in una delle </w:t>
      </w:r>
      <w:r w:rsidR="003418AA">
        <w:rPr>
          <w:rFonts w:ascii="Arial" w:hAnsi="Arial" w:cs="Arial"/>
          <w:sz w:val="24"/>
        </w:rPr>
        <w:t>situazioni causa</w:t>
      </w:r>
      <w:r w:rsidR="00366E5D" w:rsidRPr="00366E5D">
        <w:rPr>
          <w:rFonts w:ascii="Arial" w:hAnsi="Arial" w:cs="Arial"/>
          <w:sz w:val="24"/>
        </w:rPr>
        <w:t xml:space="preserve"> di esclusione non automatica di cui all’art.98, comma 3, lettere g) ed h) del D.lgs.36/2023</w:t>
      </w:r>
      <w:r w:rsidR="00366E5D">
        <w:rPr>
          <w:rFonts w:ascii="Arial" w:hAnsi="Arial" w:cs="Arial"/>
          <w:sz w:val="24"/>
        </w:rPr>
        <w:t>;</w:t>
      </w:r>
    </w:p>
    <w:p w14:paraId="61551645" w14:textId="77777777" w:rsidR="003418AA" w:rsidRPr="00366E5D" w:rsidRDefault="003418AA" w:rsidP="003E4566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84447DC" w14:textId="77777777" w:rsidR="00366E5D" w:rsidRPr="003418AA" w:rsidRDefault="003E4566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8"/>
          <w:szCs w:val="28"/>
        </w:rPr>
      </w:pPr>
      <w:r w:rsidRPr="003418AA">
        <w:rPr>
          <w:rFonts w:ascii="Arial" w:hAnsi="Arial" w:cs="Arial"/>
          <w:i/>
          <w:sz w:val="28"/>
          <w:szCs w:val="28"/>
        </w:rPr>
        <w:t>ovvero</w:t>
      </w:r>
    </w:p>
    <w:p w14:paraId="0E8580E4" w14:textId="77777777" w:rsidR="003E4566" w:rsidRPr="003E4566" w:rsidRDefault="003E4566" w:rsidP="003E4566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66E5D">
        <w:rPr>
          <w:rFonts w:ascii="Arial" w:hAnsi="Arial" w:cs="Arial"/>
          <w:sz w:val="24"/>
          <w:szCs w:val="24"/>
        </w:rPr>
        <w:t xml:space="preserve">▪ </w:t>
      </w:r>
      <w:r w:rsidRPr="00366E5D">
        <w:rPr>
          <w:rFonts w:ascii="Arial" w:hAnsi="Arial" w:cs="Arial"/>
          <w:sz w:val="24"/>
          <w:szCs w:val="24"/>
        </w:rPr>
        <w:tab/>
      </w:r>
      <w:r w:rsidRPr="003E4566">
        <w:rPr>
          <w:rFonts w:ascii="Arial" w:hAnsi="Arial" w:cs="Arial"/>
          <w:b/>
          <w:sz w:val="24"/>
          <w:szCs w:val="24"/>
        </w:rPr>
        <w:t>SEGNALA</w:t>
      </w:r>
      <w:r w:rsidRPr="003E4566">
        <w:rPr>
          <w:rFonts w:ascii="Arial" w:hAnsi="Arial" w:cs="Arial"/>
          <w:sz w:val="24"/>
          <w:szCs w:val="24"/>
        </w:rPr>
        <w:t xml:space="preserve"> le seguenti fattispecie rilevanti:</w:t>
      </w:r>
    </w:p>
    <w:p w14:paraId="32AE669F" w14:textId="38A5C90D" w:rsidR="003E4566" w:rsidRPr="003E4566" w:rsidRDefault="00006680" w:rsidP="003E4566">
      <w:pPr>
        <w:pStyle w:val="Paragrafoelenco"/>
        <w:numPr>
          <w:ilvl w:val="0"/>
          <w:numId w:val="10"/>
        </w:numPr>
        <w:suppressAutoHyphens w:val="0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53598" wp14:editId="201DF752">
                <wp:simplePos x="0" y="0"/>
                <wp:positionH relativeFrom="column">
                  <wp:posOffset>285750</wp:posOffset>
                </wp:positionH>
                <wp:positionV relativeFrom="paragraph">
                  <wp:posOffset>80010</wp:posOffset>
                </wp:positionV>
                <wp:extent cx="55880" cy="55880"/>
                <wp:effectExtent l="9525" t="13335" r="1079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5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5pt;margin-top:6.3pt;width:4.4pt;height: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"/>
            </w:pict>
          </mc:Fallback>
        </mc:AlternateContent>
      </w:r>
      <w:r w:rsidR="003E4566" w:rsidRPr="003E4566">
        <w:rPr>
          <w:rFonts w:ascii="Arial" w:hAnsi="Arial" w:cs="Arial"/>
          <w:sz w:val="24"/>
          <w:szCs w:val="24"/>
        </w:rPr>
        <w:t xml:space="preserve">gravi infrazioni di cui all’articolo 95, comma 1, lettera a) del Codice commesse nei tre anni antecedenti la data di pubblicazione del bando di gara; </w:t>
      </w:r>
    </w:p>
    <w:p w14:paraId="67A3B9A7" w14:textId="1CB8DD24" w:rsidR="003E4566" w:rsidRPr="003E4566" w:rsidRDefault="00006680" w:rsidP="003E4566">
      <w:pPr>
        <w:pStyle w:val="Paragrafoelenco"/>
        <w:numPr>
          <w:ilvl w:val="0"/>
          <w:numId w:val="10"/>
        </w:numPr>
        <w:suppressAutoHyphens w:val="0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5D6AC" wp14:editId="345785E8">
                <wp:simplePos x="0" y="0"/>
                <wp:positionH relativeFrom="column">
                  <wp:posOffset>285750</wp:posOffset>
                </wp:positionH>
                <wp:positionV relativeFrom="paragraph">
                  <wp:posOffset>102235</wp:posOffset>
                </wp:positionV>
                <wp:extent cx="55880" cy="55880"/>
                <wp:effectExtent l="9525" t="6985" r="1079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5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.5pt;margin-top:8.05pt;width:4.4pt;height:4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"/>
            </w:pict>
          </mc:Fallback>
        </mc:AlternateContent>
      </w:r>
      <w:r w:rsidR="003E4566" w:rsidRPr="003E4566">
        <w:rPr>
          <w:rFonts w:ascii="Arial" w:hAnsi="Arial" w:cs="Arial"/>
          <w:sz w:val="24"/>
          <w:szCs w:val="24"/>
        </w:rPr>
        <w:t>gli atti e i provvedimenti indicati all’articolo 98 comma 6 del codice emessi nei tre anni antecedenti la data di pubblicazione del bando di gara</w:t>
      </w:r>
    </w:p>
    <w:p w14:paraId="0F1617FC" w14:textId="64187AEC" w:rsidR="003E4566" w:rsidRDefault="00006680" w:rsidP="003E4566">
      <w:pPr>
        <w:pStyle w:val="Paragrafoelenco"/>
        <w:spacing w:after="0" w:line="276" w:lineRule="auto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93EC7" wp14:editId="73782B0D">
                <wp:simplePos x="0" y="0"/>
                <wp:positionH relativeFrom="column">
                  <wp:posOffset>295275</wp:posOffset>
                </wp:positionH>
                <wp:positionV relativeFrom="paragraph">
                  <wp:posOffset>122555</wp:posOffset>
                </wp:positionV>
                <wp:extent cx="55880" cy="55880"/>
                <wp:effectExtent l="9525" t="8255" r="1079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5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.25pt;margin-top:9.65pt;width:4.4pt;height:4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"/>
            </w:pict>
          </mc:Fallback>
        </mc:AlternateContent>
      </w:r>
      <w:r w:rsidR="003E4566" w:rsidRPr="003E4566">
        <w:rPr>
          <w:rFonts w:ascii="Arial" w:hAnsi="Arial" w:cs="Arial"/>
          <w:sz w:val="24"/>
          <w:szCs w:val="24"/>
        </w:rPr>
        <w:t>tutti gli altri comportamenti di cui all’articolo 98 de</w:t>
      </w:r>
      <w:r w:rsidR="003E4566">
        <w:rPr>
          <w:rFonts w:ascii="Arial" w:hAnsi="Arial" w:cs="Arial"/>
          <w:sz w:val="24"/>
          <w:szCs w:val="24"/>
        </w:rPr>
        <w:t>l Codice, commessi nei tre anni a</w:t>
      </w:r>
      <w:r w:rsidR="003E4566" w:rsidRPr="003E4566">
        <w:rPr>
          <w:rFonts w:ascii="Arial" w:hAnsi="Arial" w:cs="Arial"/>
          <w:sz w:val="24"/>
          <w:szCs w:val="24"/>
        </w:rPr>
        <w:t>ntecedenti la data di pubblicazione del bando di gara</w:t>
      </w:r>
    </w:p>
    <w:p w14:paraId="5DA2C9A1" w14:textId="77777777" w:rsidR="003E4566" w:rsidRDefault="003E4566" w:rsidP="003E4566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  <w:r w:rsidRPr="003E4566">
        <w:rPr>
          <w:rFonts w:ascii="Arial" w:hAnsi="Arial" w:cs="Arial"/>
          <w:sz w:val="24"/>
          <w:szCs w:val="24"/>
        </w:rPr>
        <w:t>anche in caso di impugnazione in giudizio dei relativi provvedimenti</w:t>
      </w:r>
      <w:r>
        <w:rPr>
          <w:rFonts w:ascii="Arial" w:hAnsi="Arial" w:cs="Arial"/>
        </w:rPr>
        <w:t>;</w:t>
      </w:r>
    </w:p>
    <w:p w14:paraId="491E1056" w14:textId="77777777" w:rsidR="003E4566" w:rsidRDefault="003E4566" w:rsidP="00366E5D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4"/>
        </w:rPr>
      </w:pPr>
    </w:p>
    <w:p w14:paraId="1D645EDD" w14:textId="1D8F590D" w:rsidR="003418AA" w:rsidRDefault="003418AA" w:rsidP="003418AA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>▪</w:t>
      </w:r>
      <w:r w:rsidRPr="00CA28B0">
        <w:rPr>
          <w:rFonts w:ascii="Arial" w:hAnsi="Arial" w:cs="Arial"/>
          <w:sz w:val="24"/>
          <w:szCs w:val="24"/>
        </w:rPr>
        <w:tab/>
      </w:r>
      <w:r w:rsidRPr="00CA28B0">
        <w:rPr>
          <w:rFonts w:ascii="Arial" w:hAnsi="Arial" w:cs="Arial"/>
          <w:b/>
          <w:sz w:val="24"/>
          <w:szCs w:val="24"/>
        </w:rPr>
        <w:t xml:space="preserve">DICHIARA </w:t>
      </w:r>
      <w:r w:rsidRPr="00CA28B0">
        <w:rPr>
          <w:rFonts w:ascii="Arial" w:hAnsi="Arial" w:cs="Arial"/>
          <w:sz w:val="24"/>
          <w:szCs w:val="24"/>
        </w:rPr>
        <w:t>di accettare, senza condizione o riserva alcuna, tutte le norme e disposizioni contenute nel</w:t>
      </w:r>
      <w:r w:rsidR="00CA28B0" w:rsidRPr="00CA28B0">
        <w:rPr>
          <w:rFonts w:ascii="Arial" w:hAnsi="Arial" w:cs="Arial"/>
          <w:sz w:val="24"/>
          <w:szCs w:val="24"/>
        </w:rPr>
        <w:t xml:space="preserve"> presente invito</w:t>
      </w:r>
      <w:r w:rsidRPr="00CA28B0">
        <w:rPr>
          <w:rFonts w:ascii="Arial" w:hAnsi="Arial" w:cs="Arial"/>
          <w:sz w:val="24"/>
          <w:szCs w:val="24"/>
        </w:rPr>
        <w:t>;</w:t>
      </w:r>
    </w:p>
    <w:p w14:paraId="63A883E5" w14:textId="77777777" w:rsidR="00BE76AC" w:rsidRDefault="00BE76AC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2D8C40D" w14:textId="77777777" w:rsidR="004E7BD6" w:rsidRDefault="00184306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3C2E">
        <w:rPr>
          <w:rFonts w:ascii="Arial" w:hAnsi="Arial" w:cs="Arial"/>
          <w:sz w:val="24"/>
          <w:szCs w:val="24"/>
        </w:rPr>
        <w:t xml:space="preserve">▪ </w:t>
      </w:r>
      <w:r w:rsidR="009E46B4" w:rsidRPr="00253C2E">
        <w:rPr>
          <w:rFonts w:ascii="Arial" w:hAnsi="Arial" w:cs="Arial"/>
          <w:sz w:val="24"/>
          <w:szCs w:val="24"/>
        </w:rPr>
        <w:tab/>
      </w:r>
      <w:r w:rsidRPr="00253C2E">
        <w:rPr>
          <w:rFonts w:ascii="Arial" w:hAnsi="Arial" w:cs="Arial"/>
          <w:b/>
          <w:sz w:val="24"/>
          <w:szCs w:val="24"/>
        </w:rPr>
        <w:t>DICHIARA</w:t>
      </w:r>
      <w:r w:rsidRPr="00253C2E">
        <w:rPr>
          <w:rFonts w:ascii="Arial" w:hAnsi="Arial" w:cs="Arial"/>
          <w:sz w:val="24"/>
          <w:szCs w:val="24"/>
        </w:rPr>
        <w:t xml:space="preserve"> di essere informato, ai sensi e per gli effetti dell’articolo 13 del Regolamento UE 2016/679, che i dati personali raccolti saranno trattati, anche con strumenti informatici, esclusivamente nell’ambito della presente gara, </w:t>
      </w:r>
      <w:r w:rsidR="004E7BD6" w:rsidRPr="004E7BD6">
        <w:rPr>
          <w:rFonts w:ascii="Arial" w:hAnsi="Arial" w:cs="Arial"/>
          <w:sz w:val="24"/>
          <w:szCs w:val="24"/>
        </w:rPr>
        <w:t>contenente altresì i diritti di cui agli art.15 e successivi del regolamento sopracitato;</w:t>
      </w:r>
    </w:p>
    <w:p w14:paraId="60E61B16" w14:textId="77777777" w:rsidR="00C41162" w:rsidRPr="00253C2E" w:rsidRDefault="00C41162" w:rsidP="00901093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84608F5" w14:textId="77777777" w:rsidR="00D15870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31D28715" w14:textId="77777777" w:rsidR="00D15870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7494EFA4" w14:textId="77777777" w:rsidR="00D15870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10BA5D91" w14:textId="77777777" w:rsidR="00D15870" w:rsidRPr="00253C2E" w:rsidRDefault="00D15870" w:rsidP="00901093">
      <w:pPr>
        <w:spacing w:after="0"/>
        <w:rPr>
          <w:rFonts w:ascii="Arial" w:hAnsi="Arial" w:cs="Arial"/>
          <w:sz w:val="24"/>
          <w:szCs w:val="24"/>
        </w:rPr>
      </w:pPr>
    </w:p>
    <w:p w14:paraId="58A4483C" w14:textId="77777777" w:rsidR="00C41162" w:rsidRPr="00253C2E" w:rsidRDefault="00C41162" w:rsidP="009010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74075B" w14:textId="77777777" w:rsidR="00C41162" w:rsidRDefault="00D15870" w:rsidP="00D15870">
      <w:pPr>
        <w:spacing w:after="0"/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Firmata digitalmente</w:t>
      </w:r>
      <w:r w:rsidR="00FB33F7">
        <w:rPr>
          <w:rFonts w:ascii="Arial" w:hAnsi="Arial" w:cs="Arial"/>
          <w:sz w:val="24"/>
          <w:szCs w:val="24"/>
        </w:rPr>
        <w:t xml:space="preserve"> dal Legale Rappresentante o dal Procuratore</w:t>
      </w:r>
    </w:p>
    <w:p w14:paraId="4B4AF491" w14:textId="77777777" w:rsidR="00D15870" w:rsidRPr="00253C2E" w:rsidRDefault="00D15870" w:rsidP="00D15870">
      <w:pPr>
        <w:pBdr>
          <w:bottom w:val="single" w:sz="4" w:space="1" w:color="auto"/>
        </w:pBdr>
        <w:spacing w:after="0"/>
        <w:ind w:left="5670"/>
        <w:jc w:val="both"/>
        <w:rPr>
          <w:rFonts w:ascii="Arial" w:hAnsi="Arial" w:cs="Arial"/>
          <w:sz w:val="24"/>
          <w:szCs w:val="24"/>
        </w:rPr>
      </w:pPr>
    </w:p>
    <w:sectPr w:rsidR="00D15870" w:rsidRPr="00253C2E" w:rsidSect="0056320E">
      <w:pgSz w:w="11906" w:h="16838"/>
      <w:pgMar w:top="851" w:right="1134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427FE" w14:textId="77777777" w:rsidR="00CB7734" w:rsidRDefault="00CB7734">
      <w:pPr>
        <w:spacing w:after="0" w:line="240" w:lineRule="auto"/>
      </w:pPr>
      <w:r>
        <w:separator/>
      </w:r>
    </w:p>
  </w:endnote>
  <w:endnote w:type="continuationSeparator" w:id="0">
    <w:p w14:paraId="2A544DAF" w14:textId="77777777" w:rsidR="00CB7734" w:rsidRDefault="00CB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C95C2" w14:textId="77777777" w:rsidR="00CB7734" w:rsidRDefault="00CB7734">
      <w:pPr>
        <w:rPr>
          <w:sz w:val="12"/>
        </w:rPr>
      </w:pPr>
      <w:r>
        <w:separator/>
      </w:r>
    </w:p>
  </w:footnote>
  <w:footnote w:type="continuationSeparator" w:id="0">
    <w:p w14:paraId="5EB0985F" w14:textId="77777777" w:rsidR="00CB7734" w:rsidRDefault="00CB7734">
      <w:pPr>
        <w:rPr>
          <w:sz w:val="12"/>
        </w:rPr>
      </w:pPr>
      <w:r>
        <w:continuationSeparator/>
      </w:r>
    </w:p>
  </w:footnote>
  <w:footnote w:id="1">
    <w:p w14:paraId="2B8620B4" w14:textId="77777777" w:rsidR="00DE6AF2" w:rsidRDefault="00DE6AF2" w:rsidP="00432C93">
      <w:pPr>
        <w:pStyle w:val="Testonotaapidipagina"/>
        <w:jc w:val="both"/>
      </w:pPr>
      <w:r>
        <w:rPr>
          <w:rStyle w:val="Rimandonotaapidipagina"/>
        </w:rPr>
        <w:footnoteRef/>
      </w:r>
      <w:r w:rsidRPr="00432C93">
        <w:rPr>
          <w:sz w:val="16"/>
          <w:szCs w:val="16"/>
        </w:rPr>
        <w:t xml:space="preserve">L’imposta di bollo è assolta secondo le indicazioni fornite dall’Agenzia delle Entrate </w:t>
      </w:r>
      <w:r>
        <w:rPr>
          <w:sz w:val="16"/>
          <w:szCs w:val="16"/>
        </w:rPr>
        <w:t>nel</w:t>
      </w:r>
      <w:r w:rsidRPr="00432C93">
        <w:rPr>
          <w:sz w:val="16"/>
          <w:szCs w:val="16"/>
        </w:rPr>
        <w:t>la Circolare n. 22/E con riferimento alle note e agli altri documenti richiamati dall’articolo 13, punto 1, della Tariffa, Parte I, allegata al DPR 26 ottobre 1972, n. 642, nonché agli altri atti e documenti, diversi da quelli sopra citati, che precedono il momento della stipula del contratto.</w:t>
      </w:r>
    </w:p>
  </w:footnote>
  <w:footnote w:id="2">
    <w:p w14:paraId="53A15376" w14:textId="77777777" w:rsidR="00DE6AF2" w:rsidRDefault="00DE6AF2" w:rsidP="00942E88">
      <w:pPr>
        <w:rPr>
          <w:sz w:val="16"/>
          <w:szCs w:val="16"/>
        </w:rPr>
      </w:pPr>
      <w:r w:rsidRPr="00942E88">
        <w:rPr>
          <w:rStyle w:val="Rimandonotaapidipagina"/>
        </w:rPr>
        <w:footnoteRef/>
      </w:r>
      <w:r>
        <w:rPr>
          <w:sz w:val="16"/>
          <w:szCs w:val="16"/>
        </w:rPr>
        <w:t xml:space="preserve">Le dichiarazioni devono essere rese dal titolare /rappresentante legale/institore </w:t>
      </w:r>
    </w:p>
    <w:p w14:paraId="6F0BA6F0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2D10338F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6196BDDA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6EFE4A48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costituiti </w:t>
      </w:r>
    </w:p>
    <w:p w14:paraId="2C749030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di tutte le imprese raggruppate in un RTI nel caso di RTI ancora da costituire </w:t>
      </w:r>
    </w:p>
    <w:p w14:paraId="0ECC47CC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di tutte le imprese consorziate che partecipano alla gara nel caso di un Consorzio Ordinario ancora da costituire</w:t>
      </w:r>
    </w:p>
    <w:p w14:paraId="4DEB2617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5121170C" w14:textId="77777777" w:rsidR="00DE6AF2" w:rsidRDefault="00DE6AF2" w:rsidP="00A718A5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</w:p>
    <w:p w14:paraId="7D7E0744" w14:textId="77777777" w:rsidR="00DE6AF2" w:rsidRDefault="00DE6AF2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840162"/>
    <w:multiLevelType w:val="hybridMultilevel"/>
    <w:tmpl w:val="5A2CA272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5743C"/>
    <w:multiLevelType w:val="hybridMultilevel"/>
    <w:tmpl w:val="4D401A80"/>
    <w:lvl w:ilvl="0" w:tplc="FEF0F5E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8007727"/>
    <w:multiLevelType w:val="hybridMultilevel"/>
    <w:tmpl w:val="C464A2EE"/>
    <w:lvl w:ilvl="0" w:tplc="0410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7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284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62"/>
    <w:rsid w:val="000000A6"/>
    <w:rsid w:val="00006680"/>
    <w:rsid w:val="00007C55"/>
    <w:rsid w:val="0001554D"/>
    <w:rsid w:val="000279B1"/>
    <w:rsid w:val="00031E6D"/>
    <w:rsid w:val="00046231"/>
    <w:rsid w:val="000805C3"/>
    <w:rsid w:val="00091016"/>
    <w:rsid w:val="00093C6E"/>
    <w:rsid w:val="000D6DDC"/>
    <w:rsid w:val="000D77F4"/>
    <w:rsid w:val="000E0FEE"/>
    <w:rsid w:val="000E5869"/>
    <w:rsid w:val="000F2C2C"/>
    <w:rsid w:val="00141B2B"/>
    <w:rsid w:val="00141B8D"/>
    <w:rsid w:val="00164A0C"/>
    <w:rsid w:val="001707B6"/>
    <w:rsid w:val="00184306"/>
    <w:rsid w:val="001B6DD9"/>
    <w:rsid w:val="001D24C1"/>
    <w:rsid w:val="00214250"/>
    <w:rsid w:val="00220748"/>
    <w:rsid w:val="00226153"/>
    <w:rsid w:val="002333DB"/>
    <w:rsid w:val="00253C2E"/>
    <w:rsid w:val="002A377A"/>
    <w:rsid w:val="002E3EA3"/>
    <w:rsid w:val="003314BB"/>
    <w:rsid w:val="003418AA"/>
    <w:rsid w:val="00345201"/>
    <w:rsid w:val="00366E5D"/>
    <w:rsid w:val="003A26FA"/>
    <w:rsid w:val="003A74D0"/>
    <w:rsid w:val="003B3811"/>
    <w:rsid w:val="003D216F"/>
    <w:rsid w:val="003E4566"/>
    <w:rsid w:val="003F04E6"/>
    <w:rsid w:val="00432C93"/>
    <w:rsid w:val="00444DAB"/>
    <w:rsid w:val="00470BD9"/>
    <w:rsid w:val="00482016"/>
    <w:rsid w:val="0049001A"/>
    <w:rsid w:val="004A7680"/>
    <w:rsid w:val="004E640F"/>
    <w:rsid w:val="004E7BD6"/>
    <w:rsid w:val="00500F41"/>
    <w:rsid w:val="00537615"/>
    <w:rsid w:val="0056320E"/>
    <w:rsid w:val="005B21DE"/>
    <w:rsid w:val="006026A2"/>
    <w:rsid w:val="006054C5"/>
    <w:rsid w:val="0063020D"/>
    <w:rsid w:val="006533B7"/>
    <w:rsid w:val="0066102F"/>
    <w:rsid w:val="006639F8"/>
    <w:rsid w:val="0069625E"/>
    <w:rsid w:val="006A3D6A"/>
    <w:rsid w:val="006D2437"/>
    <w:rsid w:val="007137F0"/>
    <w:rsid w:val="00797409"/>
    <w:rsid w:val="00835F4C"/>
    <w:rsid w:val="00856185"/>
    <w:rsid w:val="00856D22"/>
    <w:rsid w:val="008866A4"/>
    <w:rsid w:val="008D5A80"/>
    <w:rsid w:val="008F2BAD"/>
    <w:rsid w:val="00901093"/>
    <w:rsid w:val="009039DB"/>
    <w:rsid w:val="00942E88"/>
    <w:rsid w:val="00945904"/>
    <w:rsid w:val="00960AAA"/>
    <w:rsid w:val="0097321C"/>
    <w:rsid w:val="009B5141"/>
    <w:rsid w:val="009E41F5"/>
    <w:rsid w:val="009E46B4"/>
    <w:rsid w:val="009F6994"/>
    <w:rsid w:val="00A13F22"/>
    <w:rsid w:val="00A718A5"/>
    <w:rsid w:val="00AB0FA5"/>
    <w:rsid w:val="00AD0C2C"/>
    <w:rsid w:val="00AF0D0E"/>
    <w:rsid w:val="00B176DC"/>
    <w:rsid w:val="00B7690A"/>
    <w:rsid w:val="00B82EE7"/>
    <w:rsid w:val="00B94359"/>
    <w:rsid w:val="00BC1BCB"/>
    <w:rsid w:val="00BC64EE"/>
    <w:rsid w:val="00BE76AC"/>
    <w:rsid w:val="00BF1D89"/>
    <w:rsid w:val="00BF4C0F"/>
    <w:rsid w:val="00BF7B9F"/>
    <w:rsid w:val="00C41162"/>
    <w:rsid w:val="00C43AED"/>
    <w:rsid w:val="00C616E2"/>
    <w:rsid w:val="00C75DDA"/>
    <w:rsid w:val="00CA28B0"/>
    <w:rsid w:val="00CB7734"/>
    <w:rsid w:val="00CF5548"/>
    <w:rsid w:val="00D0103C"/>
    <w:rsid w:val="00D011A3"/>
    <w:rsid w:val="00D14136"/>
    <w:rsid w:val="00D15870"/>
    <w:rsid w:val="00D778F8"/>
    <w:rsid w:val="00DD2513"/>
    <w:rsid w:val="00DE6AF2"/>
    <w:rsid w:val="00DF4EDE"/>
    <w:rsid w:val="00E214B0"/>
    <w:rsid w:val="00E47229"/>
    <w:rsid w:val="00E72CE4"/>
    <w:rsid w:val="00F05ACD"/>
    <w:rsid w:val="00F27E15"/>
    <w:rsid w:val="00F34CD9"/>
    <w:rsid w:val="00F6783F"/>
    <w:rsid w:val="00F73E35"/>
    <w:rsid w:val="00F77256"/>
    <w:rsid w:val="00FB33F7"/>
    <w:rsid w:val="00FD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5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54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sid w:val="008866A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  <w:rsid w:val="008866A4"/>
  </w:style>
  <w:style w:type="character" w:customStyle="1" w:styleId="Numerazionerighe">
    <w:name w:val="Numerazione righe"/>
    <w:rsid w:val="008866A4"/>
  </w:style>
  <w:style w:type="character" w:customStyle="1" w:styleId="Richiamoallanotadichiusura">
    <w:name w:val="Richiamo alla nota di chiusura"/>
    <w:rsid w:val="008866A4"/>
    <w:rPr>
      <w:vertAlign w:val="superscript"/>
    </w:rPr>
  </w:style>
  <w:style w:type="character" w:customStyle="1" w:styleId="Caratterinotadichiusura">
    <w:name w:val="Caratteri nota di chiusura"/>
    <w:qFormat/>
    <w:rsid w:val="008866A4"/>
  </w:style>
  <w:style w:type="paragraph" w:styleId="Titolo">
    <w:name w:val="Title"/>
    <w:basedOn w:val="Normale"/>
    <w:next w:val="Corpotesto"/>
    <w:qFormat/>
    <w:rsid w:val="008866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8866A4"/>
    <w:pPr>
      <w:spacing w:after="140" w:line="276" w:lineRule="auto"/>
    </w:pPr>
  </w:style>
  <w:style w:type="paragraph" w:styleId="Elenco">
    <w:name w:val="List"/>
    <w:basedOn w:val="Corpotesto"/>
    <w:rsid w:val="008866A4"/>
    <w:rPr>
      <w:rFonts w:cs="Lucida Sans"/>
    </w:rPr>
  </w:style>
  <w:style w:type="paragraph" w:styleId="Didascalia">
    <w:name w:val="caption"/>
    <w:basedOn w:val="Normale"/>
    <w:qFormat/>
    <w:rsid w:val="008866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866A4"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8866A4"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locked/>
    <w:rsid w:val="003E4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54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sid w:val="008866A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  <w:rsid w:val="008866A4"/>
  </w:style>
  <w:style w:type="character" w:customStyle="1" w:styleId="Numerazionerighe">
    <w:name w:val="Numerazione righe"/>
    <w:rsid w:val="008866A4"/>
  </w:style>
  <w:style w:type="character" w:customStyle="1" w:styleId="Richiamoallanotadichiusura">
    <w:name w:val="Richiamo alla nota di chiusura"/>
    <w:rsid w:val="008866A4"/>
    <w:rPr>
      <w:vertAlign w:val="superscript"/>
    </w:rPr>
  </w:style>
  <w:style w:type="character" w:customStyle="1" w:styleId="Caratterinotadichiusura">
    <w:name w:val="Caratteri nota di chiusura"/>
    <w:qFormat/>
    <w:rsid w:val="008866A4"/>
  </w:style>
  <w:style w:type="paragraph" w:styleId="Titolo">
    <w:name w:val="Title"/>
    <w:basedOn w:val="Normale"/>
    <w:next w:val="Corpotesto"/>
    <w:qFormat/>
    <w:rsid w:val="008866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8866A4"/>
    <w:pPr>
      <w:spacing w:after="140" w:line="276" w:lineRule="auto"/>
    </w:pPr>
  </w:style>
  <w:style w:type="paragraph" w:styleId="Elenco">
    <w:name w:val="List"/>
    <w:basedOn w:val="Corpotesto"/>
    <w:rsid w:val="008866A4"/>
    <w:rPr>
      <w:rFonts w:cs="Lucida Sans"/>
    </w:rPr>
  </w:style>
  <w:style w:type="paragraph" w:styleId="Didascalia">
    <w:name w:val="caption"/>
    <w:basedOn w:val="Normale"/>
    <w:qFormat/>
    <w:rsid w:val="008866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866A4"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8866A4"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locked/>
    <w:rsid w:val="003E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B538-D542-4AB1-B825-22743598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Labbadia Alessia</dc:creator>
  <cp:lastModifiedBy>Gardosi Angela</cp:lastModifiedBy>
  <cp:revision>2</cp:revision>
  <cp:lastPrinted>2024-12-03T07:37:00Z</cp:lastPrinted>
  <dcterms:created xsi:type="dcterms:W3CDTF">2025-01-24T08:37:00Z</dcterms:created>
  <dcterms:modified xsi:type="dcterms:W3CDTF">2025-01-24T08:37:00Z</dcterms:modified>
  <dc:language>it-IT</dc:language>
</cp:coreProperties>
</file>