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DD" w:rsidRDefault="002364DD" w:rsidP="00FB4A98">
      <w:pPr>
        <w:pStyle w:val="Default"/>
        <w:jc w:val="both"/>
        <w:rPr>
          <w:sz w:val="22"/>
          <w:szCs w:val="22"/>
        </w:rPr>
      </w:pPr>
    </w:p>
    <w:p w:rsidR="00ED2410" w:rsidRDefault="00ED2410" w:rsidP="00FB4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</w:t>
      </w:r>
      <w:r w:rsidR="00FB4A98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</w:t>
      </w:r>
      <w:r w:rsidR="00FB4A98">
        <w:rPr>
          <w:sz w:val="22"/>
          <w:szCs w:val="22"/>
        </w:rPr>
        <w:t>_____</w:t>
      </w:r>
      <w:r>
        <w:rPr>
          <w:sz w:val="22"/>
          <w:szCs w:val="22"/>
        </w:rPr>
        <w:t>___, il ________________, domiciliato per la carica presso la sede legale sotto indicata, in qualità di _______</w:t>
      </w:r>
      <w:r w:rsidR="00FB4A98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FB4A98">
        <w:rPr>
          <w:sz w:val="22"/>
          <w:szCs w:val="22"/>
        </w:rPr>
        <w:t>________________</w:t>
      </w:r>
      <w:r>
        <w:rPr>
          <w:sz w:val="22"/>
          <w:szCs w:val="22"/>
        </w:rPr>
        <w:t>______ e legale rappresentante della _________</w:t>
      </w:r>
      <w:r w:rsidR="00FB4A9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_____________, con sede in ______</w:t>
      </w:r>
      <w:r w:rsidR="00FB4A9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____, via _________________</w:t>
      </w:r>
      <w:r w:rsidR="00FB4A98">
        <w:rPr>
          <w:sz w:val="22"/>
          <w:szCs w:val="22"/>
        </w:rPr>
        <w:t>___________</w:t>
      </w:r>
      <w:r>
        <w:rPr>
          <w:sz w:val="22"/>
          <w:szCs w:val="22"/>
        </w:rPr>
        <w:t>____, n. ______, CAP ________, codice fiscale n. 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>____________________ e partita IVA n. _____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____________, presso cui elegge domicilio, di seguito denominata “Impresa”, </w:t>
      </w:r>
    </w:p>
    <w:p w:rsidR="00ED2410" w:rsidRDefault="00ED2410" w:rsidP="00FB4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articoli 46 e 47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:rsidR="00FB4A98" w:rsidRDefault="00FB4A98" w:rsidP="00ED2410">
      <w:pPr>
        <w:pStyle w:val="Default"/>
        <w:rPr>
          <w:b/>
          <w:bCs/>
          <w:sz w:val="22"/>
          <w:szCs w:val="22"/>
        </w:rPr>
      </w:pPr>
    </w:p>
    <w:p w:rsidR="00ED2410" w:rsidRDefault="00ED2410" w:rsidP="00FB4A9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FB4A98" w:rsidRDefault="00FB4A98" w:rsidP="00ED2410">
      <w:pPr>
        <w:pStyle w:val="Default"/>
        <w:rPr>
          <w:sz w:val="22"/>
          <w:szCs w:val="22"/>
        </w:rPr>
      </w:pPr>
    </w:p>
    <w:p w:rsidR="00ED2410" w:rsidRDefault="00ED2410" w:rsidP="00ED241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l’equivalenza</w:t>
      </w:r>
      <w:r w:rsidR="00770DA1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delle tutele normative</w:t>
      </w:r>
      <w:r w:rsidR="00770DA1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fra il CCNL _______</w:t>
      </w:r>
      <w:r w:rsidR="00FB4A98">
        <w:rPr>
          <w:b/>
          <w:bCs/>
          <w:sz w:val="22"/>
          <w:szCs w:val="22"/>
        </w:rPr>
        <w:t>_______________________</w:t>
      </w:r>
      <w:r>
        <w:rPr>
          <w:b/>
          <w:bCs/>
          <w:sz w:val="22"/>
          <w:szCs w:val="22"/>
        </w:rPr>
        <w:t xml:space="preserve">________ che si intende applicare all’appalto e il CCNL </w:t>
      </w:r>
      <w:r w:rsidR="00E72CEB" w:rsidRPr="00ED2410">
        <w:rPr>
          <w:b/>
          <w:sz w:val="22"/>
          <w:szCs w:val="22"/>
        </w:rPr>
        <w:t>Terziario/Commercio</w:t>
      </w:r>
      <w:r w:rsidR="00DC4841">
        <w:rPr>
          <w:b/>
          <w:sz w:val="22"/>
          <w:szCs w:val="22"/>
        </w:rPr>
        <w:t>/Chimico</w:t>
      </w:r>
      <w:r w:rsidR="00E72CE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individuato dall’A</w:t>
      </w:r>
      <w:r w:rsidR="00DE6D3D">
        <w:rPr>
          <w:b/>
          <w:bCs/>
          <w:sz w:val="22"/>
          <w:szCs w:val="22"/>
        </w:rPr>
        <w:t xml:space="preserve">zienda </w:t>
      </w:r>
      <w:r w:rsidR="00770DA1">
        <w:rPr>
          <w:b/>
          <w:bCs/>
          <w:sz w:val="22"/>
          <w:szCs w:val="22"/>
        </w:rPr>
        <w:t xml:space="preserve">appaltante </w:t>
      </w:r>
      <w:r>
        <w:rPr>
          <w:b/>
          <w:bCs/>
          <w:sz w:val="22"/>
          <w:szCs w:val="22"/>
        </w:rPr>
        <w:t xml:space="preserve">rispetto ai seguenti parametri: </w:t>
      </w:r>
    </w:p>
    <w:p w:rsidR="00ED2410" w:rsidRDefault="00ED2410" w:rsidP="00ED2410">
      <w:pPr>
        <w:pStyle w:val="Default"/>
        <w:rPr>
          <w:sz w:val="22"/>
          <w:szCs w:val="22"/>
        </w:rPr>
      </w:pPr>
    </w:p>
    <w:p w:rsidR="00ED2410" w:rsidRDefault="00ED2410" w:rsidP="00ED2410">
      <w:pPr>
        <w:pStyle w:val="Default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Retribuzione tabellare annuale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>
        <w:trPr>
          <w:trHeight w:val="103"/>
        </w:trPr>
        <w:tc>
          <w:tcPr>
            <w:tcW w:w="4412" w:type="dxa"/>
          </w:tcPr>
          <w:p w:rsidR="00ED2410" w:rsidRDefault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 xml:space="preserve">/ </w:t>
            </w:r>
            <w:r w:rsidR="00DC4841">
              <w:rPr>
                <w:b/>
                <w:sz w:val="22"/>
                <w:szCs w:val="22"/>
              </w:rPr>
              <w:t>Chimico</w:t>
            </w:r>
          </w:p>
        </w:tc>
      </w:tr>
      <w:tr w:rsidR="00ED2410">
        <w:trPr>
          <w:trHeight w:val="375"/>
        </w:trPr>
        <w:tc>
          <w:tcPr>
            <w:tcW w:w="4412" w:type="dxa"/>
          </w:tcPr>
          <w:p w:rsidR="00ED2410" w:rsidRDefault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Default="00ED2410" w:rsidP="00ED2410">
      <w:pPr>
        <w:pStyle w:val="Default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Indennità di contingenza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DC48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</w:t>
            </w:r>
            <w:r w:rsidR="00DC4841">
              <w:rPr>
                <w:b/>
                <w:sz w:val="22"/>
                <w:szCs w:val="22"/>
              </w:rPr>
              <w:t>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pStyle w:val="Default"/>
        <w:numPr>
          <w:ilvl w:val="0"/>
          <w:numId w:val="2"/>
        </w:numPr>
        <w:rPr>
          <w:b/>
          <w:bCs/>
          <w:i/>
          <w:iCs/>
          <w:sz w:val="22"/>
          <w:szCs w:val="22"/>
        </w:rPr>
      </w:pPr>
      <w:r w:rsidRPr="00ED2410">
        <w:rPr>
          <w:b/>
          <w:bCs/>
          <w:i/>
          <w:iCs/>
          <w:sz w:val="22"/>
          <w:szCs w:val="22"/>
        </w:rPr>
        <w:t xml:space="preserve">Elemento Distinto della Retribuzione – EDR a cui vanno sommate le eventuali Mensilità aggiuntive (tredicesima e quattordicesima) e le Ulteriori indennità previste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Disciplina del lavoro supplementare e le clausole elastiche nel part-time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Disciplina del lavoro straordinario, con particolare riferimento ai suoi limiti massimi (solo il CCNL leader può individuare ore annuali di straordinario superiori alle 250)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Descrivere il trattamento previsto dal CCNL previsto dalla stazione appaltante citando lo specif</w:t>
            </w:r>
            <w:bookmarkStart w:id="0" w:name="_GoBack"/>
            <w:bookmarkEnd w:id="0"/>
            <w:r>
              <w:rPr>
                <w:i/>
                <w:iCs/>
                <w:sz w:val="22"/>
                <w:szCs w:val="22"/>
              </w:rPr>
              <w:t xml:space="preserve">ico articolo </w:t>
            </w:r>
          </w:p>
        </w:tc>
      </w:tr>
    </w:tbl>
    <w:p w:rsidR="00ED2410" w:rsidRPr="007F485C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568"/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Disciplina compensativa delle ex festività soppresse (normalmente avviene attraverso il riconoscimento di permessi individuali)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485C" w:rsidRPr="00ED2410" w:rsidRDefault="007F485C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prova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preavviso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comporto in caso di malattia e infortunio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Malattia e infortunio (con particolare riferimento al riconoscimento di un’eventuale integrazione delle relative indennità)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7F485C" w:rsidRDefault="007F485C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Maternità ed eventuale riconoscimento di un’integrazione della relativa indennità per astensione obbligatoria e facoltativa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Monte ore di permessi retribuiti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Bilateralità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 w:rsidR="00DC4841"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Previdenza integrativa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DC4841" w:rsidTr="00ED2410">
        <w:trPr>
          <w:trHeight w:val="103"/>
        </w:trPr>
        <w:tc>
          <w:tcPr>
            <w:tcW w:w="4412" w:type="dxa"/>
          </w:tcPr>
          <w:p w:rsidR="00DC4841" w:rsidRDefault="00DC4841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DC4841" w:rsidRDefault="00DC4841" w:rsidP="00FD75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>
              <w:rPr>
                <w:b/>
                <w:sz w:val="22"/>
                <w:szCs w:val="22"/>
              </w:rPr>
              <w:t>/Chimico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lastRenderedPageBreak/>
        <w:t xml:space="preserve">Sanità integrativa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DC4841" w:rsidTr="00ED2410">
        <w:trPr>
          <w:trHeight w:val="103"/>
        </w:trPr>
        <w:tc>
          <w:tcPr>
            <w:tcW w:w="4412" w:type="dxa"/>
          </w:tcPr>
          <w:p w:rsidR="00DC4841" w:rsidRDefault="00DC4841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DC4841" w:rsidRDefault="00DC4841" w:rsidP="00FD75D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  <w:r>
              <w:rPr>
                <w:b/>
                <w:sz w:val="22"/>
                <w:szCs w:val="22"/>
              </w:rPr>
              <w:t>/Chimico</w:t>
            </w:r>
          </w:p>
        </w:tc>
      </w:tr>
      <w:tr w:rsidR="00DC4841" w:rsidTr="00ED2410">
        <w:trPr>
          <w:trHeight w:val="375"/>
        </w:trPr>
        <w:tc>
          <w:tcPr>
            <w:tcW w:w="4412" w:type="dxa"/>
          </w:tcPr>
          <w:p w:rsidR="00DC4841" w:rsidRDefault="00DC4841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DC4841" w:rsidRDefault="00DC4841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color w:val="000000"/>
        </w:rPr>
        <w:t xml:space="preserve">Il concorrente allega copia del CCNL applicato. </w:t>
      </w:r>
    </w:p>
    <w:p w:rsidR="002364DD" w:rsidRDefault="002364DD" w:rsidP="007F485C">
      <w:pPr>
        <w:autoSpaceDE w:val="0"/>
        <w:autoSpaceDN w:val="0"/>
        <w:adjustRightInd w:val="0"/>
        <w:spacing w:after="0" w:line="240" w:lineRule="auto"/>
        <w:ind w:left="5103" w:firstLine="1276"/>
        <w:rPr>
          <w:rFonts w:ascii="Arial" w:hAnsi="Arial" w:cs="Arial"/>
          <w:color w:val="000000"/>
        </w:rPr>
      </w:pP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ind w:left="5103" w:firstLine="1276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color w:val="000000"/>
        </w:rPr>
        <w:t xml:space="preserve">Firma digitale </w:t>
      </w: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color w:val="000000"/>
        </w:rPr>
        <w:t xml:space="preserve">__________________________________ </w:t>
      </w: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3B6FF4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sectPr w:rsidR="007F48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1DDF8"/>
    <w:multiLevelType w:val="hybridMultilevel"/>
    <w:tmpl w:val="C0DFD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6609F3"/>
    <w:multiLevelType w:val="hybridMultilevel"/>
    <w:tmpl w:val="49A0EB22"/>
    <w:lvl w:ilvl="0" w:tplc="938279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AE"/>
    <w:rsid w:val="00141066"/>
    <w:rsid w:val="002364DD"/>
    <w:rsid w:val="003B6FF4"/>
    <w:rsid w:val="00770DA1"/>
    <w:rsid w:val="007F485C"/>
    <w:rsid w:val="00C415AE"/>
    <w:rsid w:val="00DC4841"/>
    <w:rsid w:val="00DE6D3D"/>
    <w:rsid w:val="00E72CEB"/>
    <w:rsid w:val="00ED2410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2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Spinozzi Fabia</dc:creator>
  <cp:keywords/>
  <dc:description/>
  <cp:lastModifiedBy>Spinozzi Fabia</cp:lastModifiedBy>
  <cp:revision>8</cp:revision>
  <dcterms:created xsi:type="dcterms:W3CDTF">2025-03-20T14:34:00Z</dcterms:created>
  <dcterms:modified xsi:type="dcterms:W3CDTF">2025-07-23T09:01:00Z</dcterms:modified>
</cp:coreProperties>
</file>