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4960"/>
      </w:tblGrid>
      <w:tr w:rsidR="006E1A95" w:rsidRPr="00B968BC" w14:paraId="677163A9" w14:textId="77777777" w:rsidTr="005A511E">
        <w:tc>
          <w:tcPr>
            <w:tcW w:w="4013" w:type="dxa"/>
          </w:tcPr>
          <w:p w14:paraId="4B999C28" w14:textId="77777777" w:rsidR="006E1A95" w:rsidRPr="00B968BC" w:rsidRDefault="006E1A95" w:rsidP="005A511E">
            <w:pPr>
              <w:pStyle w:val="Intestazione"/>
              <w:rPr>
                <w:rFonts w:ascii="Arial" w:hAnsi="Arial" w:cs="Arial"/>
                <w:sz w:val="12"/>
              </w:rPr>
            </w:pPr>
            <w:bookmarkStart w:id="0" w:name="OLE_LINK1"/>
            <w:bookmarkStart w:id="1" w:name="OLE_LINK2"/>
            <w:r w:rsidRPr="00B968BC">
              <w:rPr>
                <w:rFonts w:ascii="Arial" w:hAnsi="Arial" w:cs="Arial"/>
                <w:noProof/>
                <w:sz w:val="12"/>
              </w:rPr>
              <w:drawing>
                <wp:inline distT="0" distB="0" distL="0" distR="0" wp14:anchorId="45221593" wp14:editId="47A2938D">
                  <wp:extent cx="2352675" cy="781050"/>
                  <wp:effectExtent l="0" t="0" r="9525" b="0"/>
                  <wp:docPr id="1857191837" name="Immagine 3"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91837" name="Immagine 3" descr="Immagine che contiene testo, Carattere, schermata, Blu elettric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2675" cy="781050"/>
                          </a:xfrm>
                          <a:prstGeom prst="rect">
                            <a:avLst/>
                          </a:prstGeom>
                          <a:noFill/>
                          <a:ln>
                            <a:noFill/>
                          </a:ln>
                        </pic:spPr>
                      </pic:pic>
                    </a:graphicData>
                  </a:graphic>
                </wp:inline>
              </w:drawing>
            </w:r>
          </w:p>
        </w:tc>
        <w:tc>
          <w:tcPr>
            <w:tcW w:w="5010" w:type="dxa"/>
          </w:tcPr>
          <w:p w14:paraId="5F08960D" w14:textId="77777777" w:rsidR="006E1A95" w:rsidRPr="00B968BC" w:rsidRDefault="006E1A95" w:rsidP="005A511E">
            <w:pPr>
              <w:pStyle w:val="Intestazione"/>
              <w:rPr>
                <w:rFonts w:ascii="Arial" w:hAnsi="Arial" w:cs="Arial"/>
                <w:sz w:val="12"/>
              </w:rPr>
            </w:pPr>
            <w:r w:rsidRPr="00B968BC">
              <w:rPr>
                <w:rFonts w:ascii="Arial" w:hAnsi="Arial" w:cs="Arial"/>
                <w:noProof/>
                <w:sz w:val="16"/>
              </w:rPr>
              <w:drawing>
                <wp:inline distT="0" distB="0" distL="0" distR="0" wp14:anchorId="43035852" wp14:editId="7260224B">
                  <wp:extent cx="2952750" cy="666750"/>
                  <wp:effectExtent l="0" t="0" r="0" b="0"/>
                  <wp:docPr id="1572229287" name="Immagine 2"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29287" name="Immagine 2" descr="Immagine che contiene testo, Carattere, schermata, log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l="39481"/>
                          <a:stretch>
                            <a:fillRect/>
                          </a:stretch>
                        </pic:blipFill>
                        <pic:spPr bwMode="auto">
                          <a:xfrm>
                            <a:off x="0" y="0"/>
                            <a:ext cx="2952750" cy="666750"/>
                          </a:xfrm>
                          <a:prstGeom prst="rect">
                            <a:avLst/>
                          </a:prstGeom>
                          <a:noFill/>
                          <a:ln>
                            <a:noFill/>
                          </a:ln>
                        </pic:spPr>
                      </pic:pic>
                    </a:graphicData>
                  </a:graphic>
                </wp:inline>
              </w:drawing>
            </w:r>
          </w:p>
        </w:tc>
      </w:tr>
      <w:tr w:rsidR="006E1A95" w:rsidRPr="00B968BC" w14:paraId="63312456" w14:textId="77777777" w:rsidTr="00976A2B">
        <w:trPr>
          <w:trHeight w:val="1944"/>
        </w:trPr>
        <w:tc>
          <w:tcPr>
            <w:tcW w:w="9023" w:type="dxa"/>
            <w:gridSpan w:val="2"/>
          </w:tcPr>
          <w:p w14:paraId="04093CAA" w14:textId="77777777" w:rsidR="006E1A95" w:rsidRPr="00B968BC" w:rsidRDefault="006E1A95" w:rsidP="005A511E">
            <w:pPr>
              <w:pStyle w:val="Intestazione"/>
              <w:rPr>
                <w:rFonts w:ascii="Arial" w:hAnsi="Arial" w:cs="Arial"/>
                <w:sz w:val="12"/>
              </w:rPr>
            </w:pPr>
            <w:r>
              <w:rPr>
                <w:noProof/>
              </w:rPr>
              <w:drawing>
                <wp:anchor distT="0" distB="0" distL="114300" distR="114300" simplePos="0" relativeHeight="251659264" behindDoc="0" locked="0" layoutInCell="1" allowOverlap="0" wp14:anchorId="6D1095A6" wp14:editId="0B6E0CF8">
                  <wp:simplePos x="0" y="0"/>
                  <wp:positionH relativeFrom="column">
                    <wp:posOffset>104140</wp:posOffset>
                  </wp:positionH>
                  <wp:positionV relativeFrom="paragraph">
                    <wp:posOffset>41910</wp:posOffset>
                  </wp:positionV>
                  <wp:extent cx="4295775" cy="390525"/>
                  <wp:effectExtent l="0" t="0" r="0" b="0"/>
                  <wp:wrapNone/>
                  <wp:docPr id="12908967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75" cy="390525"/>
                          </a:xfrm>
                          <a:prstGeom prst="rect">
                            <a:avLst/>
                          </a:prstGeom>
                          <a:noFill/>
                          <a:ln>
                            <a:noFill/>
                          </a:ln>
                        </pic:spPr>
                      </pic:pic>
                    </a:graphicData>
                  </a:graphic>
                  <wp14:sizeRelH relativeFrom="margin">
                    <wp14:pctWidth>0</wp14:pctWidth>
                  </wp14:sizeRelH>
                </wp:anchor>
              </w:drawing>
            </w:r>
          </w:p>
          <w:p w14:paraId="3A456810" w14:textId="77777777" w:rsidR="006E1A95" w:rsidRDefault="006E1A95" w:rsidP="005A511E">
            <w:pPr>
              <w:pStyle w:val="Intestazione"/>
              <w:rPr>
                <w:rFonts w:ascii="Arial" w:hAnsi="Arial" w:cs="Arial"/>
                <w:sz w:val="12"/>
              </w:rPr>
            </w:pPr>
          </w:p>
          <w:p w14:paraId="10DA7E7E" w14:textId="77777777" w:rsidR="00976A2B" w:rsidRPr="00976A2B" w:rsidRDefault="00976A2B" w:rsidP="00976A2B"/>
          <w:p w14:paraId="308B8B95" w14:textId="77777777" w:rsidR="00976A2B" w:rsidRPr="00976A2B" w:rsidRDefault="00976A2B" w:rsidP="00976A2B"/>
          <w:p w14:paraId="03E86509" w14:textId="77777777" w:rsidR="00976A2B" w:rsidRDefault="00976A2B" w:rsidP="00976A2B">
            <w:pPr>
              <w:rPr>
                <w:rFonts w:ascii="Arial" w:hAnsi="Arial" w:cs="Arial"/>
                <w:sz w:val="12"/>
              </w:rPr>
            </w:pPr>
          </w:p>
          <w:p w14:paraId="7168F94E" w14:textId="0578ADDD" w:rsidR="00976A2B" w:rsidRPr="00976A2B" w:rsidRDefault="00976A2B" w:rsidP="00976A2B">
            <w:r>
              <w:rPr>
                <w:rFonts w:ascii="Arial" w:hAnsi="Arial" w:cs="Arial"/>
                <w:noProof/>
                <w:sz w:val="12"/>
              </w:rPr>
              <w:drawing>
                <wp:inline distT="0" distB="0" distL="0" distR="0" wp14:anchorId="01B2B57B" wp14:editId="3FE8DA05">
                  <wp:extent cx="4581525" cy="513176"/>
                  <wp:effectExtent l="0" t="0" r="0" b="0"/>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672454" cy="523361"/>
                          </a:xfrm>
                          <a:prstGeom prst="rect">
                            <a:avLst/>
                          </a:prstGeom>
                          <a:noFill/>
                          <a:ln w="9525">
                            <a:noFill/>
                            <a:miter lim="800000"/>
                            <a:headEnd/>
                            <a:tailEnd/>
                          </a:ln>
                        </pic:spPr>
                      </pic:pic>
                    </a:graphicData>
                  </a:graphic>
                </wp:inline>
              </w:drawing>
            </w:r>
          </w:p>
        </w:tc>
      </w:tr>
      <w:bookmarkEnd w:id="0"/>
      <w:bookmarkEnd w:id="1"/>
    </w:tbl>
    <w:p w14:paraId="6F4BF2F2" w14:textId="77777777" w:rsidR="006E1A95" w:rsidRDefault="006E1A95" w:rsidP="006E1A95">
      <w:pPr>
        <w:pStyle w:val="NormaleWeb"/>
        <w:spacing w:before="281" w:beforeAutospacing="0" w:after="281" w:afterAutospacing="0" w:line="288" w:lineRule="auto"/>
        <w:ind w:right="374"/>
        <w:rPr>
          <w:rFonts w:ascii="Arial" w:hAnsi="Arial" w:cs="Arial"/>
          <w:b/>
          <w:bCs/>
          <w:sz w:val="28"/>
          <w:szCs w:val="28"/>
        </w:rPr>
      </w:pPr>
    </w:p>
    <w:p w14:paraId="4FB429D8" w14:textId="77777777" w:rsidR="006E1A95" w:rsidRPr="00CC11BF" w:rsidRDefault="006E1A95" w:rsidP="006E1A95">
      <w:pPr>
        <w:pStyle w:val="NormaleWeb"/>
        <w:spacing w:before="281" w:beforeAutospacing="0" w:after="281" w:afterAutospacing="0" w:line="288" w:lineRule="auto"/>
        <w:ind w:left="374" w:right="374"/>
        <w:jc w:val="center"/>
        <w:rPr>
          <w:rFonts w:ascii="Arial" w:hAnsi="Arial" w:cs="Arial"/>
          <w:b/>
          <w:bCs/>
          <w:sz w:val="28"/>
          <w:szCs w:val="28"/>
        </w:rPr>
      </w:pPr>
      <w:r w:rsidRPr="00CC11BF">
        <w:rPr>
          <w:rFonts w:ascii="Arial" w:hAnsi="Arial" w:cs="Arial"/>
          <w:b/>
          <w:bCs/>
          <w:sz w:val="28"/>
          <w:szCs w:val="28"/>
        </w:rPr>
        <w:t>Allegato 10</w:t>
      </w:r>
    </w:p>
    <w:p w14:paraId="4DB62E17" w14:textId="77777777" w:rsidR="006E1A95" w:rsidRDefault="006E1A95" w:rsidP="006E1A95">
      <w:pPr>
        <w:pStyle w:val="NormaleWeb"/>
        <w:spacing w:before="281" w:beforeAutospacing="0" w:after="281" w:afterAutospacing="0" w:line="288" w:lineRule="auto"/>
        <w:ind w:left="374" w:right="374"/>
        <w:jc w:val="center"/>
        <w:rPr>
          <w:rFonts w:ascii="Arial" w:hAnsi="Arial" w:cs="Arial"/>
          <w:b/>
          <w:bCs/>
          <w:sz w:val="20"/>
          <w:szCs w:val="20"/>
        </w:rPr>
      </w:pPr>
    </w:p>
    <w:p w14:paraId="61131466" w14:textId="77777777" w:rsidR="006E1A95" w:rsidRPr="00C60CD5" w:rsidRDefault="006E1A95" w:rsidP="006E1A95">
      <w:pPr>
        <w:pStyle w:val="NormaleWeb"/>
        <w:spacing w:before="281" w:beforeAutospacing="0" w:after="281" w:afterAutospacing="0" w:line="288" w:lineRule="auto"/>
        <w:ind w:left="374" w:right="374"/>
        <w:jc w:val="center"/>
        <w:rPr>
          <w:rFonts w:ascii="Arial" w:hAnsi="Arial" w:cs="Arial"/>
          <w:b/>
          <w:bCs/>
          <w:sz w:val="20"/>
          <w:szCs w:val="20"/>
        </w:rPr>
      </w:pPr>
      <w:r w:rsidRPr="00C60CD5">
        <w:rPr>
          <w:rFonts w:ascii="Arial" w:hAnsi="Arial" w:cs="Arial"/>
          <w:b/>
          <w:bCs/>
          <w:sz w:val="20"/>
          <w:szCs w:val="20"/>
        </w:rPr>
        <w:t xml:space="preserve">CONTRATTO DI </w:t>
      </w:r>
      <w:proofErr w:type="gramStart"/>
      <w:r w:rsidRPr="00C60CD5">
        <w:rPr>
          <w:rFonts w:ascii="Arial" w:hAnsi="Arial" w:cs="Arial"/>
          <w:b/>
          <w:bCs/>
          <w:sz w:val="20"/>
          <w:szCs w:val="20"/>
        </w:rPr>
        <w:t xml:space="preserve">FORNITURA  </w:t>
      </w:r>
      <w:r w:rsidR="005A2F78">
        <w:rPr>
          <w:rFonts w:ascii="Arial" w:hAnsi="Arial" w:cs="Arial"/>
          <w:b/>
          <w:bCs/>
          <w:sz w:val="20"/>
          <w:szCs w:val="20"/>
        </w:rPr>
        <w:t>IN</w:t>
      </w:r>
      <w:proofErr w:type="gramEnd"/>
      <w:r w:rsidR="005A2F78">
        <w:rPr>
          <w:rFonts w:ascii="Arial" w:hAnsi="Arial" w:cs="Arial"/>
          <w:b/>
          <w:bCs/>
          <w:sz w:val="20"/>
          <w:szCs w:val="20"/>
        </w:rPr>
        <w:t xml:space="preserve"> NOLEGGIO</w:t>
      </w:r>
    </w:p>
    <w:p w14:paraId="34028A69" w14:textId="77777777" w:rsidR="006E1A95" w:rsidRPr="00642C4D" w:rsidRDefault="006E1A95" w:rsidP="006E1A95">
      <w:pPr>
        <w:pStyle w:val="NormaleWeb"/>
        <w:spacing w:before="281" w:beforeAutospacing="0" w:after="281" w:afterAutospacing="0" w:line="240" w:lineRule="exact"/>
        <w:ind w:left="374" w:right="374"/>
        <w:jc w:val="center"/>
        <w:rPr>
          <w:rFonts w:ascii="Arial" w:hAnsi="Arial" w:cs="Arial"/>
          <w:sz w:val="20"/>
          <w:szCs w:val="20"/>
        </w:rPr>
      </w:pPr>
      <w:r w:rsidRPr="00C60CD5">
        <w:rPr>
          <w:rFonts w:ascii="Arial" w:hAnsi="Arial" w:cs="Arial"/>
          <w:sz w:val="20"/>
          <w:szCs w:val="20"/>
        </w:rPr>
        <w:t>TRA</w:t>
      </w:r>
    </w:p>
    <w:p w14:paraId="6084B390" w14:textId="77777777" w:rsidR="006E1A95" w:rsidRDefault="006E1A95" w:rsidP="006E1A95">
      <w:pPr>
        <w:pStyle w:val="NormaleWeb"/>
        <w:spacing w:before="281" w:beforeAutospacing="0" w:after="281" w:afterAutospacing="0" w:line="360" w:lineRule="auto"/>
        <w:ind w:left="374" w:right="374"/>
        <w:jc w:val="both"/>
        <w:rPr>
          <w:rFonts w:ascii="Arial" w:hAnsi="Arial" w:cs="Arial"/>
          <w:sz w:val="20"/>
          <w:szCs w:val="20"/>
        </w:rPr>
      </w:pPr>
      <w:r w:rsidRPr="00D61393">
        <w:rPr>
          <w:rFonts w:ascii="Arial" w:hAnsi="Arial" w:cs="Arial"/>
          <w:sz w:val="20"/>
          <w:szCs w:val="20"/>
          <w:highlight w:val="yellow"/>
        </w:rPr>
        <w:t>L’Azienda USL di Bologna</w:t>
      </w:r>
      <w:r w:rsidR="00D61393" w:rsidRPr="00D61393">
        <w:rPr>
          <w:rFonts w:ascii="Arial" w:hAnsi="Arial" w:cs="Arial"/>
          <w:sz w:val="20"/>
          <w:szCs w:val="20"/>
          <w:highlight w:val="yellow"/>
        </w:rPr>
        <w:t xml:space="preserve"> – Istituto Ortopedico Rizzoli</w:t>
      </w:r>
      <w:r>
        <w:rPr>
          <w:rFonts w:ascii="Arial" w:hAnsi="Arial" w:cs="Arial"/>
          <w:sz w:val="20"/>
          <w:szCs w:val="20"/>
        </w:rPr>
        <w:t>……………………, P.I. n. ………………, con sede legale in via………</w:t>
      </w:r>
      <w:proofErr w:type="gramStart"/>
      <w:r>
        <w:rPr>
          <w:rFonts w:ascii="Arial" w:hAnsi="Arial" w:cs="Arial"/>
          <w:sz w:val="20"/>
          <w:szCs w:val="20"/>
        </w:rPr>
        <w:t>…….</w:t>
      </w:r>
      <w:proofErr w:type="gramEnd"/>
      <w:r>
        <w:rPr>
          <w:rFonts w:ascii="Arial" w:hAnsi="Arial" w:cs="Arial"/>
          <w:sz w:val="20"/>
          <w:szCs w:val="20"/>
        </w:rPr>
        <w:t>., a ……………. rappresentata, per delega del Direttore Generale, di cui alla deliberazione n………</w:t>
      </w:r>
      <w:proofErr w:type="gramStart"/>
      <w:r>
        <w:rPr>
          <w:rFonts w:ascii="Arial" w:hAnsi="Arial" w:cs="Arial"/>
          <w:sz w:val="20"/>
          <w:szCs w:val="20"/>
        </w:rPr>
        <w:t>…….</w:t>
      </w:r>
      <w:proofErr w:type="gramEnd"/>
      <w:r>
        <w:rPr>
          <w:rFonts w:ascii="Arial" w:hAnsi="Arial" w:cs="Arial"/>
          <w:sz w:val="20"/>
          <w:szCs w:val="20"/>
        </w:rPr>
        <w:t>., dal ………………………………</w:t>
      </w:r>
      <w:proofErr w:type="gramStart"/>
      <w:r>
        <w:rPr>
          <w:rFonts w:ascii="Arial" w:hAnsi="Arial" w:cs="Arial"/>
          <w:sz w:val="20"/>
          <w:szCs w:val="20"/>
        </w:rPr>
        <w:t>…….</w:t>
      </w:r>
      <w:proofErr w:type="gramEnd"/>
      <w:r>
        <w:rPr>
          <w:rFonts w:ascii="Arial" w:hAnsi="Arial" w:cs="Arial"/>
          <w:sz w:val="20"/>
          <w:szCs w:val="20"/>
        </w:rPr>
        <w:t>., per la carica domiciliato in via ………………….</w:t>
      </w:r>
    </w:p>
    <w:p w14:paraId="5DE977D9" w14:textId="77777777" w:rsidR="006E1A95" w:rsidRPr="000C1E54" w:rsidRDefault="006E1A95" w:rsidP="006E1A95">
      <w:pPr>
        <w:pStyle w:val="NormaleWeb"/>
        <w:spacing w:before="281" w:beforeAutospacing="0" w:after="281" w:afterAutospacing="0" w:line="360" w:lineRule="auto"/>
        <w:ind w:left="374" w:right="374"/>
        <w:jc w:val="both"/>
        <w:rPr>
          <w:rFonts w:ascii="Arial" w:hAnsi="Arial" w:cs="Arial"/>
          <w:sz w:val="20"/>
          <w:szCs w:val="20"/>
        </w:rPr>
      </w:pPr>
    </w:p>
    <w:p w14:paraId="60A7A62F" w14:textId="77777777" w:rsidR="006E1A95" w:rsidRDefault="006E1A95" w:rsidP="006E1A95">
      <w:pPr>
        <w:pStyle w:val="NormaleWeb"/>
        <w:spacing w:before="281" w:beforeAutospacing="0" w:after="281" w:afterAutospacing="0" w:line="360" w:lineRule="auto"/>
        <w:ind w:left="374" w:right="374"/>
        <w:jc w:val="center"/>
        <w:rPr>
          <w:rFonts w:ascii="Arial" w:hAnsi="Arial" w:cs="Arial"/>
          <w:sz w:val="20"/>
          <w:szCs w:val="20"/>
        </w:rPr>
      </w:pPr>
      <w:r w:rsidRPr="00642C4D">
        <w:rPr>
          <w:rFonts w:ascii="Arial" w:hAnsi="Arial" w:cs="Arial"/>
          <w:sz w:val="20"/>
          <w:szCs w:val="20"/>
        </w:rPr>
        <w:t>E</w:t>
      </w:r>
    </w:p>
    <w:p w14:paraId="1A9F3790" w14:textId="77777777" w:rsidR="006E1A95" w:rsidRPr="00642C4D" w:rsidRDefault="006E1A95" w:rsidP="006E1A95">
      <w:pPr>
        <w:pStyle w:val="NormaleWeb"/>
        <w:spacing w:before="281" w:beforeAutospacing="0" w:after="281" w:afterAutospacing="0" w:line="360" w:lineRule="auto"/>
        <w:ind w:left="374" w:right="374"/>
        <w:jc w:val="both"/>
        <w:rPr>
          <w:rFonts w:ascii="Arial" w:hAnsi="Arial" w:cs="Arial"/>
          <w:sz w:val="20"/>
          <w:szCs w:val="20"/>
        </w:rPr>
      </w:pPr>
      <w:r w:rsidRPr="00642C4D">
        <w:rPr>
          <w:rFonts w:ascii="Arial" w:hAnsi="Arial" w:cs="Arial"/>
          <w:sz w:val="20"/>
          <w:szCs w:val="20"/>
        </w:rPr>
        <w:t xml:space="preserve">La ditta …………………, P.I. n. 00000000000000000, Registro delle Imprese </w:t>
      </w:r>
      <w:proofErr w:type="spellStart"/>
      <w:proofErr w:type="gramStart"/>
      <w:r w:rsidRPr="00642C4D">
        <w:rPr>
          <w:rFonts w:ascii="Arial" w:hAnsi="Arial" w:cs="Arial"/>
          <w:sz w:val="20"/>
          <w:szCs w:val="20"/>
        </w:rPr>
        <w:t>n.xxxxxxxxxxxxxx</w:t>
      </w:r>
      <w:proofErr w:type="spellEnd"/>
      <w:proofErr w:type="gramEnd"/>
      <w:r w:rsidRPr="00642C4D">
        <w:rPr>
          <w:rFonts w:ascii="Arial" w:hAnsi="Arial" w:cs="Arial"/>
          <w:sz w:val="20"/>
          <w:szCs w:val="20"/>
        </w:rPr>
        <w:t xml:space="preserve"> – CCIAA di XXXXXXX n. con sede legale a ………</w:t>
      </w:r>
      <w:proofErr w:type="gramStart"/>
      <w:r w:rsidRPr="00642C4D">
        <w:rPr>
          <w:rFonts w:ascii="Arial" w:hAnsi="Arial" w:cs="Arial"/>
          <w:sz w:val="20"/>
          <w:szCs w:val="20"/>
        </w:rPr>
        <w:t>…….</w:t>
      </w:r>
      <w:proofErr w:type="gramEnd"/>
      <w:r w:rsidRPr="00642C4D">
        <w:rPr>
          <w:rFonts w:ascii="Arial" w:hAnsi="Arial" w:cs="Arial"/>
          <w:sz w:val="20"/>
          <w:szCs w:val="20"/>
        </w:rPr>
        <w:t>, via ……………, rappresentata dal Legale Rappresentante/</w:t>
      </w:r>
      <w:r w:rsidRPr="00642C4D">
        <w:rPr>
          <w:rFonts w:ascii="Arial" w:hAnsi="Arial" w:cs="Arial"/>
          <w:sz w:val="20"/>
          <w:szCs w:val="20"/>
          <w:highlight w:val="yellow"/>
        </w:rPr>
        <w:t>Procuratore</w:t>
      </w:r>
      <w:r w:rsidRPr="00642C4D">
        <w:rPr>
          <w:rFonts w:ascii="Arial" w:hAnsi="Arial" w:cs="Arial"/>
          <w:sz w:val="20"/>
          <w:szCs w:val="20"/>
        </w:rPr>
        <w:t xml:space="preserve"> </w:t>
      </w:r>
      <w:r w:rsidRPr="00642C4D">
        <w:rPr>
          <w:rFonts w:ascii="Arial" w:hAnsi="Arial" w:cs="Arial"/>
          <w:sz w:val="20"/>
          <w:szCs w:val="20"/>
          <w:highlight w:val="yellow"/>
        </w:rPr>
        <w:t>munito di apposita procura</w:t>
      </w:r>
      <w:r w:rsidRPr="00642C4D">
        <w:rPr>
          <w:rFonts w:ascii="Arial" w:hAnsi="Arial" w:cs="Arial"/>
          <w:sz w:val="20"/>
          <w:szCs w:val="20"/>
        </w:rPr>
        <w:t xml:space="preserve">, nato a……………………….  </w:t>
      </w:r>
    </w:p>
    <w:p w14:paraId="692344A9" w14:textId="77777777" w:rsidR="006E1A95" w:rsidRDefault="006E1A95" w:rsidP="006E1A95">
      <w:pPr>
        <w:pStyle w:val="NormaleWeb"/>
        <w:spacing w:before="281" w:beforeAutospacing="0" w:after="281" w:afterAutospacing="0" w:line="240" w:lineRule="exact"/>
        <w:ind w:left="374" w:right="374"/>
        <w:jc w:val="center"/>
        <w:rPr>
          <w:rFonts w:ascii="Arial" w:hAnsi="Arial" w:cs="Arial"/>
          <w:sz w:val="20"/>
          <w:szCs w:val="20"/>
        </w:rPr>
      </w:pPr>
      <w:r w:rsidRPr="00642C4D">
        <w:rPr>
          <w:rFonts w:ascii="Arial" w:hAnsi="Arial" w:cs="Arial"/>
          <w:sz w:val="20"/>
          <w:szCs w:val="20"/>
        </w:rPr>
        <w:t>PREMESSO</w:t>
      </w:r>
    </w:p>
    <w:p w14:paraId="090DEDD3" w14:textId="77777777" w:rsidR="006E1A95" w:rsidRPr="00C60CD5" w:rsidRDefault="006E1A95" w:rsidP="006E1A95">
      <w:pPr>
        <w:pStyle w:val="NormaleWeb"/>
        <w:numPr>
          <w:ilvl w:val="0"/>
          <w:numId w:val="1"/>
        </w:numPr>
        <w:tabs>
          <w:tab w:val="clear" w:pos="1094"/>
          <w:tab w:val="num" w:pos="720"/>
        </w:tabs>
        <w:spacing w:before="240" w:beforeAutospacing="0" w:after="240" w:afterAutospacing="0" w:line="360" w:lineRule="auto"/>
        <w:ind w:left="714" w:right="374" w:hanging="357"/>
        <w:jc w:val="both"/>
        <w:rPr>
          <w:rFonts w:ascii="Calibri" w:hAnsi="Calibri" w:cs="Arial"/>
          <w:sz w:val="20"/>
          <w:szCs w:val="20"/>
        </w:rPr>
      </w:pPr>
      <w:r w:rsidRPr="00D61393">
        <w:rPr>
          <w:rFonts w:ascii="Arial" w:hAnsi="Arial" w:cs="Arial"/>
          <w:sz w:val="20"/>
          <w:szCs w:val="20"/>
        </w:rPr>
        <w:t>Che l’Azienda USL di Bologna a seguito della procedura</w:t>
      </w:r>
      <w:proofErr w:type="gramStart"/>
      <w:r w:rsidRPr="00D61393">
        <w:rPr>
          <w:rFonts w:ascii="Arial" w:hAnsi="Arial" w:cs="Arial"/>
          <w:sz w:val="20"/>
          <w:szCs w:val="20"/>
        </w:rPr>
        <w:t xml:space="preserve"> ….</w:t>
      </w:r>
      <w:proofErr w:type="gramEnd"/>
      <w:r w:rsidRPr="00D61393">
        <w:rPr>
          <w:rFonts w:ascii="Arial" w:hAnsi="Arial" w:cs="Arial"/>
          <w:sz w:val="20"/>
          <w:szCs w:val="20"/>
        </w:rPr>
        <w:t xml:space="preserve">. n. 000/2…. ha aggiudicato, con </w:t>
      </w:r>
      <w:proofErr w:type="spellStart"/>
      <w:r w:rsidRPr="00D61393">
        <w:rPr>
          <w:rFonts w:ascii="Arial" w:hAnsi="Arial" w:cs="Arial"/>
          <w:sz w:val="20"/>
          <w:szCs w:val="20"/>
        </w:rPr>
        <w:t>det.n.xxxxxxx</w:t>
      </w:r>
      <w:proofErr w:type="spellEnd"/>
      <w:r w:rsidRPr="00D61393">
        <w:rPr>
          <w:rFonts w:ascii="Arial" w:hAnsi="Arial" w:cs="Arial"/>
          <w:sz w:val="20"/>
          <w:szCs w:val="20"/>
        </w:rPr>
        <w:t xml:space="preserve"> del </w:t>
      </w:r>
      <w:proofErr w:type="spellStart"/>
      <w:r w:rsidRPr="00D61393">
        <w:rPr>
          <w:rFonts w:ascii="Arial" w:hAnsi="Arial" w:cs="Arial"/>
          <w:sz w:val="20"/>
          <w:szCs w:val="20"/>
        </w:rPr>
        <w:t>xxxxxxxxxxx</w:t>
      </w:r>
      <w:bookmarkStart w:id="2" w:name="OLE_LINK6"/>
      <w:proofErr w:type="spellEnd"/>
      <w:r w:rsidRPr="00D61393">
        <w:rPr>
          <w:rFonts w:ascii="Arial" w:hAnsi="Arial" w:cs="Arial"/>
          <w:bCs/>
          <w:sz w:val="20"/>
          <w:szCs w:val="20"/>
        </w:rPr>
        <w:t xml:space="preserve"> ,</w:t>
      </w:r>
      <w:r w:rsidR="005A2F78" w:rsidRPr="00D61393">
        <w:rPr>
          <w:rFonts w:ascii="Arial" w:hAnsi="Arial" w:cs="Arial"/>
          <w:bCs/>
          <w:sz w:val="20"/>
          <w:szCs w:val="20"/>
        </w:rPr>
        <w:t xml:space="preserve"> </w:t>
      </w:r>
      <w:r w:rsidR="00D61393" w:rsidRPr="00D61393">
        <w:rPr>
          <w:rFonts w:ascii="Arial" w:hAnsi="Arial" w:cs="Arial"/>
          <w:bCs/>
          <w:sz w:val="20"/>
          <w:szCs w:val="20"/>
        </w:rPr>
        <w:t xml:space="preserve">la gara europea a Procedura Aperta divisa in due lotti finalizzata alla fornitura </w:t>
      </w:r>
      <w:r w:rsidR="00D61393" w:rsidRPr="00D61393">
        <w:rPr>
          <w:rFonts w:ascii="Arial" w:eastAsia="Calibri" w:hAnsi="Arial" w:cs="Arial"/>
          <w:sz w:val="20"/>
          <w:szCs w:val="20"/>
        </w:rPr>
        <w:t xml:space="preserve">in noleggio, comprensivo di installazione e messa in funzione di attrezzature audio, video e ad alta interattività per aule di formazione nell’ambito dell’intervento PNRR codice iniziativa Missione 6 C2, per le </w:t>
      </w:r>
      <w:r w:rsidR="00D61393" w:rsidRPr="00D61393">
        <w:rPr>
          <w:rFonts w:ascii="Arial" w:eastAsia="Calibri" w:hAnsi="Arial" w:cs="Arial"/>
          <w:sz w:val="20"/>
          <w:szCs w:val="20"/>
        </w:rPr>
        <w:lastRenderedPageBreak/>
        <w:t xml:space="preserve">esigenze dell’Azienda USL di Bologna e dell’Istituto Ortopedico Rizzoli </w:t>
      </w:r>
      <w:bookmarkEnd w:id="2"/>
      <w:r w:rsidRPr="00D61393">
        <w:rPr>
          <w:rFonts w:ascii="Arial" w:hAnsi="Arial" w:cs="Arial"/>
          <w:sz w:val="20"/>
          <w:szCs w:val="20"/>
        </w:rPr>
        <w:t>per</w:t>
      </w:r>
      <w:r w:rsidRPr="00CC11BF">
        <w:rPr>
          <w:rFonts w:ascii="Arial" w:hAnsi="Arial"/>
          <w:sz w:val="20"/>
          <w:szCs w:val="20"/>
        </w:rPr>
        <w:t xml:space="preserve"> un importo </w:t>
      </w:r>
      <w:r w:rsidR="00D61393">
        <w:rPr>
          <w:rFonts w:ascii="Arial" w:hAnsi="Arial"/>
          <w:sz w:val="20"/>
          <w:szCs w:val="20"/>
        </w:rPr>
        <w:t xml:space="preserve">per il lotto 1 </w:t>
      </w:r>
      <w:r w:rsidRPr="00CC11BF">
        <w:rPr>
          <w:rFonts w:ascii="Arial" w:hAnsi="Arial"/>
          <w:sz w:val="20"/>
          <w:szCs w:val="20"/>
        </w:rPr>
        <w:t>di € ..................................(oneri fiscali esclusi)</w:t>
      </w:r>
      <w:r w:rsidRPr="0015436E">
        <w:rPr>
          <w:rFonts w:ascii="Arial" w:hAnsi="Arial"/>
          <w:sz w:val="20"/>
          <w:szCs w:val="20"/>
        </w:rPr>
        <w:t>,</w:t>
      </w:r>
      <w:r w:rsidR="005A2F78">
        <w:rPr>
          <w:rFonts w:ascii="Arial" w:hAnsi="Arial"/>
          <w:sz w:val="20"/>
          <w:szCs w:val="20"/>
        </w:rPr>
        <w:t xml:space="preserve"> oltre a costi per la sicurezza non soggetti a ribasso stimati dalla stazione appaltante </w:t>
      </w:r>
      <w:r w:rsidR="005A2F78" w:rsidRPr="00D61393">
        <w:rPr>
          <w:rFonts w:ascii="Arial" w:hAnsi="Arial"/>
          <w:sz w:val="20"/>
          <w:szCs w:val="20"/>
        </w:rPr>
        <w:t xml:space="preserve">in € </w:t>
      </w:r>
      <w:r w:rsidR="00D61393" w:rsidRPr="00D61393">
        <w:rPr>
          <w:rFonts w:ascii="Arial" w:hAnsi="Arial"/>
          <w:sz w:val="20"/>
          <w:szCs w:val="20"/>
        </w:rPr>
        <w:t>400,00 per l’Azienda USL di Bologna</w:t>
      </w:r>
      <w:r w:rsidR="005A2F78" w:rsidRPr="00D61393">
        <w:rPr>
          <w:rFonts w:ascii="Arial" w:hAnsi="Arial"/>
          <w:sz w:val="20"/>
          <w:szCs w:val="20"/>
        </w:rPr>
        <w:t>….</w:t>
      </w:r>
      <w:r w:rsidR="005A2F78">
        <w:rPr>
          <w:rFonts w:ascii="Arial" w:hAnsi="Arial"/>
          <w:sz w:val="20"/>
          <w:szCs w:val="20"/>
        </w:rPr>
        <w:t xml:space="preserve"> </w:t>
      </w:r>
      <w:r w:rsidRPr="0015436E">
        <w:rPr>
          <w:rFonts w:ascii="Arial" w:hAnsi="Arial"/>
          <w:sz w:val="20"/>
          <w:szCs w:val="20"/>
        </w:rPr>
        <w:t xml:space="preserve"> </w:t>
      </w:r>
      <w:r w:rsidR="00D61393">
        <w:rPr>
          <w:rFonts w:ascii="Arial" w:hAnsi="Arial"/>
          <w:sz w:val="20"/>
          <w:szCs w:val="20"/>
        </w:rPr>
        <w:t>Lotto 2 di €……</w:t>
      </w:r>
      <w:r w:rsidR="00D61393" w:rsidRPr="00D61393">
        <w:rPr>
          <w:rFonts w:ascii="Arial" w:hAnsi="Arial"/>
          <w:sz w:val="20"/>
          <w:szCs w:val="20"/>
        </w:rPr>
        <w:t xml:space="preserve"> </w:t>
      </w:r>
      <w:r w:rsidR="00D61393">
        <w:rPr>
          <w:rFonts w:ascii="Arial" w:hAnsi="Arial"/>
          <w:sz w:val="20"/>
          <w:szCs w:val="20"/>
        </w:rPr>
        <w:t>(</w:t>
      </w:r>
      <w:r w:rsidR="00D61393" w:rsidRPr="00CC11BF">
        <w:rPr>
          <w:rFonts w:ascii="Arial" w:hAnsi="Arial"/>
          <w:sz w:val="20"/>
          <w:szCs w:val="20"/>
        </w:rPr>
        <w:t>oneri fiscali esclusi)</w:t>
      </w:r>
      <w:r w:rsidR="00D61393" w:rsidRPr="0015436E">
        <w:rPr>
          <w:rFonts w:ascii="Arial" w:hAnsi="Arial"/>
          <w:sz w:val="20"/>
          <w:szCs w:val="20"/>
        </w:rPr>
        <w:t>,</w:t>
      </w:r>
    </w:p>
    <w:p w14:paraId="766976BD" w14:textId="77777777" w:rsidR="006E1A95" w:rsidRPr="00642C4D" w:rsidRDefault="006E1A95" w:rsidP="006E1A95">
      <w:pPr>
        <w:pStyle w:val="NormaleWeb"/>
        <w:numPr>
          <w:ilvl w:val="0"/>
          <w:numId w:val="1"/>
        </w:numPr>
        <w:tabs>
          <w:tab w:val="clear" w:pos="1094"/>
          <w:tab w:val="num" w:pos="720"/>
        </w:tabs>
        <w:spacing w:before="240" w:beforeAutospacing="0" w:after="240" w:afterAutospacing="0" w:line="360" w:lineRule="auto"/>
        <w:ind w:left="714" w:right="374" w:hanging="357"/>
        <w:jc w:val="both"/>
        <w:rPr>
          <w:rFonts w:ascii="Arial" w:hAnsi="Arial" w:cs="Arial"/>
          <w:sz w:val="20"/>
          <w:szCs w:val="20"/>
        </w:rPr>
      </w:pPr>
      <w:r w:rsidRPr="00642C4D">
        <w:rPr>
          <w:rFonts w:ascii="Arial" w:hAnsi="Arial" w:cs="Arial"/>
          <w:sz w:val="20"/>
          <w:szCs w:val="20"/>
        </w:rPr>
        <w:t>Che con nota prot.n.</w:t>
      </w:r>
      <w:r>
        <w:rPr>
          <w:rFonts w:ascii="Arial" w:hAnsi="Arial" w:cs="Arial"/>
          <w:sz w:val="20"/>
          <w:szCs w:val="20"/>
        </w:rPr>
        <w:t xml:space="preserve"> </w:t>
      </w:r>
      <w:proofErr w:type="spellStart"/>
      <w:r w:rsidRPr="00642C4D">
        <w:rPr>
          <w:rFonts w:ascii="Arial" w:hAnsi="Arial" w:cs="Arial"/>
          <w:sz w:val="20"/>
          <w:szCs w:val="20"/>
        </w:rPr>
        <w:t>xxxxxx</w:t>
      </w:r>
      <w:proofErr w:type="spellEnd"/>
      <w:r w:rsidRPr="00642C4D">
        <w:rPr>
          <w:rFonts w:ascii="Arial" w:hAnsi="Arial" w:cs="Arial"/>
          <w:sz w:val="20"/>
          <w:szCs w:val="20"/>
        </w:rPr>
        <w:t xml:space="preserve"> del xx/xx/</w:t>
      </w:r>
      <w:proofErr w:type="spellStart"/>
      <w:r w:rsidRPr="00642C4D">
        <w:rPr>
          <w:rFonts w:ascii="Arial" w:hAnsi="Arial" w:cs="Arial"/>
          <w:sz w:val="20"/>
          <w:szCs w:val="20"/>
        </w:rPr>
        <w:t>xxxxx</w:t>
      </w:r>
      <w:proofErr w:type="spellEnd"/>
      <w:r w:rsidRPr="00642C4D">
        <w:rPr>
          <w:rFonts w:ascii="Arial" w:hAnsi="Arial" w:cs="Arial"/>
          <w:sz w:val="20"/>
          <w:szCs w:val="20"/>
        </w:rPr>
        <w:t xml:space="preserve"> è stata inviata comunicazione di aggiudicazione di fornitura</w:t>
      </w:r>
      <w:r w:rsidR="005A2F78">
        <w:rPr>
          <w:rFonts w:ascii="Arial" w:hAnsi="Arial" w:cs="Arial"/>
          <w:sz w:val="20"/>
          <w:szCs w:val="20"/>
        </w:rPr>
        <w:t xml:space="preserve"> in noleggio</w:t>
      </w:r>
      <w:r w:rsidRPr="00642C4D">
        <w:rPr>
          <w:rFonts w:ascii="Arial" w:hAnsi="Arial" w:cs="Arial"/>
          <w:sz w:val="20"/>
          <w:szCs w:val="20"/>
        </w:rPr>
        <w:t xml:space="preserve"> </w:t>
      </w:r>
    </w:p>
    <w:p w14:paraId="46FD2E9D" w14:textId="77777777" w:rsidR="006E1A95" w:rsidRPr="00642C4D" w:rsidRDefault="006E1A95" w:rsidP="006E1A95">
      <w:pPr>
        <w:pStyle w:val="NormaleWeb"/>
        <w:spacing w:before="281" w:beforeAutospacing="0" w:after="281" w:afterAutospacing="0" w:line="240" w:lineRule="exact"/>
        <w:ind w:left="374" w:right="374"/>
        <w:jc w:val="center"/>
        <w:rPr>
          <w:rFonts w:ascii="Arial" w:hAnsi="Arial" w:cs="Arial"/>
          <w:sz w:val="20"/>
          <w:szCs w:val="20"/>
        </w:rPr>
      </w:pPr>
      <w:r w:rsidRPr="00642C4D">
        <w:rPr>
          <w:rFonts w:ascii="Arial" w:hAnsi="Arial" w:cs="Arial"/>
          <w:sz w:val="20"/>
          <w:szCs w:val="20"/>
        </w:rPr>
        <w:t>TUTTO CIO' PREMESSO</w:t>
      </w:r>
    </w:p>
    <w:p w14:paraId="79F223E9" w14:textId="77777777" w:rsidR="006E1A95" w:rsidRPr="00642C4D" w:rsidRDefault="006E1A95" w:rsidP="006E1A95">
      <w:pPr>
        <w:pStyle w:val="NormaleWeb"/>
        <w:spacing w:before="281" w:beforeAutospacing="0" w:after="281" w:afterAutospacing="0" w:line="240" w:lineRule="exact"/>
        <w:ind w:left="374" w:right="374"/>
        <w:jc w:val="center"/>
        <w:rPr>
          <w:rFonts w:ascii="Arial" w:hAnsi="Arial" w:cs="Arial"/>
          <w:sz w:val="20"/>
          <w:szCs w:val="20"/>
        </w:rPr>
      </w:pPr>
      <w:r w:rsidRPr="00642C4D">
        <w:rPr>
          <w:rFonts w:ascii="Arial" w:hAnsi="Arial" w:cs="Arial"/>
          <w:sz w:val="20"/>
          <w:szCs w:val="20"/>
        </w:rPr>
        <w:br/>
        <w:t>Le parti convengono e stipulano quanto segue:</w:t>
      </w:r>
    </w:p>
    <w:p w14:paraId="59588A8B" w14:textId="77777777" w:rsidR="006E1A95" w:rsidRPr="00642C4D" w:rsidRDefault="006E1A95" w:rsidP="006E1A95">
      <w:pPr>
        <w:pStyle w:val="NormaleWeb"/>
        <w:spacing w:before="281" w:beforeAutospacing="0" w:after="120" w:afterAutospacing="0" w:line="240" w:lineRule="exact"/>
        <w:ind w:left="374" w:right="374"/>
        <w:rPr>
          <w:rFonts w:ascii="Arial" w:hAnsi="Arial" w:cs="Arial"/>
          <w:sz w:val="20"/>
          <w:szCs w:val="20"/>
        </w:rPr>
      </w:pPr>
      <w:r w:rsidRPr="00642C4D">
        <w:rPr>
          <w:rFonts w:ascii="Arial" w:hAnsi="Arial" w:cs="Arial"/>
          <w:sz w:val="20"/>
          <w:szCs w:val="20"/>
        </w:rPr>
        <w:t>ARTICOLO 1. VALORE DELLA PREMESSA</w:t>
      </w:r>
    </w:p>
    <w:p w14:paraId="34C7DBBA" w14:textId="77777777" w:rsidR="006E1A95" w:rsidRPr="00642C4D" w:rsidRDefault="006E1A95" w:rsidP="006E1A95">
      <w:pPr>
        <w:pStyle w:val="NormaleWeb"/>
        <w:spacing w:before="281" w:beforeAutospacing="0" w:after="120" w:afterAutospacing="0" w:line="240" w:lineRule="exact"/>
        <w:ind w:left="374" w:right="374"/>
        <w:rPr>
          <w:rFonts w:ascii="Arial" w:hAnsi="Arial" w:cs="Arial"/>
          <w:sz w:val="20"/>
          <w:szCs w:val="20"/>
        </w:rPr>
      </w:pPr>
      <w:r w:rsidRPr="00642C4D">
        <w:rPr>
          <w:rFonts w:ascii="Arial" w:hAnsi="Arial" w:cs="Arial"/>
          <w:sz w:val="20"/>
          <w:szCs w:val="20"/>
        </w:rPr>
        <w:t>Si richiamano gli atti che sono ad ogni effetto parte integrante del presente contratto:</w:t>
      </w:r>
    </w:p>
    <w:p w14:paraId="72453141" w14:textId="77777777" w:rsidR="006E1A95" w:rsidRPr="00642C4D"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642C4D">
        <w:rPr>
          <w:rFonts w:ascii="Arial" w:hAnsi="Arial" w:cs="Arial"/>
          <w:sz w:val="20"/>
          <w:szCs w:val="20"/>
        </w:rPr>
        <w:t>il Capitolato speciale d’appalto sottoscritto dalla ditta;</w:t>
      </w:r>
    </w:p>
    <w:p w14:paraId="637F7DC7" w14:textId="77777777" w:rsidR="006E1A95" w:rsidRPr="00642C4D"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642C4D">
        <w:rPr>
          <w:rFonts w:ascii="Arial" w:hAnsi="Arial" w:cs="Arial"/>
          <w:sz w:val="20"/>
          <w:szCs w:val="20"/>
        </w:rPr>
        <w:t>gli allegati tecnici al capitolato speciale d’appalto, sottoscritti dalla ditta;</w:t>
      </w:r>
    </w:p>
    <w:p w14:paraId="2D091C2D" w14:textId="77777777" w:rsidR="006E1A95" w:rsidRPr="00642C4D"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642C4D">
        <w:rPr>
          <w:rFonts w:ascii="Arial" w:hAnsi="Arial" w:cs="Arial"/>
          <w:sz w:val="20"/>
          <w:szCs w:val="20"/>
        </w:rPr>
        <w:t>lettera di comunicazione di aggiudicazione;</w:t>
      </w:r>
    </w:p>
    <w:p w14:paraId="518ABEDE" w14:textId="77777777" w:rsidR="006E1A95"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642C4D">
        <w:rPr>
          <w:rFonts w:ascii="Arial" w:hAnsi="Arial" w:cs="Arial"/>
          <w:sz w:val="20"/>
          <w:szCs w:val="20"/>
        </w:rPr>
        <w:t>l’offerta economica presentata dalla Ditta;</w:t>
      </w:r>
    </w:p>
    <w:p w14:paraId="52C9204A" w14:textId="77777777" w:rsidR="006E1A95" w:rsidRPr="00247EE1"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247EE1">
        <w:rPr>
          <w:rFonts w:ascii="Arial" w:hAnsi="Arial" w:cs="Arial"/>
          <w:sz w:val="20"/>
          <w:szCs w:val="20"/>
        </w:rPr>
        <w:t>l’offerta tecnica, e il progetto presentati dalla Ditta;</w:t>
      </w:r>
    </w:p>
    <w:p w14:paraId="08E8A854" w14:textId="77777777" w:rsidR="006E1A95" w:rsidRPr="00C60CD5"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C60CD5">
        <w:rPr>
          <w:rFonts w:ascii="Arial" w:hAnsi="Arial" w:cs="Arial"/>
          <w:sz w:val="20"/>
          <w:szCs w:val="20"/>
        </w:rPr>
        <w:t>le polizze di garan</w:t>
      </w:r>
      <w:smartTag w:uri="urn:schemas-microsoft-com:office:smarttags" w:element="PersonName">
        <w:r w:rsidRPr="00C60CD5">
          <w:rPr>
            <w:rFonts w:ascii="Arial" w:hAnsi="Arial" w:cs="Arial"/>
            <w:sz w:val="20"/>
            <w:szCs w:val="20"/>
          </w:rPr>
          <w:t>zia</w:t>
        </w:r>
      </w:smartTag>
      <w:r w:rsidRPr="00C60CD5">
        <w:rPr>
          <w:rFonts w:ascii="Arial" w:hAnsi="Arial" w:cs="Arial"/>
          <w:sz w:val="20"/>
          <w:szCs w:val="20"/>
        </w:rPr>
        <w:t>.</w:t>
      </w:r>
    </w:p>
    <w:p w14:paraId="608E5224" w14:textId="77777777" w:rsidR="006E1A95"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247EE1">
        <w:rPr>
          <w:rFonts w:ascii="Arial" w:hAnsi="Arial" w:cs="Arial"/>
          <w:sz w:val="20"/>
          <w:szCs w:val="20"/>
        </w:rPr>
        <w:t xml:space="preserve">patto di integrità </w:t>
      </w:r>
    </w:p>
    <w:p w14:paraId="4EF20EB0" w14:textId="77777777" w:rsidR="006E1A95" w:rsidRPr="005A2F78" w:rsidRDefault="006E1A95" w:rsidP="006E1A95">
      <w:pPr>
        <w:pStyle w:val="NormaleWeb"/>
        <w:numPr>
          <w:ilvl w:val="0"/>
          <w:numId w:val="2"/>
        </w:numPr>
        <w:spacing w:before="281" w:beforeAutospacing="0" w:after="120" w:afterAutospacing="0" w:line="240" w:lineRule="exact"/>
        <w:ind w:right="374"/>
        <w:rPr>
          <w:rFonts w:ascii="Arial" w:hAnsi="Arial" w:cs="Arial"/>
          <w:sz w:val="20"/>
          <w:szCs w:val="20"/>
        </w:rPr>
      </w:pPr>
      <w:r w:rsidRPr="005A2F78">
        <w:rPr>
          <w:rFonts w:ascii="Arial" w:hAnsi="Arial" w:cs="Arial"/>
          <w:sz w:val="20"/>
          <w:szCs w:val="20"/>
        </w:rPr>
        <w:t>la nomina di responsabile di trattamento dati (all.1, 2),</w:t>
      </w:r>
      <w:r w:rsidRPr="005A2F78">
        <w:rPr>
          <w:rFonts w:ascii="Calibri" w:hAnsi="Calibri" w:cs="Calibri"/>
          <w:sz w:val="22"/>
        </w:rPr>
        <w:t xml:space="preserve"> </w:t>
      </w:r>
    </w:p>
    <w:p w14:paraId="372A4716" w14:textId="77777777" w:rsidR="006E1A95" w:rsidRPr="00642C4D" w:rsidRDefault="006E1A95" w:rsidP="006E1A95">
      <w:pPr>
        <w:pStyle w:val="NormaleWeb"/>
        <w:spacing w:before="281" w:beforeAutospacing="0" w:after="120" w:afterAutospacing="0" w:line="240" w:lineRule="exact"/>
        <w:ind w:left="374" w:right="374"/>
        <w:rPr>
          <w:rFonts w:ascii="Arial" w:hAnsi="Arial" w:cs="Arial"/>
          <w:sz w:val="20"/>
          <w:szCs w:val="20"/>
        </w:rPr>
      </w:pPr>
      <w:r w:rsidRPr="00642C4D">
        <w:rPr>
          <w:rFonts w:ascii="Arial" w:hAnsi="Arial" w:cs="Arial"/>
          <w:sz w:val="20"/>
          <w:szCs w:val="20"/>
        </w:rPr>
        <w:t>Si allegano al presente contratto:</w:t>
      </w:r>
    </w:p>
    <w:p w14:paraId="6BF5E5F7" w14:textId="77777777" w:rsidR="006E1A95" w:rsidRPr="00352B6A" w:rsidRDefault="006E1A95" w:rsidP="006E1A95">
      <w:pPr>
        <w:pStyle w:val="NormaleWeb"/>
        <w:numPr>
          <w:ilvl w:val="0"/>
          <w:numId w:val="3"/>
        </w:numPr>
        <w:spacing w:before="281" w:beforeAutospacing="0" w:after="120" w:afterAutospacing="0" w:line="240" w:lineRule="exact"/>
        <w:ind w:right="374"/>
        <w:rPr>
          <w:rFonts w:ascii="Arial" w:hAnsi="Arial" w:cs="Arial"/>
          <w:dstrike/>
          <w:sz w:val="20"/>
          <w:szCs w:val="20"/>
        </w:rPr>
      </w:pPr>
      <w:r w:rsidRPr="00352B6A">
        <w:rPr>
          <w:rFonts w:ascii="Arial" w:hAnsi="Arial" w:cs="Arial"/>
          <w:sz w:val="20"/>
          <w:szCs w:val="20"/>
        </w:rPr>
        <w:t>il capitolato speciale d’appalto sottoscritto dalla ditta,</w:t>
      </w:r>
    </w:p>
    <w:p w14:paraId="53841FCD" w14:textId="77777777" w:rsidR="006E1A95" w:rsidRPr="00352B6A" w:rsidRDefault="006E1A95" w:rsidP="006E1A95">
      <w:pPr>
        <w:pStyle w:val="NormaleWeb"/>
        <w:numPr>
          <w:ilvl w:val="0"/>
          <w:numId w:val="3"/>
        </w:numPr>
        <w:spacing w:before="281" w:beforeAutospacing="0" w:after="120" w:afterAutospacing="0" w:line="240" w:lineRule="exact"/>
        <w:ind w:right="374"/>
        <w:rPr>
          <w:rFonts w:ascii="Arial" w:hAnsi="Arial" w:cs="Arial"/>
          <w:dstrike/>
          <w:sz w:val="20"/>
          <w:szCs w:val="20"/>
        </w:rPr>
      </w:pPr>
      <w:r w:rsidRPr="00352B6A">
        <w:rPr>
          <w:rFonts w:ascii="Arial" w:hAnsi="Arial" w:cs="Arial"/>
          <w:sz w:val="20"/>
          <w:szCs w:val="20"/>
        </w:rPr>
        <w:t>l’offerta economica presentata dalla ditta;</w:t>
      </w:r>
    </w:p>
    <w:p w14:paraId="0EC4EB0B" w14:textId="77777777" w:rsidR="006E1A95" w:rsidRPr="00352B6A" w:rsidRDefault="006E1A95" w:rsidP="006E1A95">
      <w:pPr>
        <w:pStyle w:val="NormaleWeb"/>
        <w:numPr>
          <w:ilvl w:val="0"/>
          <w:numId w:val="3"/>
        </w:numPr>
        <w:spacing w:before="281" w:beforeAutospacing="0" w:after="120" w:afterAutospacing="0" w:line="240" w:lineRule="exact"/>
        <w:ind w:right="374"/>
        <w:rPr>
          <w:rFonts w:ascii="Arial" w:hAnsi="Arial" w:cs="Arial"/>
          <w:sz w:val="20"/>
          <w:szCs w:val="20"/>
        </w:rPr>
      </w:pPr>
      <w:r w:rsidRPr="00352B6A">
        <w:rPr>
          <w:rFonts w:ascii="Arial" w:hAnsi="Arial" w:cs="Arial"/>
          <w:sz w:val="20"/>
          <w:szCs w:val="20"/>
        </w:rPr>
        <w:t>il codice di comportamento aziendale;</w:t>
      </w:r>
    </w:p>
    <w:p w14:paraId="3379CA3B" w14:textId="77777777" w:rsidR="006E1A95" w:rsidRPr="00352B6A" w:rsidRDefault="006E1A95" w:rsidP="006E1A95">
      <w:pPr>
        <w:pStyle w:val="NormaleWeb"/>
        <w:numPr>
          <w:ilvl w:val="0"/>
          <w:numId w:val="3"/>
        </w:numPr>
        <w:spacing w:before="281" w:beforeAutospacing="0" w:after="120" w:afterAutospacing="0" w:line="240" w:lineRule="exact"/>
        <w:ind w:right="374"/>
        <w:jc w:val="both"/>
        <w:rPr>
          <w:rFonts w:ascii="Arial" w:hAnsi="Arial" w:cs="Arial"/>
          <w:strike/>
          <w:sz w:val="20"/>
          <w:szCs w:val="20"/>
        </w:rPr>
      </w:pPr>
      <w:r w:rsidRPr="00352B6A">
        <w:rPr>
          <w:rFonts w:ascii="Arial" w:hAnsi="Arial" w:cs="Arial"/>
          <w:sz w:val="20"/>
          <w:szCs w:val="20"/>
        </w:rPr>
        <w:t xml:space="preserve">il patto di integrità accettato in sede di partecipazione; </w:t>
      </w:r>
    </w:p>
    <w:p w14:paraId="62500CFA" w14:textId="77777777" w:rsidR="006E1A95" w:rsidRDefault="006E1A95" w:rsidP="006E1A95">
      <w:pPr>
        <w:pStyle w:val="NormaleWeb"/>
        <w:spacing w:before="281" w:beforeAutospacing="0" w:after="120" w:afterAutospacing="0" w:line="240" w:lineRule="exact"/>
        <w:ind w:left="374" w:right="374"/>
        <w:rPr>
          <w:rFonts w:ascii="Arial" w:hAnsi="Arial" w:cs="Arial"/>
          <w:sz w:val="20"/>
          <w:szCs w:val="20"/>
        </w:rPr>
      </w:pPr>
    </w:p>
    <w:p w14:paraId="340EC0F7" w14:textId="77777777" w:rsidR="006E1A95" w:rsidRPr="00247EE1" w:rsidRDefault="006E1A95" w:rsidP="006E1A95">
      <w:pPr>
        <w:pStyle w:val="NormaleWeb"/>
        <w:spacing w:before="281" w:beforeAutospacing="0" w:after="120" w:afterAutospacing="0" w:line="240" w:lineRule="exact"/>
        <w:ind w:left="374" w:right="374"/>
        <w:rPr>
          <w:rFonts w:ascii="Arial" w:hAnsi="Arial" w:cs="Arial"/>
          <w:sz w:val="20"/>
          <w:szCs w:val="20"/>
        </w:rPr>
      </w:pPr>
      <w:r w:rsidRPr="00247EE1">
        <w:rPr>
          <w:rFonts w:ascii="Arial" w:hAnsi="Arial" w:cs="Arial"/>
          <w:sz w:val="20"/>
          <w:szCs w:val="20"/>
        </w:rPr>
        <w:t>ARTICOLO 2. OGGETTO DEL CONTRATTO</w:t>
      </w:r>
    </w:p>
    <w:p w14:paraId="350D9E05" w14:textId="77777777" w:rsidR="006E1A95" w:rsidRPr="005A2F78" w:rsidRDefault="006E1A95" w:rsidP="006E1A95">
      <w:pPr>
        <w:pStyle w:val="NormaleWeb"/>
        <w:spacing w:before="0" w:beforeAutospacing="0" w:after="281" w:afterAutospacing="0" w:line="360" w:lineRule="auto"/>
        <w:ind w:left="374" w:right="374"/>
        <w:jc w:val="both"/>
        <w:rPr>
          <w:rFonts w:ascii="Arial" w:hAnsi="Arial" w:cs="Arial"/>
          <w:sz w:val="20"/>
          <w:szCs w:val="20"/>
        </w:rPr>
      </w:pPr>
      <w:r w:rsidRPr="005A2F78">
        <w:rPr>
          <w:rFonts w:ascii="Arial" w:hAnsi="Arial" w:cs="Arial"/>
          <w:sz w:val="20"/>
          <w:szCs w:val="20"/>
        </w:rPr>
        <w:lastRenderedPageBreak/>
        <w:t>Il contratto ha per oggetto la fornitura</w:t>
      </w:r>
      <w:r w:rsidR="005A2F78" w:rsidRPr="005A2F78">
        <w:rPr>
          <w:rFonts w:ascii="Arial" w:hAnsi="Arial" w:cs="Arial"/>
          <w:bCs/>
          <w:sz w:val="20"/>
          <w:szCs w:val="20"/>
        </w:rPr>
        <w:t xml:space="preserve"> </w:t>
      </w:r>
      <w:r w:rsidR="005A2F78" w:rsidRPr="005A2F78">
        <w:rPr>
          <w:rFonts w:ascii="Arial" w:eastAsia="Calibri" w:hAnsi="Arial" w:cs="Arial"/>
          <w:sz w:val="20"/>
          <w:szCs w:val="20"/>
        </w:rPr>
        <w:t xml:space="preserve">in noleggio, comprensivo di installazione e messa in funzione di attrezzature audio, video e ad alta interattività per aule di formazione nell’ambito </w:t>
      </w:r>
      <w:proofErr w:type="gramStart"/>
      <w:r w:rsidR="005A2F78" w:rsidRPr="005A2F78">
        <w:rPr>
          <w:rFonts w:ascii="Arial" w:eastAsia="Calibri" w:hAnsi="Arial" w:cs="Arial"/>
          <w:sz w:val="20"/>
          <w:szCs w:val="20"/>
        </w:rPr>
        <w:t>dell’ intervento</w:t>
      </w:r>
      <w:proofErr w:type="gramEnd"/>
      <w:r w:rsidR="005A2F78" w:rsidRPr="005A2F78">
        <w:rPr>
          <w:rFonts w:ascii="Arial" w:eastAsia="Calibri" w:hAnsi="Arial" w:cs="Arial"/>
          <w:sz w:val="20"/>
          <w:szCs w:val="20"/>
        </w:rPr>
        <w:t xml:space="preserve"> PNRR codice iniziativa M6C2</w:t>
      </w:r>
      <w:r w:rsidR="00D61393">
        <w:rPr>
          <w:rFonts w:ascii="Arial" w:eastAsia="Calibri" w:hAnsi="Arial" w:cs="Arial"/>
          <w:sz w:val="20"/>
          <w:szCs w:val="20"/>
        </w:rPr>
        <w:t>……………….</w:t>
      </w:r>
      <w:r w:rsidR="005A2F78" w:rsidRPr="005A2F78">
        <w:rPr>
          <w:rFonts w:ascii="Arial" w:eastAsia="Calibri" w:hAnsi="Arial" w:cs="Arial"/>
          <w:sz w:val="20"/>
          <w:szCs w:val="20"/>
        </w:rPr>
        <w:t xml:space="preserve"> </w:t>
      </w:r>
      <w:r w:rsidRPr="005A2F78">
        <w:rPr>
          <w:rFonts w:ascii="Arial" w:hAnsi="Arial" w:cs="Arial"/>
          <w:sz w:val="20"/>
          <w:szCs w:val="20"/>
        </w:rPr>
        <w:t xml:space="preserve"> da parte della ditta ……………</w:t>
      </w:r>
      <w:proofErr w:type="gramStart"/>
      <w:r w:rsidRPr="005A2F78">
        <w:rPr>
          <w:rFonts w:ascii="Arial" w:hAnsi="Arial" w:cs="Arial"/>
          <w:sz w:val="20"/>
          <w:szCs w:val="20"/>
        </w:rPr>
        <w:t>…….</w:t>
      </w:r>
      <w:proofErr w:type="gramEnd"/>
      <w:r w:rsidRPr="005A2F78">
        <w:rPr>
          <w:rFonts w:ascii="Arial" w:hAnsi="Arial" w:cs="Arial"/>
          <w:sz w:val="20"/>
          <w:szCs w:val="20"/>
        </w:rPr>
        <w:t>.</w:t>
      </w:r>
    </w:p>
    <w:p w14:paraId="6673FAEF" w14:textId="77777777" w:rsidR="006E1A95" w:rsidRPr="00642C4D" w:rsidRDefault="006E1A95" w:rsidP="006E1A95">
      <w:pPr>
        <w:pStyle w:val="NormaleWeb"/>
        <w:spacing w:before="281" w:beforeAutospacing="0" w:after="120" w:afterAutospacing="0" w:line="240" w:lineRule="exact"/>
        <w:ind w:left="374" w:right="374"/>
        <w:rPr>
          <w:rFonts w:ascii="Arial" w:hAnsi="Arial" w:cs="Arial"/>
          <w:sz w:val="20"/>
          <w:szCs w:val="20"/>
        </w:rPr>
      </w:pPr>
      <w:r w:rsidRPr="00642C4D">
        <w:rPr>
          <w:rFonts w:ascii="Arial" w:hAnsi="Arial" w:cs="Arial"/>
          <w:sz w:val="20"/>
          <w:szCs w:val="20"/>
        </w:rPr>
        <w:t>ARTICOLO 3. NORME REGOLATRICI DEL CONTRATTO.</w:t>
      </w:r>
    </w:p>
    <w:p w14:paraId="0A6E89DB" w14:textId="77777777" w:rsidR="006E1A95" w:rsidRPr="00642C4D" w:rsidRDefault="006E1A95" w:rsidP="006E1A95">
      <w:pPr>
        <w:pStyle w:val="NormaleWeb"/>
        <w:spacing w:before="0" w:beforeAutospacing="0" w:after="120" w:afterAutospacing="0" w:line="360" w:lineRule="auto"/>
        <w:ind w:left="374" w:right="374"/>
        <w:jc w:val="both"/>
        <w:rPr>
          <w:rFonts w:ascii="Arial" w:hAnsi="Arial" w:cs="Arial"/>
          <w:sz w:val="20"/>
          <w:szCs w:val="20"/>
        </w:rPr>
      </w:pPr>
      <w:r w:rsidRPr="00642C4D">
        <w:rPr>
          <w:rFonts w:ascii="Arial" w:hAnsi="Arial" w:cs="Arial"/>
          <w:sz w:val="20"/>
          <w:szCs w:val="20"/>
        </w:rPr>
        <w:t xml:space="preserve">Il contratto è regolato dalle norme del Capitolato Speciale allegato alla presente </w:t>
      </w:r>
      <w:r w:rsidRPr="00642C4D">
        <w:rPr>
          <w:rFonts w:ascii="Arial" w:hAnsi="Arial" w:cs="Arial"/>
          <w:sz w:val="20"/>
          <w:szCs w:val="20"/>
          <w:highlight w:val="yellow"/>
        </w:rPr>
        <w:t>e …</w:t>
      </w:r>
      <w:proofErr w:type="gramStart"/>
      <w:r w:rsidRPr="00642C4D">
        <w:rPr>
          <w:rFonts w:ascii="Arial" w:hAnsi="Arial" w:cs="Arial"/>
          <w:sz w:val="20"/>
          <w:szCs w:val="20"/>
          <w:highlight w:val="yellow"/>
        </w:rPr>
        <w:t>…(</w:t>
      </w:r>
      <w:proofErr w:type="gramEnd"/>
      <w:r w:rsidRPr="00642C4D">
        <w:rPr>
          <w:rFonts w:ascii="Arial" w:hAnsi="Arial" w:cs="Arial"/>
          <w:sz w:val="20"/>
          <w:szCs w:val="20"/>
          <w:highlight w:val="yellow"/>
        </w:rPr>
        <w:t>eventuali altre condizioni emerse in sede di valutazione delle offerte da parte della Commissione)</w:t>
      </w:r>
    </w:p>
    <w:p w14:paraId="4DAB40AB" w14:textId="77777777" w:rsidR="006E1A95" w:rsidRPr="00642C4D" w:rsidRDefault="006E1A95" w:rsidP="006E1A95">
      <w:pPr>
        <w:pStyle w:val="NormaleWeb"/>
        <w:spacing w:before="0" w:beforeAutospacing="0" w:after="120" w:afterAutospacing="0" w:line="360" w:lineRule="auto"/>
        <w:ind w:left="374" w:right="374"/>
        <w:jc w:val="both"/>
        <w:rPr>
          <w:rFonts w:ascii="Arial" w:hAnsi="Arial" w:cs="Arial"/>
          <w:sz w:val="20"/>
          <w:szCs w:val="20"/>
        </w:rPr>
      </w:pPr>
      <w:r w:rsidRPr="00642C4D">
        <w:rPr>
          <w:rFonts w:ascii="Arial" w:hAnsi="Arial" w:cs="Arial"/>
          <w:sz w:val="20"/>
          <w:szCs w:val="20"/>
        </w:rPr>
        <w:t>Ulteriori successive variazioni dovranno essere poste per iscr</w:t>
      </w:r>
      <w:r>
        <w:rPr>
          <w:rFonts w:ascii="Arial" w:hAnsi="Arial" w:cs="Arial"/>
          <w:sz w:val="20"/>
          <w:szCs w:val="20"/>
        </w:rPr>
        <w:t>itto e sottoscritte dalle parti.</w:t>
      </w:r>
    </w:p>
    <w:p w14:paraId="3DDCBD1C"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584F9E9B" w14:textId="77777777" w:rsidR="006E1A95" w:rsidRPr="004320AD" w:rsidRDefault="006E1A95" w:rsidP="006E1A95">
      <w:pPr>
        <w:pStyle w:val="NormaleWeb"/>
        <w:spacing w:before="0" w:beforeAutospacing="0" w:after="0" w:afterAutospacing="0" w:line="360" w:lineRule="auto"/>
        <w:ind w:left="374" w:right="374"/>
        <w:jc w:val="both"/>
        <w:rPr>
          <w:rFonts w:ascii="Arial" w:hAnsi="Arial" w:cs="Arial"/>
          <w:strike/>
          <w:sz w:val="20"/>
          <w:szCs w:val="20"/>
        </w:rPr>
      </w:pPr>
      <w:r w:rsidRPr="00642C4D">
        <w:rPr>
          <w:rFonts w:ascii="Arial" w:hAnsi="Arial" w:cs="Arial"/>
          <w:sz w:val="20"/>
          <w:szCs w:val="20"/>
        </w:rPr>
        <w:t xml:space="preserve">ARTICOLO 4. AMMONTARE DEL CONTRATTO </w:t>
      </w:r>
    </w:p>
    <w:p w14:paraId="01848C6F" w14:textId="77777777" w:rsidR="006E1A95" w:rsidRPr="00642C4D"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642C4D">
        <w:rPr>
          <w:rFonts w:ascii="Arial" w:hAnsi="Arial" w:cs="Arial"/>
          <w:sz w:val="20"/>
          <w:szCs w:val="20"/>
        </w:rPr>
        <w:t xml:space="preserve">L'importo contrattuale ammonta a € ............ (euro .................) al netto dell'I.V.A., </w:t>
      </w:r>
    </w:p>
    <w:p w14:paraId="550C35EC" w14:textId="77777777" w:rsidR="006E1A95" w:rsidRPr="00642C4D" w:rsidRDefault="006E1A95" w:rsidP="006E1A95">
      <w:pPr>
        <w:pStyle w:val="NormaleWeb"/>
        <w:spacing w:before="0" w:beforeAutospacing="0" w:after="281" w:afterAutospacing="0" w:line="360" w:lineRule="auto"/>
        <w:ind w:left="374" w:right="374"/>
        <w:jc w:val="both"/>
        <w:rPr>
          <w:rFonts w:ascii="Arial" w:hAnsi="Arial" w:cs="Arial"/>
          <w:sz w:val="20"/>
          <w:szCs w:val="20"/>
        </w:rPr>
      </w:pPr>
      <w:r w:rsidRPr="00642C4D">
        <w:rPr>
          <w:rFonts w:ascii="Arial" w:hAnsi="Arial" w:cs="Arial"/>
          <w:sz w:val="20"/>
          <w:szCs w:val="20"/>
        </w:rPr>
        <w:t>I prezzi unitari offerti dall'Appaltatore in sede di gara costituiscono prezzi contrattuali.</w:t>
      </w:r>
    </w:p>
    <w:p w14:paraId="507D7008" w14:textId="77777777" w:rsidR="006E1A95" w:rsidRPr="00642C4D" w:rsidRDefault="006E1A95" w:rsidP="006E1A95">
      <w:pPr>
        <w:pStyle w:val="NormaleWeb"/>
        <w:spacing w:before="0" w:beforeAutospacing="0" w:after="281" w:afterAutospacing="0" w:line="240" w:lineRule="exact"/>
        <w:ind w:left="374" w:right="374"/>
        <w:jc w:val="both"/>
        <w:rPr>
          <w:rFonts w:ascii="Arial" w:hAnsi="Arial" w:cs="Arial"/>
          <w:sz w:val="20"/>
          <w:szCs w:val="20"/>
        </w:rPr>
      </w:pPr>
      <w:r w:rsidRPr="00642C4D">
        <w:rPr>
          <w:rFonts w:ascii="Arial" w:hAnsi="Arial" w:cs="Arial"/>
          <w:sz w:val="20"/>
          <w:szCs w:val="20"/>
        </w:rPr>
        <w:t xml:space="preserve">ARTICOLO </w:t>
      </w:r>
      <w:r>
        <w:rPr>
          <w:rFonts w:ascii="Arial" w:hAnsi="Arial" w:cs="Arial"/>
          <w:sz w:val="20"/>
          <w:szCs w:val="20"/>
        </w:rPr>
        <w:t>5</w:t>
      </w:r>
      <w:r w:rsidRPr="00642C4D">
        <w:rPr>
          <w:rFonts w:ascii="Arial" w:hAnsi="Arial" w:cs="Arial"/>
          <w:sz w:val="20"/>
          <w:szCs w:val="20"/>
        </w:rPr>
        <w:t>. DURATA</w:t>
      </w:r>
      <w:r>
        <w:rPr>
          <w:rFonts w:ascii="Arial" w:hAnsi="Arial" w:cs="Arial"/>
          <w:sz w:val="20"/>
          <w:szCs w:val="20"/>
        </w:rPr>
        <w:t xml:space="preserve"> DEL CONTRATTO </w:t>
      </w:r>
    </w:p>
    <w:p w14:paraId="773FCB47" w14:textId="77777777" w:rsidR="006E1A95" w:rsidRPr="00C60CD5" w:rsidRDefault="006E1A95" w:rsidP="006E1A95">
      <w:pPr>
        <w:pStyle w:val="NormaleWeb"/>
        <w:spacing w:before="0" w:beforeAutospacing="0" w:after="281" w:afterAutospacing="0" w:line="360" w:lineRule="auto"/>
        <w:ind w:left="374" w:right="374"/>
        <w:jc w:val="both"/>
        <w:rPr>
          <w:rFonts w:ascii="Arial" w:hAnsi="Arial" w:cs="Arial"/>
          <w:sz w:val="20"/>
          <w:szCs w:val="20"/>
        </w:rPr>
      </w:pPr>
      <w:r w:rsidRPr="00C60CD5">
        <w:rPr>
          <w:rFonts w:ascii="Arial" w:hAnsi="Arial" w:cs="Calibri"/>
          <w:sz w:val="20"/>
          <w:szCs w:val="20"/>
        </w:rPr>
        <w:t xml:space="preserve">La durata del contratto </w:t>
      </w:r>
      <w:r w:rsidR="00D61393">
        <w:rPr>
          <w:rFonts w:ascii="Arial" w:hAnsi="Arial" w:cs="Calibri"/>
          <w:sz w:val="20"/>
          <w:szCs w:val="20"/>
        </w:rPr>
        <w:t xml:space="preserve">di noleggio </w:t>
      </w:r>
      <w:r w:rsidRPr="00C60CD5">
        <w:rPr>
          <w:rFonts w:ascii="Arial" w:hAnsi="Arial" w:cs="Calibri"/>
          <w:sz w:val="20"/>
          <w:szCs w:val="20"/>
        </w:rPr>
        <w:t xml:space="preserve">è di </w:t>
      </w:r>
      <w:r>
        <w:rPr>
          <w:rFonts w:ascii="Arial" w:hAnsi="Arial" w:cs="Calibri"/>
          <w:sz w:val="20"/>
          <w:szCs w:val="20"/>
        </w:rPr>
        <w:t xml:space="preserve">mesi </w:t>
      </w:r>
      <w:r w:rsidR="00D61393">
        <w:rPr>
          <w:rFonts w:ascii="Arial" w:hAnsi="Arial" w:cs="Calibri"/>
          <w:sz w:val="20"/>
          <w:szCs w:val="20"/>
        </w:rPr>
        <w:t xml:space="preserve">6 </w:t>
      </w:r>
      <w:r w:rsidR="00D61393" w:rsidRPr="00D61393">
        <w:rPr>
          <w:rFonts w:ascii="Arial" w:hAnsi="Arial" w:cs="Calibri"/>
          <w:sz w:val="20"/>
          <w:szCs w:val="20"/>
          <w:highlight w:val="yellow"/>
        </w:rPr>
        <w:t>(per la decorrenza vedasi capitolato)</w:t>
      </w:r>
      <w:r w:rsidR="005A2F78">
        <w:rPr>
          <w:rFonts w:ascii="Arial" w:hAnsi="Arial" w:cs="Calibri"/>
          <w:sz w:val="20"/>
          <w:szCs w:val="20"/>
        </w:rPr>
        <w:t>.</w:t>
      </w:r>
      <w:r>
        <w:rPr>
          <w:rFonts w:ascii="Arial" w:hAnsi="Arial" w:cs="Calibri"/>
          <w:sz w:val="20"/>
          <w:szCs w:val="20"/>
        </w:rPr>
        <w:t xml:space="preserve">  </w:t>
      </w:r>
    </w:p>
    <w:p w14:paraId="656663F8" w14:textId="77777777" w:rsidR="006E1A95" w:rsidRPr="00642C4D"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241600A1" w14:textId="77777777" w:rsidR="006E1A95" w:rsidRPr="00642C4D" w:rsidRDefault="006E1A95" w:rsidP="006E1A95">
      <w:pPr>
        <w:pStyle w:val="NormaleWeb"/>
        <w:spacing w:before="0" w:beforeAutospacing="0" w:after="281" w:afterAutospacing="0" w:line="240" w:lineRule="exact"/>
        <w:ind w:left="374" w:right="374"/>
        <w:jc w:val="both"/>
        <w:rPr>
          <w:rFonts w:ascii="Arial" w:hAnsi="Arial" w:cs="Arial"/>
          <w:sz w:val="20"/>
          <w:szCs w:val="20"/>
        </w:rPr>
      </w:pPr>
      <w:r w:rsidRPr="00642C4D">
        <w:rPr>
          <w:rFonts w:ascii="Arial" w:hAnsi="Arial" w:cs="Arial"/>
          <w:sz w:val="20"/>
          <w:szCs w:val="20"/>
        </w:rPr>
        <w:t xml:space="preserve">ARTICOLO </w:t>
      </w:r>
      <w:r>
        <w:rPr>
          <w:rFonts w:ascii="Arial" w:hAnsi="Arial" w:cs="Arial"/>
          <w:sz w:val="20"/>
          <w:szCs w:val="20"/>
        </w:rPr>
        <w:t>6</w:t>
      </w:r>
      <w:r w:rsidRPr="00642C4D">
        <w:rPr>
          <w:rFonts w:ascii="Arial" w:hAnsi="Arial" w:cs="Arial"/>
          <w:sz w:val="20"/>
          <w:szCs w:val="20"/>
        </w:rPr>
        <w:t xml:space="preserve">. </w:t>
      </w:r>
      <w:r>
        <w:rPr>
          <w:rFonts w:ascii="Arial" w:hAnsi="Arial" w:cs="Arial"/>
          <w:sz w:val="20"/>
          <w:szCs w:val="20"/>
        </w:rPr>
        <w:t>ORDINI E DOCUMENTI DI TRASPORTO</w:t>
      </w:r>
    </w:p>
    <w:p w14:paraId="7B22EAAA" w14:textId="77777777" w:rsidR="006E1A95" w:rsidRPr="00BE0024"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BE0024">
        <w:rPr>
          <w:rFonts w:ascii="Arial" w:hAnsi="Arial" w:cs="Arial"/>
          <w:sz w:val="20"/>
          <w:szCs w:val="20"/>
        </w:rPr>
        <w:t xml:space="preserve">In base alle disposizioni della legge regionale n.11/2004 e </w:t>
      </w:r>
      <w:proofErr w:type="spellStart"/>
      <w:r w:rsidRPr="00BE0024">
        <w:rPr>
          <w:rFonts w:ascii="Arial" w:hAnsi="Arial" w:cs="Arial"/>
          <w:sz w:val="20"/>
          <w:szCs w:val="20"/>
        </w:rPr>
        <w:t>s.m.i.</w:t>
      </w:r>
      <w:proofErr w:type="spellEnd"/>
      <w:r w:rsidRPr="00BE0024">
        <w:rPr>
          <w:rFonts w:ascii="Arial" w:hAnsi="Arial" w:cs="Arial"/>
          <w:sz w:val="20"/>
          <w:szCs w:val="20"/>
        </w:rPr>
        <w:t xml:space="preserve"> e dei successivi atti attuativi, </w:t>
      </w:r>
      <w:proofErr w:type="gramStart"/>
      <w:r w:rsidRPr="00BE0024">
        <w:rPr>
          <w:rFonts w:ascii="Arial" w:hAnsi="Arial" w:cs="Arial"/>
          <w:sz w:val="20"/>
          <w:szCs w:val="20"/>
        </w:rPr>
        <w:t>l’Azienda</w:t>
      </w:r>
      <w:r>
        <w:rPr>
          <w:rFonts w:ascii="Arial" w:hAnsi="Arial" w:cs="Arial"/>
          <w:sz w:val="20"/>
          <w:szCs w:val="20"/>
        </w:rPr>
        <w:t xml:space="preserve"> </w:t>
      </w:r>
      <w:r w:rsidRPr="00BE0024">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w:t>
      </w:r>
      <w:r w:rsidRPr="00BE0024">
        <w:rPr>
          <w:rFonts w:ascii="Arial" w:hAnsi="Arial" w:cs="Arial"/>
          <w:sz w:val="20"/>
          <w:szCs w:val="20"/>
        </w:rPr>
        <w:t xml:space="preserve"> d</w:t>
      </w:r>
      <w:r>
        <w:rPr>
          <w:rFonts w:ascii="Arial" w:hAnsi="Arial" w:cs="Arial"/>
          <w:sz w:val="20"/>
          <w:szCs w:val="20"/>
        </w:rPr>
        <w:t xml:space="preserve">eve </w:t>
      </w:r>
      <w:r w:rsidRPr="00BE0024">
        <w:rPr>
          <w:rFonts w:ascii="Arial" w:hAnsi="Arial" w:cs="Arial"/>
          <w:sz w:val="20"/>
          <w:szCs w:val="20"/>
        </w:rPr>
        <w:t>emettere gli ordini esclusivamente in forma</w:t>
      </w:r>
      <w:r>
        <w:rPr>
          <w:rFonts w:ascii="Arial" w:hAnsi="Arial" w:cs="Arial"/>
          <w:sz w:val="20"/>
          <w:szCs w:val="20"/>
        </w:rPr>
        <w:t>to</w:t>
      </w:r>
      <w:r w:rsidRPr="00BE0024">
        <w:rPr>
          <w:rFonts w:ascii="Arial" w:hAnsi="Arial" w:cs="Arial"/>
          <w:sz w:val="20"/>
          <w:szCs w:val="20"/>
        </w:rPr>
        <w:t xml:space="preserve"> elettronic</w:t>
      </w:r>
      <w:r>
        <w:rPr>
          <w:rFonts w:ascii="Arial" w:hAnsi="Arial" w:cs="Arial"/>
          <w:sz w:val="20"/>
          <w:szCs w:val="20"/>
        </w:rPr>
        <w:t xml:space="preserve">o; altresì il </w:t>
      </w:r>
      <w:r w:rsidRPr="00BE0024">
        <w:rPr>
          <w:rFonts w:ascii="Arial" w:hAnsi="Arial" w:cs="Arial"/>
          <w:sz w:val="20"/>
          <w:szCs w:val="20"/>
        </w:rPr>
        <w:t>fornitore d</w:t>
      </w:r>
      <w:r>
        <w:rPr>
          <w:rFonts w:ascii="Arial" w:hAnsi="Arial" w:cs="Arial"/>
          <w:sz w:val="20"/>
          <w:szCs w:val="20"/>
        </w:rPr>
        <w:t xml:space="preserve">eve </w:t>
      </w:r>
      <w:r w:rsidRPr="00BE0024">
        <w:rPr>
          <w:rFonts w:ascii="Arial" w:hAnsi="Arial" w:cs="Arial"/>
          <w:sz w:val="20"/>
          <w:szCs w:val="20"/>
        </w:rPr>
        <w:t>garantire l’invio dei documenti di trasporto elettronici a fronte degli ordini ricevuti e delle consegne effettuate.</w:t>
      </w:r>
    </w:p>
    <w:p w14:paraId="05917538" w14:textId="77777777" w:rsidR="006E1A95" w:rsidRPr="00BE0024"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BE0024">
        <w:rPr>
          <w:rFonts w:ascii="Arial" w:hAnsi="Arial" w:cs="Arial"/>
          <w:sz w:val="20"/>
          <w:szCs w:val="20"/>
        </w:rPr>
        <w:t>Il fornitore d</w:t>
      </w:r>
      <w:r>
        <w:rPr>
          <w:rFonts w:ascii="Arial" w:hAnsi="Arial" w:cs="Arial"/>
          <w:sz w:val="20"/>
          <w:szCs w:val="20"/>
        </w:rPr>
        <w:t>eve</w:t>
      </w:r>
      <w:r w:rsidRPr="00BE0024">
        <w:rPr>
          <w:rFonts w:ascii="Arial" w:hAnsi="Arial" w:cs="Arial"/>
          <w:sz w:val="20"/>
          <w:szCs w:val="20"/>
        </w:rPr>
        <w:t xml:space="preserve">, pertanto, dotarsi degli strumenti informatici idonei alla gestione dei nuovi adempimenti telematici. Per i dettagli tecnici si rinvia alla sezione dedicata al sito dell’Agenzia Intercent-ER </w:t>
      </w:r>
      <w:hyperlink r:id="rId11" w:history="1">
        <w:r w:rsidRPr="00BE0024">
          <w:rPr>
            <w:sz w:val="20"/>
            <w:szCs w:val="20"/>
          </w:rPr>
          <w:t>http://intercenter.regione.emilia-romagna.it</w:t>
        </w:r>
      </w:hyperlink>
      <w:r w:rsidRPr="00BE0024">
        <w:rPr>
          <w:rFonts w:ascii="Arial" w:hAnsi="Arial" w:cs="Arial"/>
          <w:sz w:val="20"/>
          <w:szCs w:val="20"/>
        </w:rPr>
        <w:t>, che contiene tutti i riferimenti del Sistema Regionale per la dematerializzazione del Ciclo Passivo degli Acquisti (formato dei dati, modalità di colloquio, regole tecniche, ecc.), nonché al Nodo telematico di Interscambio No TI-ER.</w:t>
      </w:r>
    </w:p>
    <w:p w14:paraId="384AA9C1" w14:textId="77777777" w:rsidR="006E1A95" w:rsidRPr="00BE0024"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BE0024">
        <w:rPr>
          <w:rFonts w:ascii="Arial" w:hAnsi="Arial" w:cs="Arial"/>
          <w:sz w:val="20"/>
          <w:szCs w:val="20"/>
        </w:rPr>
        <w:t xml:space="preserve">In alternativa, le imprese potranno utilizzare le funzionalità per la ricezione degli ordini e l’invio dei documenti di trasporto elettronici che saranno messe a disposizione sulla piattaforma di Intercent-ER all’indirizzo </w:t>
      </w:r>
      <w:hyperlink r:id="rId12" w:history="1">
        <w:r w:rsidRPr="00352B6A">
          <w:rPr>
            <w:rFonts w:ascii="Arial" w:hAnsi="Arial" w:cs="Arial"/>
            <w:sz w:val="20"/>
            <w:szCs w:val="20"/>
          </w:rPr>
          <w:t>https://piattaformaintercenter.regione.emila-romagna.it/portale/</w:t>
        </w:r>
      </w:hyperlink>
      <w:r w:rsidRPr="00BE0024">
        <w:rPr>
          <w:rFonts w:ascii="Arial" w:hAnsi="Arial" w:cs="Arial"/>
          <w:sz w:val="20"/>
          <w:szCs w:val="20"/>
        </w:rPr>
        <w:t xml:space="preserve"> previa registrazione.</w:t>
      </w:r>
    </w:p>
    <w:p w14:paraId="235F24BC"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14110F0D" w14:textId="77777777" w:rsidR="006E1A95" w:rsidRPr="00642C4D"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642C4D">
        <w:rPr>
          <w:rFonts w:ascii="Arial" w:hAnsi="Arial" w:cs="Arial"/>
          <w:sz w:val="20"/>
          <w:szCs w:val="20"/>
        </w:rPr>
        <w:lastRenderedPageBreak/>
        <w:t xml:space="preserve">ARTICOLO </w:t>
      </w:r>
      <w:r>
        <w:rPr>
          <w:rFonts w:ascii="Arial" w:hAnsi="Arial" w:cs="Arial"/>
          <w:sz w:val="20"/>
          <w:szCs w:val="20"/>
        </w:rPr>
        <w:t>7</w:t>
      </w:r>
      <w:r w:rsidRPr="00642C4D">
        <w:rPr>
          <w:rFonts w:ascii="Arial" w:hAnsi="Arial" w:cs="Arial"/>
          <w:sz w:val="20"/>
          <w:szCs w:val="20"/>
        </w:rPr>
        <w:t xml:space="preserve">. </w:t>
      </w:r>
      <w:r>
        <w:rPr>
          <w:rFonts w:ascii="Arial" w:hAnsi="Arial" w:cs="Arial"/>
          <w:sz w:val="20"/>
          <w:szCs w:val="20"/>
        </w:rPr>
        <w:t>OBBLIGHI DELL’APPALTATORE RELATIVI ALLA TRACCIABILITA’ DEI FLUSSI FINANZIARI</w:t>
      </w:r>
    </w:p>
    <w:p w14:paraId="6D7B1586"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642C4D">
        <w:rPr>
          <w:rFonts w:ascii="Arial" w:hAnsi="Arial" w:cs="Arial"/>
          <w:sz w:val="20"/>
          <w:szCs w:val="20"/>
        </w:rPr>
        <w:t>L’appaltatore</w:t>
      </w:r>
      <w:r>
        <w:rPr>
          <w:rFonts w:ascii="Arial" w:hAnsi="Arial" w:cs="Arial"/>
          <w:sz w:val="20"/>
          <w:szCs w:val="20"/>
        </w:rPr>
        <w:t xml:space="preserve"> (…)</w:t>
      </w:r>
      <w:r w:rsidRPr="00642C4D">
        <w:rPr>
          <w:rFonts w:ascii="Arial" w:hAnsi="Arial" w:cs="Arial"/>
          <w:sz w:val="20"/>
          <w:szCs w:val="20"/>
        </w:rPr>
        <w:t xml:space="preserve"> assume </w:t>
      </w:r>
      <w:r>
        <w:rPr>
          <w:rFonts w:ascii="Arial" w:hAnsi="Arial" w:cs="Arial"/>
          <w:sz w:val="20"/>
          <w:szCs w:val="20"/>
        </w:rPr>
        <w:t xml:space="preserve">tutti gli obblighi di </w:t>
      </w:r>
      <w:r w:rsidRPr="00642C4D">
        <w:rPr>
          <w:rFonts w:ascii="Arial" w:hAnsi="Arial" w:cs="Arial"/>
          <w:sz w:val="20"/>
          <w:szCs w:val="20"/>
        </w:rPr>
        <w:t>tracciabilità dei flussi finan</w:t>
      </w:r>
      <w:smartTag w:uri="urn:schemas-microsoft-com:office:smarttags" w:element="PersonName">
        <w:r w:rsidRPr="00642C4D">
          <w:rPr>
            <w:rFonts w:ascii="Arial" w:hAnsi="Arial" w:cs="Arial"/>
            <w:sz w:val="20"/>
            <w:szCs w:val="20"/>
          </w:rPr>
          <w:t>zia</w:t>
        </w:r>
      </w:smartTag>
      <w:r>
        <w:rPr>
          <w:rFonts w:ascii="Arial" w:hAnsi="Arial" w:cs="Arial"/>
          <w:sz w:val="20"/>
          <w:szCs w:val="20"/>
        </w:rPr>
        <w:t xml:space="preserve">ri di cui all’articolo </w:t>
      </w:r>
      <w:r w:rsidRPr="00642C4D">
        <w:rPr>
          <w:rFonts w:ascii="Arial" w:hAnsi="Arial" w:cs="Arial"/>
          <w:sz w:val="20"/>
          <w:szCs w:val="20"/>
        </w:rPr>
        <w:t>3</w:t>
      </w:r>
      <w:r>
        <w:rPr>
          <w:rFonts w:ascii="Arial" w:hAnsi="Arial" w:cs="Arial"/>
          <w:sz w:val="20"/>
          <w:szCs w:val="20"/>
        </w:rPr>
        <w:t xml:space="preserve"> della l</w:t>
      </w:r>
      <w:r w:rsidRPr="00642C4D">
        <w:rPr>
          <w:rFonts w:ascii="Arial" w:hAnsi="Arial" w:cs="Arial"/>
          <w:sz w:val="20"/>
          <w:szCs w:val="20"/>
        </w:rPr>
        <w:t xml:space="preserve">egge </w:t>
      </w:r>
      <w:r>
        <w:rPr>
          <w:rFonts w:ascii="Arial" w:hAnsi="Arial" w:cs="Arial"/>
          <w:sz w:val="20"/>
          <w:szCs w:val="20"/>
        </w:rPr>
        <w:t>1</w:t>
      </w:r>
      <w:r w:rsidRPr="00642C4D">
        <w:rPr>
          <w:rFonts w:ascii="Arial" w:hAnsi="Arial" w:cs="Arial"/>
          <w:sz w:val="20"/>
          <w:szCs w:val="20"/>
        </w:rPr>
        <w:t>3</w:t>
      </w:r>
      <w:r>
        <w:rPr>
          <w:rFonts w:ascii="Arial" w:hAnsi="Arial" w:cs="Arial"/>
          <w:sz w:val="20"/>
          <w:szCs w:val="20"/>
        </w:rPr>
        <w:t xml:space="preserve"> agosto </w:t>
      </w:r>
      <w:r w:rsidRPr="00642C4D">
        <w:rPr>
          <w:rFonts w:ascii="Arial" w:hAnsi="Arial" w:cs="Arial"/>
          <w:sz w:val="20"/>
          <w:szCs w:val="20"/>
        </w:rPr>
        <w:t>2010</w:t>
      </w:r>
      <w:r>
        <w:rPr>
          <w:rFonts w:ascii="Arial" w:hAnsi="Arial" w:cs="Arial"/>
          <w:sz w:val="20"/>
          <w:szCs w:val="20"/>
        </w:rPr>
        <w:t>, n.136</w:t>
      </w:r>
      <w:r w:rsidRPr="00642C4D">
        <w:rPr>
          <w:rFonts w:ascii="Arial" w:hAnsi="Arial" w:cs="Arial"/>
          <w:sz w:val="20"/>
          <w:szCs w:val="20"/>
        </w:rPr>
        <w:t xml:space="preserve"> e s</w:t>
      </w:r>
      <w:r>
        <w:rPr>
          <w:rFonts w:ascii="Arial" w:hAnsi="Arial" w:cs="Arial"/>
          <w:sz w:val="20"/>
          <w:szCs w:val="20"/>
        </w:rPr>
        <w:t>uccessive modifiche.</w:t>
      </w:r>
    </w:p>
    <w:p w14:paraId="25F5B18A" w14:textId="77777777" w:rsidR="006E1A95" w:rsidRPr="00642C4D" w:rsidRDefault="006E1A95" w:rsidP="006E1A95">
      <w:pPr>
        <w:pStyle w:val="NormaleWeb"/>
        <w:spacing w:before="0" w:beforeAutospacing="0" w:after="0" w:afterAutospacing="0" w:line="360" w:lineRule="auto"/>
        <w:ind w:left="374" w:right="374"/>
        <w:jc w:val="both"/>
        <w:rPr>
          <w:rFonts w:ascii="Arial" w:hAnsi="Arial" w:cs="Arial"/>
          <w:sz w:val="20"/>
          <w:szCs w:val="20"/>
        </w:rPr>
      </w:pPr>
      <w:r>
        <w:rPr>
          <w:rFonts w:ascii="Arial" w:hAnsi="Arial" w:cs="Arial"/>
          <w:sz w:val="20"/>
          <w:szCs w:val="20"/>
        </w:rPr>
        <w:t xml:space="preserve">L’appaltatore si impegna a dare immediata comunicazione alla stazione appaltante ed alla prefettura-ufficio territoriale del Governo della provincia di Bologna della notizia dell’inadempimento della propria controparte (subappaltatore/subcontraente) agli obblighi di tracciabilità </w:t>
      </w:r>
      <w:r w:rsidRPr="00642C4D">
        <w:rPr>
          <w:rFonts w:ascii="Arial" w:hAnsi="Arial" w:cs="Arial"/>
          <w:sz w:val="20"/>
          <w:szCs w:val="20"/>
        </w:rPr>
        <w:t>finan</w:t>
      </w:r>
      <w:smartTag w:uri="urn:schemas-microsoft-com:office:smarttags" w:element="PersonName">
        <w:r w:rsidRPr="00642C4D">
          <w:rPr>
            <w:rFonts w:ascii="Arial" w:hAnsi="Arial" w:cs="Arial"/>
            <w:sz w:val="20"/>
            <w:szCs w:val="20"/>
          </w:rPr>
          <w:t>zia</w:t>
        </w:r>
      </w:smartTag>
      <w:r w:rsidRPr="00642C4D">
        <w:rPr>
          <w:rFonts w:ascii="Arial" w:hAnsi="Arial" w:cs="Arial"/>
          <w:sz w:val="20"/>
          <w:szCs w:val="20"/>
        </w:rPr>
        <w:t>ri</w:t>
      </w:r>
      <w:r>
        <w:rPr>
          <w:rFonts w:ascii="Arial" w:hAnsi="Arial" w:cs="Arial"/>
          <w:sz w:val="20"/>
          <w:szCs w:val="20"/>
        </w:rPr>
        <w:t>a</w:t>
      </w:r>
      <w:r w:rsidRPr="00642C4D">
        <w:rPr>
          <w:rFonts w:ascii="Arial" w:hAnsi="Arial" w:cs="Arial"/>
          <w:sz w:val="20"/>
          <w:szCs w:val="20"/>
        </w:rPr>
        <w:t xml:space="preserve">. </w:t>
      </w:r>
    </w:p>
    <w:p w14:paraId="5DA8B859"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642C4D">
        <w:rPr>
          <w:rFonts w:ascii="Arial" w:hAnsi="Arial" w:cs="Arial"/>
          <w:sz w:val="20"/>
          <w:szCs w:val="20"/>
        </w:rPr>
        <w:t xml:space="preserve">Il </w:t>
      </w:r>
      <w:r>
        <w:rPr>
          <w:rFonts w:ascii="Arial" w:hAnsi="Arial" w:cs="Arial"/>
          <w:sz w:val="20"/>
          <w:szCs w:val="20"/>
        </w:rPr>
        <w:t>mancato utilizzo del bonifico bancario o postale ovvero degli altri strumenti idonei a consentire la piena tracciabilità delle operazioni costituisce causa di risoluzione del contratto.</w:t>
      </w:r>
    </w:p>
    <w:p w14:paraId="2CB51788"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Pr>
          <w:rFonts w:ascii="Arial" w:hAnsi="Arial" w:cs="Arial"/>
          <w:sz w:val="20"/>
          <w:szCs w:val="20"/>
        </w:rPr>
        <w:t xml:space="preserve">Si indica il codice CIG relativo al presente contratto: </w:t>
      </w:r>
    </w:p>
    <w:p w14:paraId="3A549725"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5A373F01"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1478FE08"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Pr>
          <w:rFonts w:ascii="Arial" w:hAnsi="Arial" w:cs="Arial"/>
          <w:sz w:val="20"/>
          <w:szCs w:val="20"/>
        </w:rPr>
        <w:t>ARTICOLO 8. SUBAPPALTO</w:t>
      </w:r>
    </w:p>
    <w:p w14:paraId="00B62545" w14:textId="77777777" w:rsidR="006E1A95" w:rsidRPr="00B30595" w:rsidRDefault="006E1A95" w:rsidP="006E1A95">
      <w:pPr>
        <w:pStyle w:val="NormaleWeb"/>
        <w:spacing w:before="0" w:beforeAutospacing="0" w:after="0" w:afterAutospacing="0" w:line="360" w:lineRule="auto"/>
        <w:ind w:left="374" w:right="374"/>
        <w:jc w:val="both"/>
        <w:rPr>
          <w:rFonts w:ascii="Arial" w:hAnsi="Arial" w:cs="Arial"/>
          <w:color w:val="FF0000"/>
          <w:sz w:val="20"/>
          <w:szCs w:val="20"/>
        </w:rPr>
      </w:pPr>
      <w:r w:rsidRPr="00323CAC">
        <w:rPr>
          <w:rFonts w:ascii="Arial" w:hAnsi="Arial" w:cs="Arial"/>
          <w:sz w:val="20"/>
          <w:szCs w:val="20"/>
        </w:rPr>
        <w:t xml:space="preserve">Il contratto non può essere ceduto, a pena di nullità, fatto salvo quanto previsto dall'articolo </w:t>
      </w:r>
      <w:r w:rsidRPr="00E75865">
        <w:rPr>
          <w:rFonts w:ascii="Arial" w:hAnsi="Arial" w:cs="Arial"/>
          <w:sz w:val="20"/>
          <w:szCs w:val="20"/>
        </w:rPr>
        <w:t xml:space="preserve">120, comma 1, lettera d) n.2. del </w:t>
      </w:r>
      <w:proofErr w:type="spellStart"/>
      <w:r w:rsidRPr="00E75865">
        <w:rPr>
          <w:rFonts w:ascii="Arial" w:hAnsi="Arial" w:cs="Arial"/>
          <w:sz w:val="20"/>
          <w:szCs w:val="20"/>
        </w:rPr>
        <w:t>D.Lgs.</w:t>
      </w:r>
      <w:proofErr w:type="spellEnd"/>
      <w:r w:rsidRPr="00E75865">
        <w:rPr>
          <w:rFonts w:ascii="Arial" w:hAnsi="Arial" w:cs="Arial"/>
          <w:sz w:val="20"/>
          <w:szCs w:val="20"/>
        </w:rPr>
        <w:t xml:space="preserve"> 36/2023</w:t>
      </w:r>
      <w:r w:rsidRPr="00E75865">
        <w:rPr>
          <w:color w:val="FF0000"/>
          <w:sz w:val="22"/>
          <w:szCs w:val="22"/>
        </w:rPr>
        <w:t>.</w:t>
      </w:r>
      <w:r w:rsidRPr="00B30595">
        <w:rPr>
          <w:color w:val="FF0000"/>
          <w:sz w:val="22"/>
          <w:szCs w:val="22"/>
        </w:rPr>
        <w:t xml:space="preserve"> </w:t>
      </w:r>
    </w:p>
    <w:p w14:paraId="66C0698F"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7E9E7434" w14:textId="77777777" w:rsidR="006E1A95" w:rsidRPr="00323CAC"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323CAC">
        <w:rPr>
          <w:rFonts w:ascii="Arial" w:hAnsi="Arial" w:cs="Arial"/>
          <w:sz w:val="20"/>
          <w:szCs w:val="20"/>
        </w:rPr>
        <w:t>Ai sensi dell'art. 1</w:t>
      </w:r>
      <w:r>
        <w:rPr>
          <w:rFonts w:ascii="Arial" w:hAnsi="Arial" w:cs="Arial"/>
          <w:sz w:val="20"/>
          <w:szCs w:val="20"/>
        </w:rPr>
        <w:t>19</w:t>
      </w:r>
      <w:r w:rsidRPr="00323CAC">
        <w:rPr>
          <w:rFonts w:ascii="Arial" w:hAnsi="Arial" w:cs="Arial"/>
          <w:sz w:val="20"/>
          <w:szCs w:val="20"/>
        </w:rPr>
        <w:t xml:space="preserve"> del </w:t>
      </w:r>
      <w:proofErr w:type="spellStart"/>
      <w:r>
        <w:rPr>
          <w:rFonts w:ascii="Arial" w:hAnsi="Arial" w:cs="Arial"/>
          <w:sz w:val="20"/>
          <w:szCs w:val="20"/>
        </w:rPr>
        <w:t>D.Lgs.</w:t>
      </w:r>
      <w:proofErr w:type="spellEnd"/>
      <w:r>
        <w:rPr>
          <w:rFonts w:ascii="Arial" w:hAnsi="Arial" w:cs="Arial"/>
          <w:sz w:val="20"/>
          <w:szCs w:val="20"/>
        </w:rPr>
        <w:t xml:space="preserve"> 36/2023 </w:t>
      </w:r>
      <w:r w:rsidRPr="00323CAC">
        <w:rPr>
          <w:rFonts w:ascii="Arial" w:hAnsi="Arial" w:cs="Arial"/>
          <w:sz w:val="20"/>
          <w:szCs w:val="20"/>
        </w:rPr>
        <w:t xml:space="preserve">e stante la dichiarazione rilasciata dalla ditta in sede di gara, per questo contratto </w:t>
      </w:r>
      <w:r w:rsidRPr="00323CAC">
        <w:rPr>
          <w:rFonts w:ascii="Arial" w:hAnsi="Arial" w:cs="Arial"/>
          <w:sz w:val="20"/>
          <w:szCs w:val="20"/>
          <w:highlight w:val="yellow"/>
        </w:rPr>
        <w:t>è ammesso</w:t>
      </w:r>
      <w:r>
        <w:rPr>
          <w:rFonts w:ascii="Arial" w:hAnsi="Arial" w:cs="Arial"/>
          <w:sz w:val="20"/>
          <w:szCs w:val="20"/>
        </w:rPr>
        <w:t>/</w:t>
      </w:r>
      <w:r w:rsidRPr="00323CAC">
        <w:rPr>
          <w:rFonts w:ascii="Arial" w:hAnsi="Arial" w:cs="Arial"/>
          <w:sz w:val="20"/>
          <w:szCs w:val="20"/>
          <w:highlight w:val="yellow"/>
        </w:rPr>
        <w:t xml:space="preserve">non è ammesso il </w:t>
      </w:r>
      <w:proofErr w:type="gramStart"/>
      <w:r w:rsidRPr="00323CAC">
        <w:rPr>
          <w:rFonts w:ascii="Arial" w:hAnsi="Arial" w:cs="Arial"/>
          <w:sz w:val="20"/>
          <w:szCs w:val="20"/>
          <w:highlight w:val="yellow"/>
        </w:rPr>
        <w:t>subappalto</w:t>
      </w:r>
      <w:r>
        <w:rPr>
          <w:rFonts w:ascii="Arial" w:hAnsi="Arial" w:cs="Arial"/>
          <w:sz w:val="20"/>
          <w:szCs w:val="20"/>
        </w:rPr>
        <w:t xml:space="preserve"> .</w:t>
      </w:r>
      <w:proofErr w:type="gramEnd"/>
    </w:p>
    <w:p w14:paraId="1FDCF1B8"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7A31D903"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Pr>
          <w:rFonts w:ascii="Arial" w:hAnsi="Arial" w:cs="Arial"/>
          <w:sz w:val="20"/>
          <w:szCs w:val="20"/>
        </w:rPr>
        <w:t>ARTICOLO 9. CODICE DI COMPORTAMENTO</w:t>
      </w:r>
    </w:p>
    <w:p w14:paraId="655F38A1"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Pr>
          <w:rFonts w:ascii="Arial" w:hAnsi="Arial" w:cs="Arial"/>
          <w:sz w:val="20"/>
          <w:szCs w:val="20"/>
        </w:rPr>
        <w:t xml:space="preserve">Ai sensi dell’art.2 del D.P.R. n.62/2013 e del Codice di Comportamento Aziendale adottato con Delibera del Direttore Generale </w:t>
      </w:r>
      <w:proofErr w:type="gramStart"/>
      <w:r>
        <w:rPr>
          <w:rFonts w:ascii="Arial" w:hAnsi="Arial" w:cs="Arial"/>
          <w:sz w:val="20"/>
          <w:szCs w:val="20"/>
        </w:rPr>
        <w:t>n….</w:t>
      </w:r>
      <w:proofErr w:type="gramEnd"/>
      <w:r>
        <w:rPr>
          <w:rFonts w:ascii="Arial" w:hAnsi="Arial" w:cs="Arial"/>
          <w:sz w:val="20"/>
          <w:szCs w:val="20"/>
        </w:rPr>
        <w:t>. del ………</w:t>
      </w:r>
      <w:proofErr w:type="gramStart"/>
      <w:r>
        <w:rPr>
          <w:rFonts w:ascii="Arial" w:hAnsi="Arial" w:cs="Arial"/>
          <w:sz w:val="20"/>
          <w:szCs w:val="20"/>
        </w:rPr>
        <w:t>…….</w:t>
      </w:r>
      <w:proofErr w:type="gramEnd"/>
      <w:r>
        <w:rPr>
          <w:rFonts w:ascii="Arial" w:hAnsi="Arial" w:cs="Arial"/>
          <w:sz w:val="20"/>
          <w:szCs w:val="20"/>
        </w:rPr>
        <w:t>, la violazione degli obblighi derivanti dal Codice stesso può essere causa di risoluzione o decadenza del rapporto contrattuale.</w:t>
      </w:r>
    </w:p>
    <w:p w14:paraId="110C721A"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2581FB5B" w14:textId="77777777" w:rsidR="006E1A95" w:rsidRPr="00334B53"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334B53">
        <w:rPr>
          <w:rFonts w:ascii="Arial" w:hAnsi="Arial" w:cs="Arial"/>
          <w:sz w:val="20"/>
          <w:szCs w:val="20"/>
        </w:rPr>
        <w:t xml:space="preserve">ARTICOLO </w:t>
      </w:r>
      <w:r>
        <w:rPr>
          <w:rFonts w:ascii="Arial" w:hAnsi="Arial" w:cs="Arial"/>
          <w:sz w:val="20"/>
          <w:szCs w:val="20"/>
        </w:rPr>
        <w:t>10.</w:t>
      </w:r>
      <w:r w:rsidRPr="00334B53">
        <w:rPr>
          <w:rFonts w:ascii="Arial" w:hAnsi="Arial" w:cs="Arial"/>
          <w:sz w:val="20"/>
          <w:szCs w:val="20"/>
        </w:rPr>
        <w:t xml:space="preserve"> PATTO DI INTEGRITA’</w:t>
      </w:r>
    </w:p>
    <w:p w14:paraId="06949679" w14:textId="77777777" w:rsidR="006E1A95" w:rsidRPr="00A0560C" w:rsidRDefault="006E1A95" w:rsidP="006E1A95">
      <w:pPr>
        <w:pStyle w:val="NormaleWeb"/>
        <w:spacing w:before="0" w:beforeAutospacing="0" w:after="0" w:afterAutospacing="0" w:line="360" w:lineRule="auto"/>
        <w:ind w:left="374" w:right="55"/>
        <w:jc w:val="both"/>
        <w:rPr>
          <w:rFonts w:ascii="Arial" w:hAnsi="Arial" w:cs="Arial"/>
          <w:sz w:val="20"/>
          <w:szCs w:val="20"/>
        </w:rPr>
      </w:pPr>
      <w:r w:rsidRPr="00334B53">
        <w:rPr>
          <w:rFonts w:ascii="Arial" w:hAnsi="Arial" w:cs="Arial"/>
          <w:sz w:val="20"/>
          <w:szCs w:val="20"/>
        </w:rPr>
        <w:t xml:space="preserve">La violazione da parte dell’aggiudicatario di uno degli impegni previsti a suo carico dall’articolo 2 del Patto di Integrità </w:t>
      </w:r>
      <w:r w:rsidRPr="00E75865">
        <w:rPr>
          <w:rFonts w:ascii="Arial" w:hAnsi="Arial" w:cs="Arial"/>
          <w:sz w:val="20"/>
          <w:szCs w:val="20"/>
        </w:rPr>
        <w:t>accettato</w:t>
      </w:r>
      <w:r>
        <w:rPr>
          <w:rFonts w:ascii="Arial" w:hAnsi="Arial" w:cs="Arial"/>
          <w:sz w:val="20"/>
          <w:szCs w:val="20"/>
        </w:rPr>
        <w:t xml:space="preserve"> </w:t>
      </w:r>
      <w:r w:rsidRPr="00334B53">
        <w:rPr>
          <w:rFonts w:ascii="Arial" w:hAnsi="Arial" w:cs="Arial"/>
          <w:sz w:val="20"/>
          <w:szCs w:val="20"/>
        </w:rPr>
        <w:t>in sede di partecipazione alla gara, può comportare, secondo la gravità della violazione accertata</w:t>
      </w:r>
      <w:r w:rsidRPr="00A0560C">
        <w:rPr>
          <w:rFonts w:ascii="Arial" w:hAnsi="Arial" w:cs="Arial"/>
          <w:sz w:val="20"/>
          <w:szCs w:val="20"/>
        </w:rPr>
        <w:t>, la risoluzione del contratto.</w:t>
      </w:r>
    </w:p>
    <w:p w14:paraId="0D5D4D38" w14:textId="77777777" w:rsidR="006E1A95" w:rsidRPr="00A0560C" w:rsidRDefault="006E1A95" w:rsidP="006E1A95">
      <w:pPr>
        <w:pStyle w:val="NormaleWeb"/>
        <w:spacing w:before="0" w:beforeAutospacing="0" w:after="0" w:afterAutospacing="0" w:line="360" w:lineRule="auto"/>
        <w:ind w:left="374" w:right="55"/>
        <w:jc w:val="both"/>
        <w:rPr>
          <w:rFonts w:ascii="Arial" w:hAnsi="Arial" w:cs="Arial"/>
          <w:sz w:val="20"/>
          <w:szCs w:val="20"/>
        </w:rPr>
      </w:pPr>
      <w:r w:rsidRPr="00A0560C">
        <w:rPr>
          <w:rFonts w:ascii="Arial" w:hAnsi="Arial" w:cs="Arial"/>
          <w:sz w:val="20"/>
          <w:szCs w:val="20"/>
        </w:rPr>
        <w:t xml:space="preserve">Questa amministrazione potrà non avvalersi della risoluzione del contratto qualora la ritenga pregiudizievole agli interessi pubblici, è fatto salvo in ogni caso l’eventuale diritto al risarcimento del danno. </w:t>
      </w:r>
    </w:p>
    <w:p w14:paraId="4F6805BB"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64B0AD19"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642C4D">
        <w:rPr>
          <w:rFonts w:ascii="Arial" w:hAnsi="Arial" w:cs="Arial"/>
          <w:sz w:val="20"/>
          <w:szCs w:val="20"/>
        </w:rPr>
        <w:t>ARTICOLO</w:t>
      </w:r>
      <w:r>
        <w:rPr>
          <w:rFonts w:ascii="Arial" w:hAnsi="Arial" w:cs="Arial"/>
          <w:sz w:val="20"/>
          <w:szCs w:val="20"/>
        </w:rPr>
        <w:t xml:space="preserve"> 11.</w:t>
      </w:r>
      <w:r w:rsidRPr="00334B53">
        <w:rPr>
          <w:rFonts w:ascii="Arial" w:hAnsi="Arial" w:cs="Arial"/>
          <w:sz w:val="20"/>
          <w:szCs w:val="20"/>
        </w:rPr>
        <w:t xml:space="preserve"> S</w:t>
      </w:r>
      <w:r w:rsidRPr="00642C4D">
        <w:rPr>
          <w:rFonts w:ascii="Arial" w:hAnsi="Arial" w:cs="Arial"/>
          <w:sz w:val="20"/>
          <w:szCs w:val="20"/>
        </w:rPr>
        <w:t xml:space="preserve">PESE DI </w:t>
      </w:r>
      <w:r w:rsidRPr="00E75865">
        <w:rPr>
          <w:rFonts w:ascii="Arial" w:hAnsi="Arial" w:cs="Arial"/>
          <w:sz w:val="20"/>
          <w:szCs w:val="20"/>
        </w:rPr>
        <w:t>BOLLO</w:t>
      </w:r>
    </w:p>
    <w:p w14:paraId="68ED93F0"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Pr>
          <w:rFonts w:ascii="Arial" w:hAnsi="Arial" w:cs="Arial"/>
          <w:sz w:val="20"/>
          <w:szCs w:val="20"/>
        </w:rPr>
        <w:lastRenderedPageBreak/>
        <w:t xml:space="preserve">In merito all’assolvimento dell’imposta di bollo si applicano le disposizioni di cui al comma 10, dell’art.18, del </w:t>
      </w:r>
      <w:proofErr w:type="spellStart"/>
      <w:r>
        <w:rPr>
          <w:rFonts w:ascii="Arial" w:hAnsi="Arial" w:cs="Arial"/>
          <w:sz w:val="20"/>
          <w:szCs w:val="20"/>
        </w:rPr>
        <w:t>D.Lgs.</w:t>
      </w:r>
      <w:proofErr w:type="spellEnd"/>
      <w:r>
        <w:rPr>
          <w:rFonts w:ascii="Arial" w:hAnsi="Arial" w:cs="Arial"/>
          <w:sz w:val="20"/>
          <w:szCs w:val="20"/>
        </w:rPr>
        <w:t xml:space="preserve"> 36/2023.</w:t>
      </w:r>
    </w:p>
    <w:p w14:paraId="7D5141B0"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F10360">
        <w:rPr>
          <w:rFonts w:ascii="Arial" w:hAnsi="Arial" w:cs="Arial"/>
          <w:sz w:val="20"/>
          <w:szCs w:val="20"/>
        </w:rPr>
        <w:t xml:space="preserve">Il valore dell’imposta di bollo, che l’appaltatore è tenuto a versare al momento della stipula del contratto, è determinato sulla base della Tabella A </w:t>
      </w:r>
      <w:r>
        <w:rPr>
          <w:rFonts w:ascii="Arial" w:hAnsi="Arial" w:cs="Arial"/>
          <w:sz w:val="20"/>
          <w:szCs w:val="20"/>
        </w:rPr>
        <w:t xml:space="preserve">di cui all’allegato I.4 del </w:t>
      </w:r>
      <w:proofErr w:type="spellStart"/>
      <w:r>
        <w:rPr>
          <w:rFonts w:ascii="Arial" w:hAnsi="Arial" w:cs="Arial"/>
          <w:sz w:val="20"/>
          <w:szCs w:val="20"/>
        </w:rPr>
        <w:t>D.Lgs.</w:t>
      </w:r>
      <w:proofErr w:type="spellEnd"/>
      <w:r>
        <w:rPr>
          <w:rFonts w:ascii="Arial" w:hAnsi="Arial" w:cs="Arial"/>
          <w:sz w:val="20"/>
          <w:szCs w:val="20"/>
        </w:rPr>
        <w:t xml:space="preserve"> 36/2023 e pertanto, per questo specifico contratto, è dovuto un importo pari a € 250,00.</w:t>
      </w:r>
    </w:p>
    <w:p w14:paraId="31520588"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bookmarkStart w:id="3" w:name="_Hlk146884580"/>
      <w:r w:rsidRPr="00CA1AC1">
        <w:rPr>
          <w:rFonts w:ascii="Arial" w:hAnsi="Arial" w:cs="Arial"/>
          <w:sz w:val="20"/>
          <w:szCs w:val="20"/>
        </w:rPr>
        <w:t xml:space="preserve">Il pagamento dell’imposta di cui </w:t>
      </w:r>
      <w:r>
        <w:rPr>
          <w:rFonts w:ascii="Arial" w:hAnsi="Arial" w:cs="Arial"/>
          <w:sz w:val="20"/>
          <w:szCs w:val="20"/>
        </w:rPr>
        <w:t xml:space="preserve">al punto precedente </w:t>
      </w:r>
      <w:r w:rsidRPr="00CA1AC1">
        <w:rPr>
          <w:rFonts w:ascii="Arial" w:hAnsi="Arial" w:cs="Arial"/>
          <w:sz w:val="20"/>
          <w:szCs w:val="20"/>
        </w:rPr>
        <w:t>ha natura sostituiva dell’imposta di bollo dovuta per tutti gli atti e documenti riguardanti la procedura di selezione e l’esecuzione dell’appalto, fatta eccezione per le fatture, note e simili di cui all’articolo 13, punto 1, della Tabella A Tariffa, Parte I, allegata al decreto del Presidente della Repubblica 26 ottobre 1972, n. 642</w:t>
      </w:r>
    </w:p>
    <w:bookmarkEnd w:id="3"/>
    <w:p w14:paraId="32AB1157" w14:textId="77777777" w:rsidR="006E1A95" w:rsidRPr="00642C4D"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9423A7">
        <w:rPr>
          <w:rFonts w:ascii="Arial" w:hAnsi="Arial" w:cs="Arial"/>
          <w:sz w:val="20"/>
          <w:szCs w:val="20"/>
        </w:rPr>
        <w:t>Con Provvedimento n 240013 del 28 giugno l</w:t>
      </w:r>
      <w:r>
        <w:rPr>
          <w:rFonts w:ascii="Arial" w:hAnsi="Arial" w:cs="Arial"/>
          <w:sz w:val="20"/>
          <w:szCs w:val="20"/>
        </w:rPr>
        <w:t>’Agenzia dell</w:t>
      </w:r>
      <w:r w:rsidRPr="009423A7">
        <w:rPr>
          <w:rFonts w:ascii="Arial" w:hAnsi="Arial" w:cs="Arial"/>
          <w:sz w:val="20"/>
          <w:szCs w:val="20"/>
        </w:rPr>
        <w:t xml:space="preserve">e Entrate </w:t>
      </w:r>
      <w:r>
        <w:rPr>
          <w:rFonts w:ascii="Arial" w:hAnsi="Arial" w:cs="Arial"/>
          <w:sz w:val="20"/>
          <w:szCs w:val="20"/>
        </w:rPr>
        <w:t>i</w:t>
      </w:r>
      <w:r w:rsidRPr="009423A7">
        <w:rPr>
          <w:rFonts w:ascii="Arial" w:hAnsi="Arial" w:cs="Arial"/>
          <w:sz w:val="20"/>
          <w:szCs w:val="20"/>
        </w:rPr>
        <w:t>ndividua le modalità telematiche di versamento dell’imposta di bollo</w:t>
      </w:r>
      <w:r>
        <w:rPr>
          <w:rFonts w:ascii="Arial" w:hAnsi="Arial" w:cs="Arial"/>
          <w:sz w:val="20"/>
          <w:szCs w:val="20"/>
        </w:rPr>
        <w:t xml:space="preserve">. </w:t>
      </w:r>
      <w:r w:rsidRPr="009423A7">
        <w:rPr>
          <w:rFonts w:ascii="Arial" w:hAnsi="Arial" w:cs="Arial"/>
          <w:sz w:val="20"/>
          <w:szCs w:val="20"/>
        </w:rPr>
        <w:t xml:space="preserve">Nel dettaglio, per i procedimenti avviati a decorrere dal 1° luglio 2023, l’imposta di bollo è versata, con modalità telematiche, utilizzando il modello “F24 Versamenti con elementi identificativi” (F24 ELIDE). Il modello deve contenere l’indicazione dei codici fiscali delle parti e del Codice Identificativo di Gara (CIG) o, in sua mancanza, di altro identificativo univoco del contratto. Con risoluzione n 37 </w:t>
      </w:r>
      <w:r>
        <w:rPr>
          <w:rFonts w:ascii="Arial" w:hAnsi="Arial" w:cs="Arial"/>
          <w:sz w:val="20"/>
          <w:szCs w:val="20"/>
        </w:rPr>
        <w:t xml:space="preserve">del </w:t>
      </w:r>
      <w:r w:rsidRPr="009423A7">
        <w:rPr>
          <w:rFonts w:ascii="Arial" w:hAnsi="Arial" w:cs="Arial"/>
          <w:sz w:val="20"/>
          <w:szCs w:val="20"/>
        </w:rPr>
        <w:t xml:space="preserve">28 giugno </w:t>
      </w:r>
      <w:r>
        <w:rPr>
          <w:rFonts w:ascii="Arial" w:hAnsi="Arial" w:cs="Arial"/>
          <w:sz w:val="20"/>
          <w:szCs w:val="20"/>
        </w:rPr>
        <w:t>2023</w:t>
      </w:r>
      <w:r w:rsidRPr="009423A7">
        <w:rPr>
          <w:rFonts w:ascii="Arial" w:hAnsi="Arial" w:cs="Arial"/>
          <w:sz w:val="20"/>
          <w:szCs w:val="20"/>
        </w:rPr>
        <w:t xml:space="preserve">, </w:t>
      </w:r>
      <w:r>
        <w:rPr>
          <w:rFonts w:ascii="Arial" w:hAnsi="Arial" w:cs="Arial"/>
          <w:sz w:val="20"/>
          <w:szCs w:val="20"/>
        </w:rPr>
        <w:t xml:space="preserve">l’Agenzia delle Entrate ha </w:t>
      </w:r>
      <w:r w:rsidRPr="009423A7">
        <w:rPr>
          <w:rFonts w:ascii="Arial" w:hAnsi="Arial" w:cs="Arial"/>
          <w:sz w:val="20"/>
          <w:szCs w:val="20"/>
        </w:rPr>
        <w:t>istituit</w:t>
      </w:r>
      <w:r>
        <w:rPr>
          <w:rFonts w:ascii="Arial" w:hAnsi="Arial" w:cs="Arial"/>
          <w:sz w:val="20"/>
          <w:szCs w:val="20"/>
        </w:rPr>
        <w:t>o</w:t>
      </w:r>
      <w:r w:rsidRPr="009423A7">
        <w:rPr>
          <w:rFonts w:ascii="Arial" w:hAnsi="Arial" w:cs="Arial"/>
          <w:sz w:val="20"/>
          <w:szCs w:val="20"/>
        </w:rPr>
        <w:t xml:space="preserve"> i codici tributo da utilizzare per il versamento</w:t>
      </w:r>
      <w:r>
        <w:rPr>
          <w:rFonts w:ascii="Arial" w:hAnsi="Arial" w:cs="Arial"/>
          <w:sz w:val="20"/>
          <w:szCs w:val="20"/>
        </w:rPr>
        <w:t>:</w:t>
      </w:r>
      <w:r w:rsidRPr="006D7A31">
        <w:rPr>
          <w:rFonts w:ascii="Arial" w:hAnsi="Arial" w:cs="Arial"/>
          <w:sz w:val="20"/>
          <w:szCs w:val="20"/>
        </w:rPr>
        <w:t xml:space="preserve"> “</w:t>
      </w:r>
      <w:smartTag w:uri="urn:schemas-microsoft-com:office:smarttags" w:element="metricconverter">
        <w:smartTagPr>
          <w:attr w:name="ProductID" w:val="1573”"/>
        </w:smartTagPr>
        <w:r w:rsidRPr="006D7A31">
          <w:rPr>
            <w:rFonts w:ascii="Arial" w:hAnsi="Arial" w:cs="Arial"/>
            <w:sz w:val="20"/>
            <w:szCs w:val="20"/>
          </w:rPr>
          <w:t>1573”</w:t>
        </w:r>
      </w:smartTag>
      <w:r w:rsidRPr="006D7A31">
        <w:rPr>
          <w:rFonts w:ascii="Arial" w:hAnsi="Arial" w:cs="Arial"/>
          <w:sz w:val="20"/>
          <w:szCs w:val="20"/>
        </w:rPr>
        <w:t xml:space="preserve"> denominato “Imposta di bollo sui contratti - articolo 18, comma 10, D. Lgs. 31 marzo 2023, n. </w:t>
      </w:r>
      <w:smartTag w:uri="urn:schemas-microsoft-com:office:smarttags" w:element="metricconverter">
        <w:smartTagPr>
          <w:attr w:name="ProductID" w:val="36”"/>
        </w:smartTagPr>
        <w:r w:rsidRPr="006D7A31">
          <w:rPr>
            <w:rFonts w:ascii="Arial" w:hAnsi="Arial" w:cs="Arial"/>
            <w:sz w:val="20"/>
            <w:szCs w:val="20"/>
          </w:rPr>
          <w:t>36”</w:t>
        </w:r>
      </w:smartTag>
      <w:r w:rsidRPr="006D7A31">
        <w:rPr>
          <w:rFonts w:ascii="Arial" w:hAnsi="Arial" w:cs="Arial"/>
          <w:sz w:val="20"/>
          <w:szCs w:val="20"/>
        </w:rPr>
        <w:t>; “</w:t>
      </w:r>
      <w:smartTag w:uri="urn:schemas-microsoft-com:office:smarttags" w:element="metricconverter">
        <w:smartTagPr>
          <w:attr w:name="ProductID" w:val="1574”"/>
        </w:smartTagPr>
        <w:r w:rsidRPr="006D7A31">
          <w:rPr>
            <w:rFonts w:ascii="Arial" w:hAnsi="Arial" w:cs="Arial"/>
            <w:sz w:val="20"/>
            <w:szCs w:val="20"/>
          </w:rPr>
          <w:t>1574”</w:t>
        </w:r>
      </w:smartTag>
      <w:r w:rsidRPr="006D7A31">
        <w:rPr>
          <w:rFonts w:ascii="Arial" w:hAnsi="Arial" w:cs="Arial"/>
          <w:sz w:val="20"/>
          <w:szCs w:val="20"/>
        </w:rPr>
        <w:t xml:space="preserve"> denominato “Imposta di bollo sui contratti – SANZIONE -articolo 18, comma 10, D. Lgs. 31 marzo 2023, n. </w:t>
      </w:r>
      <w:smartTag w:uri="urn:schemas-microsoft-com:office:smarttags" w:element="metricconverter">
        <w:smartTagPr>
          <w:attr w:name="ProductID" w:val="36”"/>
        </w:smartTagPr>
        <w:r w:rsidRPr="006D7A31">
          <w:rPr>
            <w:rFonts w:ascii="Arial" w:hAnsi="Arial" w:cs="Arial"/>
            <w:sz w:val="20"/>
            <w:szCs w:val="20"/>
          </w:rPr>
          <w:t>36”</w:t>
        </w:r>
      </w:smartTag>
      <w:r w:rsidRPr="006D7A31">
        <w:rPr>
          <w:rFonts w:ascii="Arial" w:hAnsi="Arial" w:cs="Arial"/>
          <w:sz w:val="20"/>
          <w:szCs w:val="20"/>
        </w:rPr>
        <w:t>; “</w:t>
      </w:r>
      <w:smartTag w:uri="urn:schemas-microsoft-com:office:smarttags" w:element="metricconverter">
        <w:smartTagPr>
          <w:attr w:name="ProductID" w:val="1575”"/>
        </w:smartTagPr>
        <w:r w:rsidRPr="006D7A31">
          <w:rPr>
            <w:rFonts w:ascii="Arial" w:hAnsi="Arial" w:cs="Arial"/>
            <w:sz w:val="20"/>
            <w:szCs w:val="20"/>
          </w:rPr>
          <w:t>1575”</w:t>
        </w:r>
      </w:smartTag>
      <w:r w:rsidRPr="006D7A31">
        <w:rPr>
          <w:rFonts w:ascii="Arial" w:hAnsi="Arial" w:cs="Arial"/>
          <w:sz w:val="20"/>
          <w:szCs w:val="20"/>
        </w:rPr>
        <w:t xml:space="preserve"> denominato “Imposta di bollo sui contratti – INTERESSI -articolo 18, comma 10, D. Lgs. 31 marzo 2023, n. 36</w:t>
      </w:r>
      <w:r>
        <w:rPr>
          <w:rFonts w:ascii="Arial" w:hAnsi="Arial" w:cs="Arial"/>
          <w:sz w:val="20"/>
          <w:szCs w:val="20"/>
        </w:rPr>
        <w:t>.</w:t>
      </w:r>
    </w:p>
    <w:p w14:paraId="67C515C3" w14:textId="77777777" w:rsidR="006E1A95" w:rsidRPr="006D7A31" w:rsidRDefault="006E1A95" w:rsidP="006E1A95">
      <w:pPr>
        <w:spacing w:before="60" w:after="60"/>
        <w:ind w:firstLine="284"/>
        <w:jc w:val="both"/>
        <w:rPr>
          <w:rFonts w:ascii="Arial" w:hAnsi="Arial" w:cs="Arial"/>
          <w:sz w:val="20"/>
          <w:szCs w:val="20"/>
        </w:rPr>
      </w:pPr>
      <w:r>
        <w:rPr>
          <w:rFonts w:ascii="Arial" w:hAnsi="Arial" w:cs="Arial"/>
          <w:sz w:val="20"/>
          <w:szCs w:val="20"/>
        </w:rPr>
        <w:t xml:space="preserve"> </w:t>
      </w:r>
      <w:r w:rsidRPr="00E75865">
        <w:rPr>
          <w:rFonts w:ascii="Arial" w:hAnsi="Arial" w:cs="Arial"/>
          <w:sz w:val="20"/>
          <w:szCs w:val="20"/>
          <w:highlight w:val="yellow"/>
        </w:rPr>
        <w:t>Per le ditte straniere</w:t>
      </w:r>
    </w:p>
    <w:p w14:paraId="0EE0CDE8" w14:textId="77777777" w:rsidR="006E1A95" w:rsidRPr="006D7A31" w:rsidRDefault="006E1A95" w:rsidP="006E1A95">
      <w:pPr>
        <w:pStyle w:val="NormaleWeb"/>
        <w:spacing w:before="0" w:beforeAutospacing="0" w:after="0" w:afterAutospacing="0" w:line="360" w:lineRule="auto"/>
        <w:ind w:left="374" w:right="55"/>
        <w:jc w:val="both"/>
        <w:rPr>
          <w:rFonts w:ascii="Arial" w:hAnsi="Arial" w:cs="Arial"/>
          <w:sz w:val="20"/>
          <w:szCs w:val="20"/>
        </w:rPr>
      </w:pPr>
      <w:r w:rsidRPr="006D7A31">
        <w:rPr>
          <w:rFonts w:ascii="Arial" w:hAnsi="Arial" w:cs="Arial"/>
          <w:sz w:val="20"/>
          <w:szCs w:val="20"/>
        </w:rPr>
        <w:t>Si dà atto che l’imposta di bollo</w:t>
      </w:r>
      <w:r>
        <w:rPr>
          <w:rFonts w:ascii="Arial" w:hAnsi="Arial" w:cs="Arial"/>
          <w:sz w:val="20"/>
          <w:szCs w:val="20"/>
        </w:rPr>
        <w:t xml:space="preserve"> </w:t>
      </w:r>
      <w:r w:rsidRPr="00E75865">
        <w:rPr>
          <w:rFonts w:ascii="Arial" w:hAnsi="Arial" w:cs="Arial"/>
          <w:sz w:val="20"/>
          <w:szCs w:val="20"/>
        </w:rPr>
        <w:t>per la stipulazione del contratto</w:t>
      </w:r>
      <w:r w:rsidRPr="006D7A31">
        <w:rPr>
          <w:rFonts w:ascii="Arial" w:hAnsi="Arial" w:cs="Arial"/>
          <w:sz w:val="20"/>
          <w:szCs w:val="20"/>
        </w:rPr>
        <w:t xml:space="preserve"> è assolta mediante bonifico bancario utilizzando il codice IBAN: IT07Y0100003245348008120501, secondo quanto stabilito dall’Agenzia delle Entrate n.332 del 07.08.2020</w:t>
      </w:r>
      <w:r>
        <w:rPr>
          <w:rFonts w:ascii="Arial" w:hAnsi="Arial" w:cs="Arial"/>
          <w:sz w:val="20"/>
          <w:szCs w:val="20"/>
        </w:rPr>
        <w:t>.</w:t>
      </w:r>
    </w:p>
    <w:p w14:paraId="6147FE9E" w14:textId="77777777" w:rsidR="006E1A95" w:rsidRPr="001B5D5A" w:rsidRDefault="006E1A95" w:rsidP="006E1A95">
      <w:pPr>
        <w:pStyle w:val="NormaleWeb"/>
        <w:spacing w:before="0" w:beforeAutospacing="0" w:after="0" w:afterAutospacing="0" w:line="360" w:lineRule="auto"/>
        <w:ind w:left="374" w:right="55"/>
        <w:jc w:val="both"/>
        <w:rPr>
          <w:rFonts w:ascii="Arial" w:hAnsi="Arial" w:cs="Arial"/>
          <w:strike/>
          <w:sz w:val="20"/>
          <w:szCs w:val="20"/>
        </w:rPr>
      </w:pPr>
    </w:p>
    <w:p w14:paraId="21FFDC3A"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bookmarkStart w:id="4" w:name="_Hlk149811774"/>
      <w:r w:rsidRPr="00E75865">
        <w:rPr>
          <w:rFonts w:ascii="Arial" w:hAnsi="Arial" w:cs="Arial"/>
          <w:sz w:val="20"/>
          <w:szCs w:val="20"/>
        </w:rPr>
        <w:t>ARTICOLO 1</w:t>
      </w:r>
      <w:r>
        <w:rPr>
          <w:rFonts w:ascii="Arial" w:hAnsi="Arial" w:cs="Arial"/>
          <w:sz w:val="20"/>
          <w:szCs w:val="20"/>
        </w:rPr>
        <w:t>2</w:t>
      </w:r>
      <w:r w:rsidRPr="00E75865">
        <w:rPr>
          <w:rFonts w:ascii="Arial" w:hAnsi="Arial" w:cs="Arial"/>
          <w:sz w:val="20"/>
          <w:szCs w:val="20"/>
        </w:rPr>
        <w:t>. SPESE DI REGISTRO</w:t>
      </w:r>
    </w:p>
    <w:p w14:paraId="6FB054F7" w14:textId="77777777" w:rsidR="006E1A95" w:rsidRPr="00A965DF" w:rsidRDefault="006E1A95" w:rsidP="006E1A95">
      <w:pPr>
        <w:pStyle w:val="NormaleWeb"/>
        <w:spacing w:before="0" w:beforeAutospacing="0" w:after="0" w:afterAutospacing="0" w:line="360" w:lineRule="auto"/>
        <w:ind w:left="374" w:right="55"/>
        <w:jc w:val="both"/>
        <w:rPr>
          <w:rFonts w:ascii="Arial" w:hAnsi="Arial" w:cs="Arial"/>
          <w:sz w:val="20"/>
          <w:szCs w:val="20"/>
        </w:rPr>
      </w:pPr>
      <w:r w:rsidRPr="00A965DF">
        <w:rPr>
          <w:rFonts w:ascii="Arial" w:hAnsi="Arial" w:cs="Arial"/>
          <w:sz w:val="20"/>
          <w:szCs w:val="20"/>
        </w:rPr>
        <w:t>Il contratto d’appalto sarà registrato solo in caso d’uso e la relativa imposta di registro sarà a carico dell’Appaltatore.</w:t>
      </w:r>
    </w:p>
    <w:bookmarkEnd w:id="4"/>
    <w:p w14:paraId="5AB874E6"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p>
    <w:p w14:paraId="71698E6B" w14:textId="77777777" w:rsidR="006E1A95" w:rsidRDefault="006E1A95" w:rsidP="006E1A95">
      <w:pPr>
        <w:pStyle w:val="NormaleWeb"/>
        <w:spacing w:before="0" w:beforeAutospacing="0" w:after="0" w:afterAutospacing="0" w:line="360" w:lineRule="auto"/>
        <w:ind w:left="374" w:right="374"/>
        <w:jc w:val="both"/>
        <w:rPr>
          <w:rFonts w:ascii="Arial" w:hAnsi="Arial" w:cs="Arial"/>
          <w:sz w:val="20"/>
          <w:szCs w:val="20"/>
        </w:rPr>
      </w:pPr>
      <w:r w:rsidRPr="00642C4D">
        <w:rPr>
          <w:rFonts w:ascii="Arial" w:hAnsi="Arial" w:cs="Arial"/>
          <w:sz w:val="20"/>
          <w:szCs w:val="20"/>
        </w:rPr>
        <w:t xml:space="preserve">ARTICOLO </w:t>
      </w:r>
      <w:r>
        <w:rPr>
          <w:rFonts w:ascii="Arial" w:hAnsi="Arial" w:cs="Arial"/>
          <w:sz w:val="20"/>
          <w:szCs w:val="20"/>
        </w:rPr>
        <w:t xml:space="preserve"> 13.</w:t>
      </w:r>
      <w:r w:rsidRPr="00334B53">
        <w:rPr>
          <w:rFonts w:ascii="Arial" w:hAnsi="Arial" w:cs="Arial"/>
          <w:sz w:val="20"/>
          <w:szCs w:val="20"/>
        </w:rPr>
        <w:t xml:space="preserve"> </w:t>
      </w:r>
      <w:r>
        <w:rPr>
          <w:rFonts w:ascii="Arial" w:hAnsi="Arial" w:cs="Arial"/>
          <w:sz w:val="20"/>
          <w:szCs w:val="20"/>
        </w:rPr>
        <w:t>TRATTAMENTO DEI DATI</w:t>
      </w:r>
    </w:p>
    <w:p w14:paraId="79898A2A" w14:textId="77777777" w:rsidR="006E1A95" w:rsidRPr="00166332" w:rsidRDefault="006E1A95" w:rsidP="006E1A95">
      <w:pPr>
        <w:spacing w:line="360" w:lineRule="auto"/>
        <w:ind w:left="374" w:right="96"/>
        <w:jc w:val="both"/>
      </w:pPr>
      <w:r w:rsidRPr="00166332">
        <w:rPr>
          <w:rFonts w:ascii="Arial" w:hAnsi="Arial" w:cs="Arial"/>
          <w:sz w:val="20"/>
          <w:szCs w:val="20"/>
        </w:rPr>
        <w:t>Con la sottoscrizione del presente contratto, le parti, in relazione ai trattamenti di dati personali effettuati in esecuzione del contratto medesimo, dichiarano di essersi reciprocamente comunicate tutte le informazioni previste dal Regolamento UE/2016/679 (GDPR), ivi comprese quelle relative alle modalità di esercizio dei diritti dell’interessato.</w:t>
      </w:r>
    </w:p>
    <w:p w14:paraId="2C8671A8" w14:textId="77777777" w:rsidR="006E1A95" w:rsidRPr="00166332" w:rsidRDefault="006E1A95" w:rsidP="006E1A95">
      <w:pPr>
        <w:spacing w:before="100" w:beforeAutospacing="1" w:after="100" w:afterAutospacing="1" w:line="360" w:lineRule="auto"/>
        <w:ind w:left="360"/>
        <w:jc w:val="both"/>
      </w:pPr>
      <w:r w:rsidRPr="00166332">
        <w:rPr>
          <w:rFonts w:ascii="Arial" w:hAnsi="Arial" w:cs="Arial"/>
          <w:sz w:val="20"/>
          <w:szCs w:val="20"/>
        </w:rPr>
        <w:lastRenderedPageBreak/>
        <w:t>In particolare</w:t>
      </w:r>
      <w:r>
        <w:rPr>
          <w:rFonts w:ascii="Arial" w:hAnsi="Arial" w:cs="Arial"/>
          <w:sz w:val="20"/>
          <w:szCs w:val="20"/>
        </w:rPr>
        <w:t>,</w:t>
      </w:r>
      <w:r w:rsidRPr="00166332">
        <w:rPr>
          <w:rFonts w:ascii="Arial" w:hAnsi="Arial" w:cs="Arial"/>
          <w:sz w:val="20"/>
          <w:szCs w:val="20"/>
        </w:rPr>
        <w:t xml:space="preserve"> il Fornitore dichiara di aver preso visione, prima della sottoscrizione del presente contratto, le informazioni di cui all’art. 13 del Regolamento UE/2016/679 circa la raccolta ed il trattamento dei dati personali conferiti per la sottoscrizione e l’esecuzione del contratto stesso, nonché di essere pienamente a conoscenza dei diritti riconosciuti ai sensi della </w:t>
      </w:r>
      <w:proofErr w:type="gramStart"/>
      <w:r w:rsidRPr="00166332">
        <w:rPr>
          <w:rFonts w:ascii="Arial" w:hAnsi="Arial" w:cs="Arial"/>
          <w:sz w:val="20"/>
          <w:szCs w:val="20"/>
        </w:rPr>
        <w:t>predetta</w:t>
      </w:r>
      <w:proofErr w:type="gramEnd"/>
      <w:r w:rsidRPr="00166332">
        <w:rPr>
          <w:rFonts w:ascii="Arial" w:hAnsi="Arial" w:cs="Arial"/>
          <w:sz w:val="20"/>
          <w:szCs w:val="20"/>
        </w:rPr>
        <w:t xml:space="preserve"> normativa.</w:t>
      </w:r>
    </w:p>
    <w:p w14:paraId="3CC3125F" w14:textId="77777777" w:rsidR="006E1A95" w:rsidRPr="00166332" w:rsidRDefault="006E1A95" w:rsidP="006E1A95">
      <w:pPr>
        <w:spacing w:before="100" w:beforeAutospacing="1" w:after="100" w:afterAutospacing="1" w:line="360" w:lineRule="auto"/>
        <w:ind w:left="360"/>
        <w:jc w:val="both"/>
      </w:pPr>
      <w:r w:rsidRPr="00166332">
        <w:rPr>
          <w:rFonts w:ascii="Arial" w:hAnsi="Arial" w:cs="Arial"/>
          <w:sz w:val="20"/>
          <w:szCs w:val="20"/>
        </w:rPr>
        <w:t>L’informativa è contenuta al punto 2</w:t>
      </w:r>
      <w:r>
        <w:rPr>
          <w:rFonts w:ascii="Arial" w:hAnsi="Arial" w:cs="Arial"/>
          <w:sz w:val="20"/>
          <w:szCs w:val="20"/>
        </w:rPr>
        <w:t>9</w:t>
      </w:r>
      <w:r w:rsidRPr="00166332">
        <w:rPr>
          <w:rFonts w:ascii="Arial" w:hAnsi="Arial" w:cs="Arial"/>
          <w:sz w:val="20"/>
          <w:szCs w:val="20"/>
        </w:rPr>
        <w:t>.1 del Disciplinare di Gara che deve intendersi integralmente trascritto in questa sede.</w:t>
      </w:r>
    </w:p>
    <w:p w14:paraId="22A4A646" w14:textId="77777777" w:rsidR="006E1A95" w:rsidRPr="00E73F76" w:rsidRDefault="006E1A95" w:rsidP="006E1A95">
      <w:pPr>
        <w:spacing w:before="100" w:beforeAutospacing="1" w:after="100" w:afterAutospacing="1" w:line="360" w:lineRule="auto"/>
        <w:ind w:left="360"/>
        <w:jc w:val="both"/>
        <w:rPr>
          <w:rFonts w:ascii="Arial" w:hAnsi="Arial" w:cs="Arial"/>
          <w:sz w:val="20"/>
          <w:szCs w:val="20"/>
        </w:rPr>
      </w:pPr>
      <w:r w:rsidRPr="00166332">
        <w:rPr>
          <w:rFonts w:ascii="Arial" w:hAnsi="Arial" w:cs="Arial"/>
          <w:sz w:val="20"/>
          <w:szCs w:val="20"/>
        </w:rPr>
        <w:t xml:space="preserve">I trattamenti dei dati sono improntati, in particolare, ai principi di correttezza, liceità e trasparenza ed avvengono nel rispetto delle misure di sicurezza previste dall’ art 32 Regolamento UE/2016/679. Ai fini della suddetta normativa, le parti dichiarano che i dati personali forniti con il presente atto sono esatti e corrispondono al vero, esonerandosi reciprocamente da qualsivoglia responsabilità per errori materiali di compilazione ovvero per errori derivanti da una inesatta imputazione dei dati stessi negli archivi elettronici e cartacei, fermi restando i diritti dell’interessato di cui agli artt. 15 e seguenti del Regolamento </w:t>
      </w:r>
      <w:r w:rsidRPr="00E73F76">
        <w:rPr>
          <w:rFonts w:ascii="Arial" w:hAnsi="Arial" w:cs="Arial"/>
          <w:sz w:val="20"/>
          <w:szCs w:val="20"/>
        </w:rPr>
        <w:t>UE/2016/679 (GDPR).</w:t>
      </w:r>
    </w:p>
    <w:p w14:paraId="218B8427" w14:textId="77777777" w:rsidR="006E1A95" w:rsidRPr="00741617" w:rsidRDefault="006E1A95" w:rsidP="006E1A95">
      <w:pPr>
        <w:pStyle w:val="NormaleWeb"/>
        <w:tabs>
          <w:tab w:val="left" w:pos="8080"/>
        </w:tabs>
        <w:spacing w:before="0" w:beforeAutospacing="0" w:after="0" w:afterAutospacing="0" w:line="360" w:lineRule="auto"/>
        <w:ind w:left="374" w:right="55"/>
        <w:jc w:val="both"/>
        <w:rPr>
          <w:rFonts w:ascii="Arial" w:hAnsi="Arial"/>
          <w:sz w:val="20"/>
          <w:szCs w:val="20"/>
        </w:rPr>
      </w:pPr>
      <w:r w:rsidRPr="00741617">
        <w:rPr>
          <w:rFonts w:ascii="Arial" w:hAnsi="Arial" w:cs="Arial"/>
          <w:sz w:val="20"/>
          <w:szCs w:val="20"/>
        </w:rPr>
        <w:t xml:space="preserve">ARTICOLO 14 </w:t>
      </w:r>
      <w:r w:rsidRPr="00741617">
        <w:rPr>
          <w:rFonts w:ascii="Arial" w:hAnsi="Arial"/>
          <w:sz w:val="20"/>
          <w:szCs w:val="20"/>
        </w:rPr>
        <w:t>TRATTAMENTO DEI DATI PERSONALI: NOMINA A RESPONSABILE DEL TRATTAMENTO AI SENSI DELL’ART.28 DEL REGOLAMENTO UE 2016/679.</w:t>
      </w:r>
      <w:r>
        <w:rPr>
          <w:rFonts w:ascii="Arial" w:hAnsi="Arial"/>
          <w:sz w:val="20"/>
          <w:szCs w:val="20"/>
        </w:rPr>
        <w:br/>
      </w:r>
    </w:p>
    <w:p w14:paraId="005992E8" w14:textId="77777777" w:rsidR="006E1A95" w:rsidRPr="00247EE1" w:rsidRDefault="006E1A95" w:rsidP="006E1A95">
      <w:pPr>
        <w:pStyle w:val="NormaleWeb"/>
        <w:tabs>
          <w:tab w:val="left" w:pos="8080"/>
        </w:tabs>
        <w:spacing w:before="0" w:beforeAutospacing="0" w:after="0" w:afterAutospacing="0" w:line="360" w:lineRule="auto"/>
        <w:ind w:left="374" w:right="55"/>
        <w:jc w:val="both"/>
        <w:rPr>
          <w:rFonts w:ascii="Arial" w:hAnsi="Arial" w:cs="Arial"/>
          <w:sz w:val="20"/>
          <w:szCs w:val="20"/>
        </w:rPr>
      </w:pPr>
      <w:r w:rsidRPr="00247EE1">
        <w:rPr>
          <w:rFonts w:ascii="Arial" w:hAnsi="Arial" w:cs="Arial"/>
          <w:sz w:val="20"/>
          <w:szCs w:val="20"/>
        </w:rPr>
        <w:t>In merito all’applicazione del Regolamento (UE) 2016/679 (di seguito GDPR) e del D.lgs. 196/03 (di seguito Codice) le parti si danno reciprocamente atto che (l’Azienda/Istituto) _____________________ è Titolare del trattamento (di seguito anche solo il Titolare). Il Titolare del trattamento, mediante sottoscrizione del presente atto, ai sensi dell’art. 28 del GDPR, nomina ____________________________ (Indicare denominazione della parte contraente), quale Responsabile del trattamento (di seguito anche solo il Responsabile), allo scopo di procedere al corretto trattamento dei dati relativi all’oggetto del presente contratto coerentemente con l’Allegato 1 “descrizione delle attività di trattamento” parte integrante del presente documento.</w:t>
      </w:r>
    </w:p>
    <w:p w14:paraId="07656D61" w14:textId="77777777" w:rsidR="006E1A95" w:rsidRPr="00247EE1" w:rsidRDefault="006E1A95" w:rsidP="006E1A95">
      <w:pPr>
        <w:pStyle w:val="NormaleWeb"/>
        <w:tabs>
          <w:tab w:val="left" w:pos="8080"/>
        </w:tabs>
        <w:spacing w:before="40" w:beforeAutospacing="0" w:after="0" w:afterAutospacing="0" w:line="360" w:lineRule="auto"/>
        <w:ind w:left="374" w:right="57"/>
        <w:jc w:val="both"/>
        <w:rPr>
          <w:rFonts w:ascii="Arial" w:hAnsi="Arial" w:cs="Arial"/>
          <w:sz w:val="20"/>
          <w:szCs w:val="20"/>
        </w:rPr>
      </w:pPr>
      <w:r w:rsidRPr="00247EE1">
        <w:rPr>
          <w:rFonts w:ascii="Arial" w:hAnsi="Arial" w:cs="Arial"/>
          <w:sz w:val="20"/>
          <w:szCs w:val="20"/>
        </w:rPr>
        <w:t xml:space="preserve">Il Responsabile è tenuto a: </w:t>
      </w:r>
    </w:p>
    <w:p w14:paraId="5921E453" w14:textId="77777777" w:rsidR="006E1A95" w:rsidRPr="00247EE1" w:rsidRDefault="006E1A95" w:rsidP="006E1A95">
      <w:pPr>
        <w:pStyle w:val="NormaleWeb"/>
        <w:tabs>
          <w:tab w:val="left" w:pos="8080"/>
        </w:tabs>
        <w:spacing w:before="0" w:beforeAutospacing="0" w:after="0" w:afterAutospacing="0" w:line="360" w:lineRule="auto"/>
        <w:ind w:left="708" w:right="55"/>
        <w:jc w:val="both"/>
        <w:rPr>
          <w:rFonts w:ascii="Arial" w:hAnsi="Arial" w:cs="Arial"/>
          <w:sz w:val="20"/>
          <w:szCs w:val="20"/>
        </w:rPr>
      </w:pPr>
      <w:r w:rsidRPr="00247EE1">
        <w:rPr>
          <w:rFonts w:ascii="Arial" w:hAnsi="Arial" w:cs="Arial"/>
          <w:sz w:val="20"/>
          <w:szCs w:val="20"/>
        </w:rPr>
        <w:t xml:space="preserve">1. adottare opportune misure atte al rispetto dei principi del trattamento dei dati personali previste dall’art. 5 del GDPR; </w:t>
      </w:r>
    </w:p>
    <w:p w14:paraId="04413451" w14:textId="77777777" w:rsidR="006E1A95" w:rsidRPr="00247EE1" w:rsidRDefault="006E1A95" w:rsidP="006E1A95">
      <w:pPr>
        <w:pStyle w:val="NormaleWeb"/>
        <w:tabs>
          <w:tab w:val="left" w:pos="8080"/>
        </w:tabs>
        <w:spacing w:before="0" w:beforeAutospacing="0" w:after="0" w:afterAutospacing="0" w:line="360" w:lineRule="auto"/>
        <w:ind w:left="708" w:right="55"/>
        <w:jc w:val="both"/>
        <w:rPr>
          <w:rFonts w:ascii="Arial" w:hAnsi="Arial" w:cs="Arial"/>
          <w:sz w:val="20"/>
          <w:szCs w:val="20"/>
        </w:rPr>
      </w:pPr>
      <w:r w:rsidRPr="00247EE1">
        <w:rPr>
          <w:rFonts w:ascii="Arial" w:hAnsi="Arial" w:cs="Arial"/>
          <w:sz w:val="20"/>
          <w:szCs w:val="20"/>
        </w:rPr>
        <w:t xml:space="preserve">2. adottare le misure di sicurezza previste dall’art. 32 del GDPR, eventualmente indicate dal Titolare, dal Garante per la protezione dei dati personali e/o dal Comitato Europeo con propria circolare, risoluzione o qualsivoglia altro provvedimento eventualmente diversamente denominato; </w:t>
      </w:r>
    </w:p>
    <w:p w14:paraId="5480A865" w14:textId="77777777" w:rsidR="006E1A95" w:rsidRPr="00247EE1" w:rsidRDefault="006E1A95" w:rsidP="006E1A95">
      <w:pPr>
        <w:pStyle w:val="NormaleWeb"/>
        <w:tabs>
          <w:tab w:val="left" w:pos="8080"/>
        </w:tabs>
        <w:spacing w:before="0" w:beforeAutospacing="0" w:after="0" w:afterAutospacing="0" w:line="360" w:lineRule="auto"/>
        <w:ind w:left="708" w:right="55"/>
        <w:jc w:val="both"/>
        <w:rPr>
          <w:rFonts w:ascii="Arial" w:hAnsi="Arial" w:cs="Arial"/>
          <w:sz w:val="20"/>
          <w:szCs w:val="20"/>
        </w:rPr>
      </w:pPr>
      <w:r w:rsidRPr="00247EE1">
        <w:rPr>
          <w:rFonts w:ascii="Arial" w:hAnsi="Arial" w:cs="Arial"/>
          <w:sz w:val="20"/>
          <w:szCs w:val="20"/>
        </w:rPr>
        <w:lastRenderedPageBreak/>
        <w:t xml:space="preserve">3. autorizzare i soggetti che procedono al trattamento, ai sensi e con le modalità di cui all’art. 29 del GDPR, secondo la procedura interna del medesimo e, comunque, impegnando i medesimi soggetti autorizzati che non siano eventualmente tenuti al segreto professionale affinché rispettino lo stesso livello di riservatezza e segretezza imposto al Titolare; </w:t>
      </w:r>
    </w:p>
    <w:p w14:paraId="66C90188" w14:textId="77777777" w:rsidR="006E1A95" w:rsidRPr="00247EE1" w:rsidRDefault="006E1A95" w:rsidP="006E1A95">
      <w:pPr>
        <w:pStyle w:val="NormaleWeb"/>
        <w:tabs>
          <w:tab w:val="left" w:pos="8080"/>
        </w:tabs>
        <w:spacing w:before="0" w:beforeAutospacing="0" w:after="0" w:afterAutospacing="0" w:line="360" w:lineRule="auto"/>
        <w:ind w:left="708" w:right="55"/>
        <w:jc w:val="both"/>
        <w:rPr>
          <w:rFonts w:ascii="Arial" w:hAnsi="Arial" w:cs="Arial"/>
          <w:sz w:val="20"/>
          <w:szCs w:val="20"/>
        </w:rPr>
      </w:pPr>
      <w:r w:rsidRPr="00247EE1">
        <w:rPr>
          <w:rFonts w:ascii="Arial" w:hAnsi="Arial" w:cs="Arial"/>
          <w:sz w:val="20"/>
          <w:szCs w:val="20"/>
        </w:rPr>
        <w:t>4. ai sensi dell’art. 28, comma 3, lett. e) del GDPR, ad assistere il Titolare, al fine di soddisfare l’obbligo di dare seguito alle richieste per l’esercizio dei diritti.</w:t>
      </w:r>
    </w:p>
    <w:p w14:paraId="484CAC40" w14:textId="77777777" w:rsidR="006E1A95" w:rsidRPr="00247EE1" w:rsidRDefault="006E1A95" w:rsidP="006E1A95">
      <w:pPr>
        <w:pStyle w:val="NormaleWeb"/>
        <w:tabs>
          <w:tab w:val="left" w:pos="8080"/>
        </w:tabs>
        <w:spacing w:before="120" w:beforeAutospacing="0" w:after="0" w:afterAutospacing="0" w:line="360" w:lineRule="auto"/>
        <w:ind w:left="284" w:right="57"/>
        <w:jc w:val="both"/>
        <w:rPr>
          <w:rFonts w:ascii="Arial" w:hAnsi="Arial" w:cs="Arial"/>
          <w:sz w:val="20"/>
          <w:szCs w:val="20"/>
        </w:rPr>
      </w:pPr>
      <w:r w:rsidRPr="00247EE1">
        <w:rPr>
          <w:rFonts w:ascii="Arial" w:hAnsi="Arial" w:cs="Arial"/>
          <w:sz w:val="20"/>
          <w:szCs w:val="20"/>
        </w:rPr>
        <w:t>In particolare, è fatto obbligo al Responsabile di attenersi alle istruzioni impartite dal Titolare, coerentemente con l’Allegato 2 “Istruzioni per il Responsabile del trattamento dei dati personali”, parte integrante del presente documento. Inoltre, il Responsabile si impegna a garantire che le operazioni di trattamento siano svolte secondo l’ambito consentito e nel rispetto dei singoli profili professionali di appartenenza, nel rispetto della riservatezza e confidenzialità dei dati.</w:t>
      </w:r>
    </w:p>
    <w:p w14:paraId="4078F807" w14:textId="77777777" w:rsidR="006E1A95" w:rsidRPr="00247EE1" w:rsidRDefault="006E1A95" w:rsidP="006E1A95">
      <w:pPr>
        <w:pStyle w:val="NormaleWeb"/>
        <w:tabs>
          <w:tab w:val="left" w:pos="8080"/>
        </w:tabs>
        <w:spacing w:before="0" w:beforeAutospacing="0" w:after="0" w:afterAutospacing="0" w:line="360" w:lineRule="auto"/>
        <w:ind w:left="284" w:right="55"/>
        <w:jc w:val="both"/>
        <w:rPr>
          <w:rFonts w:ascii="Arial" w:hAnsi="Arial" w:cs="Arial"/>
          <w:sz w:val="20"/>
          <w:szCs w:val="20"/>
        </w:rPr>
      </w:pPr>
      <w:r w:rsidRPr="00247EE1">
        <w:rPr>
          <w:rFonts w:ascii="Arial" w:hAnsi="Arial" w:cs="Arial"/>
          <w:sz w:val="20"/>
          <w:szCs w:val="20"/>
        </w:rPr>
        <w:t>Il Responsabile con la sottoscrizione del presente atto s’impegna a prendere visione e ad attenersi scrupolosamente alle indicazioni di cui alle policy privacy adottate dal Titolare e reperibili sul sito istituzionale dell’ente.</w:t>
      </w:r>
    </w:p>
    <w:p w14:paraId="7BD00A24" w14:textId="77777777" w:rsidR="006E1A95" w:rsidRPr="00247EE1" w:rsidRDefault="006E1A95" w:rsidP="006E1A95">
      <w:pPr>
        <w:pStyle w:val="NormaleWeb"/>
        <w:tabs>
          <w:tab w:val="left" w:pos="8080"/>
        </w:tabs>
        <w:spacing w:before="0" w:beforeAutospacing="0" w:after="0" w:afterAutospacing="0" w:line="360" w:lineRule="auto"/>
        <w:ind w:left="284" w:right="55"/>
        <w:jc w:val="both"/>
        <w:rPr>
          <w:rFonts w:ascii="Arial" w:hAnsi="Arial" w:cs="Arial"/>
          <w:sz w:val="20"/>
          <w:szCs w:val="20"/>
        </w:rPr>
      </w:pPr>
      <w:r w:rsidRPr="00247EE1">
        <w:rPr>
          <w:rFonts w:ascii="Arial" w:hAnsi="Arial" w:cs="Arial"/>
          <w:sz w:val="20"/>
          <w:szCs w:val="20"/>
        </w:rPr>
        <w:t>La presente designazione è da ritenersi valida per tutta la durata del rapporto contrattuale, ivi compreso il caso di proroghe o rinnovi qualora questi abbiano il medesimo ambito ed oggetto di trattamento.</w:t>
      </w:r>
    </w:p>
    <w:p w14:paraId="772212F7" w14:textId="77777777" w:rsidR="006E1A95" w:rsidRPr="00AA3320" w:rsidRDefault="006E1A95" w:rsidP="006E1A95">
      <w:pPr>
        <w:pStyle w:val="NormaleWeb"/>
        <w:tabs>
          <w:tab w:val="left" w:pos="8080"/>
        </w:tabs>
        <w:spacing w:before="0" w:beforeAutospacing="0" w:after="0" w:afterAutospacing="0" w:line="360" w:lineRule="auto"/>
        <w:ind w:left="284" w:right="55"/>
        <w:jc w:val="both"/>
        <w:rPr>
          <w:rFonts w:ascii="Arial" w:hAnsi="Arial" w:cs="Arial"/>
          <w:sz w:val="20"/>
          <w:szCs w:val="20"/>
        </w:rPr>
      </w:pPr>
      <w:r w:rsidRPr="00AA3320">
        <w:rPr>
          <w:rFonts w:ascii="Arial" w:hAnsi="Arial" w:cs="Arial"/>
          <w:sz w:val="20"/>
          <w:szCs w:val="20"/>
        </w:rPr>
        <w:t xml:space="preserve">Ai fini della responsabilità civile si applicano le norme di cui all’articolo 82 del GDPR. </w:t>
      </w:r>
    </w:p>
    <w:p w14:paraId="713E92BA" w14:textId="77777777" w:rsidR="006E1A95" w:rsidRPr="00AA3320" w:rsidRDefault="006E1A95" w:rsidP="006E1A95">
      <w:pPr>
        <w:pStyle w:val="NormaleWeb"/>
        <w:tabs>
          <w:tab w:val="left" w:pos="8080"/>
        </w:tabs>
        <w:spacing w:before="0" w:beforeAutospacing="0" w:after="0" w:afterAutospacing="0" w:line="360" w:lineRule="auto"/>
        <w:ind w:left="284" w:right="55"/>
        <w:jc w:val="both"/>
        <w:rPr>
          <w:rFonts w:ascii="Arial" w:hAnsi="Arial"/>
          <w:sz w:val="20"/>
          <w:szCs w:val="20"/>
        </w:rPr>
      </w:pPr>
      <w:r w:rsidRPr="00AA3320">
        <w:rPr>
          <w:rFonts w:ascii="Arial" w:hAnsi="Arial" w:cs="Arial"/>
          <w:sz w:val="20"/>
          <w:szCs w:val="20"/>
        </w:rPr>
        <w:t>Resta fermo che, anche successivamente alla cessazione o alla revoca del presente accordo, il Responsabile dovrà mantenere la massima riservatezza sui dati e le informazioni relative al Titolare delle quali sia venuto</w:t>
      </w:r>
      <w:r w:rsidRPr="00AA3320">
        <w:rPr>
          <w:rFonts w:ascii="Arial" w:hAnsi="Arial"/>
          <w:sz w:val="20"/>
          <w:szCs w:val="20"/>
        </w:rPr>
        <w:t xml:space="preserve"> a conoscenza nell’adempimento delle sue obbligazioni.</w:t>
      </w:r>
    </w:p>
    <w:p w14:paraId="088FD34C" w14:textId="77777777" w:rsidR="006E1A95" w:rsidRPr="00AA3320" w:rsidRDefault="006E1A95" w:rsidP="006E1A95">
      <w:pPr>
        <w:pStyle w:val="NormaleWeb"/>
        <w:tabs>
          <w:tab w:val="left" w:pos="8080"/>
        </w:tabs>
        <w:spacing w:before="0" w:beforeAutospacing="0" w:after="0" w:afterAutospacing="0" w:line="360" w:lineRule="auto"/>
        <w:ind w:left="284" w:right="55"/>
        <w:jc w:val="both"/>
        <w:rPr>
          <w:rFonts w:ascii="Arial" w:hAnsi="Arial" w:cs="Arial"/>
          <w:sz w:val="20"/>
          <w:szCs w:val="20"/>
        </w:rPr>
      </w:pPr>
      <w:r w:rsidRPr="00AA3320">
        <w:rPr>
          <w:rFonts w:ascii="Arial" w:hAnsi="Arial"/>
          <w:sz w:val="20"/>
          <w:szCs w:val="20"/>
        </w:rPr>
        <w:t>Per quanto non espressamente previsto nel presente articolo, si rinvia alle disposizioni generali vigenti in materia di protezione di dati personali, nonché alle disposizioni di cui al presente atto.</w:t>
      </w:r>
    </w:p>
    <w:p w14:paraId="10A9C97A" w14:textId="77777777" w:rsidR="006E1A95" w:rsidRPr="00AA3320" w:rsidRDefault="006E1A95" w:rsidP="006E1A95">
      <w:pPr>
        <w:pStyle w:val="NormaleWeb"/>
        <w:tabs>
          <w:tab w:val="left" w:pos="8080"/>
        </w:tabs>
        <w:spacing w:before="0" w:beforeAutospacing="0" w:after="0" w:afterAutospacing="0" w:line="360" w:lineRule="auto"/>
        <w:ind w:left="284" w:right="55"/>
        <w:jc w:val="both"/>
        <w:rPr>
          <w:rFonts w:ascii="Arial" w:hAnsi="Arial" w:cs="Arial"/>
          <w:sz w:val="20"/>
          <w:szCs w:val="20"/>
        </w:rPr>
      </w:pPr>
    </w:p>
    <w:p w14:paraId="5CA31001" w14:textId="77777777" w:rsidR="006E1A95" w:rsidRPr="00AA3320" w:rsidRDefault="006E1A95" w:rsidP="006E1A95">
      <w:pPr>
        <w:rPr>
          <w:rFonts w:ascii="Arial" w:hAnsi="Arial" w:cs="Arial"/>
          <w:sz w:val="20"/>
          <w:szCs w:val="20"/>
        </w:rPr>
      </w:pPr>
      <w:bookmarkStart w:id="5" w:name="_Hlk178343785"/>
      <w:r w:rsidRPr="00AA3320">
        <w:rPr>
          <w:rStyle w:val="Enfasigrassetto"/>
          <w:rFonts w:ascii="Arial" w:hAnsi="Arial" w:cs="Arial"/>
          <w:b w:val="0"/>
          <w:bCs w:val="0"/>
          <w:sz w:val="20"/>
          <w:szCs w:val="20"/>
        </w:rPr>
        <w:t xml:space="preserve">ARTICOLO 15 CESSIONE DEI CREDITI E OPPONIBILITA’ CESSIONE </w:t>
      </w:r>
    </w:p>
    <w:p w14:paraId="76A9E986" w14:textId="77777777" w:rsidR="006E1A95" w:rsidRPr="00AA3320" w:rsidRDefault="006E1A95" w:rsidP="006E1A95">
      <w:pPr>
        <w:pStyle w:val="Default"/>
        <w:ind w:left="720"/>
        <w:jc w:val="both"/>
        <w:rPr>
          <w:color w:val="auto"/>
          <w:sz w:val="20"/>
          <w:szCs w:val="20"/>
        </w:rPr>
      </w:pPr>
    </w:p>
    <w:p w14:paraId="6F70C0D9" w14:textId="77777777" w:rsidR="006E1A95" w:rsidRPr="00AA3320" w:rsidRDefault="006E1A95" w:rsidP="006E1A95">
      <w:pPr>
        <w:numPr>
          <w:ilvl w:val="0"/>
          <w:numId w:val="4"/>
        </w:numPr>
        <w:suppressAutoHyphens/>
        <w:spacing w:after="200" w:line="360" w:lineRule="auto"/>
        <w:ind w:left="714" w:hanging="357"/>
        <w:jc w:val="both"/>
        <w:rPr>
          <w:rFonts w:ascii="Arial" w:hAnsi="Arial" w:cs="Arial"/>
          <w:sz w:val="20"/>
          <w:szCs w:val="20"/>
        </w:rPr>
      </w:pPr>
      <w:r w:rsidRPr="00AA3320">
        <w:rPr>
          <w:rStyle w:val="Enfasigrassetto"/>
          <w:rFonts w:ascii="Arial" w:hAnsi="Arial" w:cs="Arial"/>
          <w:b w:val="0"/>
          <w:bCs w:val="0"/>
          <w:sz w:val="20"/>
          <w:szCs w:val="20"/>
        </w:rPr>
        <w:t>Ai sensi e per gli effetti di cui all’art.6 dell’allegato II.14 del D.Lgs.n.36/2023, ai fini dell’opponibilità alla stazione appaltante (intendendosi per essa l’Amministrazione stipulante il contratto), la cessione dei crediti deve essere stipulata mediante atto pubblico o scrittura privata autenticata e deve essere notificata alla medesima stazione appaltante all’indirizzo pec indicato contrattualmente o in mancanza quello reperibile sui pubblici registri.</w:t>
      </w:r>
    </w:p>
    <w:p w14:paraId="53A338BF" w14:textId="77777777" w:rsidR="006E1A95" w:rsidRPr="00AA3320" w:rsidRDefault="006E1A95" w:rsidP="006E1A95">
      <w:pPr>
        <w:numPr>
          <w:ilvl w:val="0"/>
          <w:numId w:val="4"/>
        </w:numPr>
        <w:suppressAutoHyphens/>
        <w:spacing w:after="200" w:line="360" w:lineRule="auto"/>
        <w:ind w:left="714" w:hanging="357"/>
        <w:jc w:val="both"/>
        <w:rPr>
          <w:rFonts w:ascii="Arial" w:hAnsi="Arial" w:cs="Arial"/>
          <w:sz w:val="20"/>
          <w:szCs w:val="20"/>
        </w:rPr>
      </w:pPr>
      <w:r w:rsidRPr="00AA3320">
        <w:rPr>
          <w:rStyle w:val="Enfasigrassetto"/>
          <w:rFonts w:ascii="Arial" w:hAnsi="Arial" w:cs="Arial"/>
          <w:b w:val="0"/>
          <w:bCs w:val="0"/>
          <w:sz w:val="20"/>
          <w:szCs w:val="20"/>
        </w:rPr>
        <w:t xml:space="preserve">Fatto salvo il rispetto degli obblighi di tracciabilità, la cessione dei crediti da corrispettivo d’appalto (del presente contratto) è efficace e opponibile alla stazione appaltante qualora questa non la rifiuti con comunicazione da trasmettere tramite pec al cedente (all’indirizzo di </w:t>
      </w:r>
      <w:r w:rsidRPr="00AA3320">
        <w:rPr>
          <w:rStyle w:val="Enfasigrassetto"/>
          <w:rFonts w:ascii="Arial" w:hAnsi="Arial" w:cs="Arial"/>
          <w:b w:val="0"/>
          <w:bCs w:val="0"/>
          <w:sz w:val="20"/>
          <w:szCs w:val="20"/>
        </w:rPr>
        <w:lastRenderedPageBreak/>
        <w:t xml:space="preserve">posta elettronica certificata indicata nel contratto) e al cessionario (all’indirizzo di posta elettronica certificata da cui proviene la comunicazione e documentazione inerente la cessione), oppure per entrambi i casi agli indirizzi di posta certificata reperibili sui pubblici registri </w:t>
      </w:r>
      <w:r w:rsidRPr="00AA3320">
        <w:rPr>
          <w:rStyle w:val="Enfasigrassetto"/>
          <w:rFonts w:ascii="Arial" w:hAnsi="Arial" w:cs="Arial"/>
          <w:bCs w:val="0"/>
          <w:sz w:val="20"/>
          <w:szCs w:val="20"/>
        </w:rPr>
        <w:t>entro trenta</w:t>
      </w:r>
      <w:r w:rsidRPr="00AA3320">
        <w:rPr>
          <w:rStyle w:val="Enfasigrassetto"/>
          <w:rFonts w:ascii="Arial" w:hAnsi="Arial" w:cs="Arial"/>
          <w:b w:val="0"/>
          <w:bCs w:val="0"/>
          <w:sz w:val="20"/>
          <w:szCs w:val="20"/>
        </w:rPr>
        <w:t xml:space="preserve"> giorni dalla notifica della cessione.</w:t>
      </w:r>
    </w:p>
    <w:p w14:paraId="37C4D13A" w14:textId="77777777" w:rsidR="006E1A95" w:rsidRPr="00AA3320" w:rsidRDefault="006E1A95" w:rsidP="006E1A95">
      <w:pPr>
        <w:numPr>
          <w:ilvl w:val="0"/>
          <w:numId w:val="4"/>
        </w:numPr>
        <w:suppressAutoHyphens/>
        <w:spacing w:after="200" w:line="360" w:lineRule="auto"/>
        <w:ind w:left="714" w:hanging="357"/>
        <w:jc w:val="both"/>
        <w:rPr>
          <w:rFonts w:ascii="Arial" w:hAnsi="Arial" w:cs="Arial"/>
          <w:sz w:val="20"/>
          <w:szCs w:val="20"/>
        </w:rPr>
      </w:pPr>
      <w:r w:rsidRPr="00AA3320">
        <w:rPr>
          <w:rStyle w:val="Enfasigrassetto"/>
          <w:rFonts w:ascii="Arial" w:hAnsi="Arial" w:cs="Arial"/>
          <w:b w:val="0"/>
          <w:bCs w:val="0"/>
          <w:sz w:val="20"/>
          <w:szCs w:val="20"/>
        </w:rPr>
        <w:t>Il rifiuto è valido e rende la cessione dei crediti inopponibile alla stazione appaltante a prescindere dal fatto che il contratto (sottostante alle fatture cedute) sia o meno in corso di esecuzione al momento della notifica della cessione. Conseguentemente, la cessionaria non potrà avanzare alcuna pretesa nei confronti della stazione appaltante.</w:t>
      </w:r>
    </w:p>
    <w:p w14:paraId="149B6FBF" w14:textId="77777777" w:rsidR="006E1A95" w:rsidRPr="00AA3320" w:rsidRDefault="006E1A95" w:rsidP="006E1A95">
      <w:pPr>
        <w:numPr>
          <w:ilvl w:val="0"/>
          <w:numId w:val="4"/>
        </w:numPr>
        <w:suppressAutoHyphens/>
        <w:spacing w:after="200" w:line="360" w:lineRule="auto"/>
        <w:ind w:left="714" w:hanging="357"/>
        <w:jc w:val="both"/>
        <w:rPr>
          <w:rFonts w:ascii="Arial" w:hAnsi="Arial" w:cs="Arial"/>
          <w:sz w:val="20"/>
          <w:szCs w:val="20"/>
        </w:rPr>
      </w:pPr>
      <w:r w:rsidRPr="00AA3320">
        <w:rPr>
          <w:rStyle w:val="Enfasigrassetto"/>
          <w:rFonts w:ascii="Arial" w:hAnsi="Arial" w:cs="Arial"/>
          <w:b w:val="0"/>
          <w:bCs w:val="0"/>
          <w:sz w:val="20"/>
          <w:szCs w:val="20"/>
        </w:rPr>
        <w:t>In via generale non sono ammesse cessioni dei crediti riferite a fatture già pagate alla cedente, le cessioni dei crediti riferite a più amministrazioni e quelle prive di riferimento specifico circa il titolo e l’oggetto del credito ceduto.</w:t>
      </w:r>
    </w:p>
    <w:p w14:paraId="2A1AA56A" w14:textId="77777777" w:rsidR="006E1A95" w:rsidRPr="00AA3320" w:rsidRDefault="006E1A95" w:rsidP="006E1A95">
      <w:pPr>
        <w:numPr>
          <w:ilvl w:val="0"/>
          <w:numId w:val="4"/>
        </w:numPr>
        <w:suppressAutoHyphens/>
        <w:spacing w:after="200" w:line="360" w:lineRule="auto"/>
        <w:ind w:left="714" w:hanging="357"/>
        <w:jc w:val="both"/>
        <w:rPr>
          <w:rFonts w:ascii="Arial" w:hAnsi="Arial" w:cs="Arial"/>
          <w:sz w:val="20"/>
          <w:szCs w:val="20"/>
        </w:rPr>
      </w:pPr>
      <w:r w:rsidRPr="00AA3320">
        <w:rPr>
          <w:rStyle w:val="Enfasigrassetto"/>
          <w:rFonts w:ascii="Arial" w:hAnsi="Arial" w:cs="Arial"/>
          <w:b w:val="0"/>
          <w:bCs w:val="0"/>
          <w:sz w:val="20"/>
          <w:szCs w:val="20"/>
        </w:rPr>
        <w:t>La stazione appaltante cui è stata notificata la cessione può opporre al cessionario tutte le eccezioni opponibili al cedente in base al presente contratto.</w:t>
      </w:r>
    </w:p>
    <w:p w14:paraId="5B48A1BB" w14:textId="77777777" w:rsidR="006E1A95" w:rsidRPr="00AA3320" w:rsidRDefault="006E1A95" w:rsidP="006E1A95">
      <w:pPr>
        <w:suppressAutoHyphens/>
        <w:spacing w:after="200" w:line="276" w:lineRule="auto"/>
        <w:ind w:left="360"/>
        <w:jc w:val="both"/>
        <w:rPr>
          <w:rFonts w:ascii="Arial" w:hAnsi="Arial" w:cs="Arial"/>
          <w:sz w:val="20"/>
          <w:szCs w:val="20"/>
          <w:highlight w:val="green"/>
        </w:rPr>
      </w:pPr>
    </w:p>
    <w:p w14:paraId="0C71750E" w14:textId="77777777" w:rsidR="006E1A95" w:rsidRPr="00AA3320" w:rsidRDefault="006E1A95" w:rsidP="006E1A95">
      <w:pPr>
        <w:ind w:left="360"/>
        <w:rPr>
          <w:rFonts w:ascii="Arial" w:hAnsi="Arial" w:cs="Arial"/>
          <w:sz w:val="20"/>
          <w:szCs w:val="20"/>
        </w:rPr>
      </w:pPr>
      <w:r w:rsidRPr="00AA3320">
        <w:rPr>
          <w:rStyle w:val="Enfasigrassetto"/>
          <w:rFonts w:ascii="Arial" w:hAnsi="Arial" w:cs="Arial"/>
          <w:b w:val="0"/>
          <w:bCs w:val="0"/>
          <w:sz w:val="20"/>
          <w:szCs w:val="20"/>
        </w:rPr>
        <w:t>ARTICOLO 16 FATTURAZIONE E PAGAMENTI</w:t>
      </w:r>
      <w:r>
        <w:rPr>
          <w:rStyle w:val="Enfasigrassetto"/>
          <w:rFonts w:ascii="Arial" w:hAnsi="Arial" w:cs="Arial"/>
          <w:b w:val="0"/>
          <w:bCs w:val="0"/>
          <w:sz w:val="20"/>
          <w:szCs w:val="20"/>
        </w:rPr>
        <w:br/>
      </w:r>
    </w:p>
    <w:p w14:paraId="77A43FB2" w14:textId="77777777" w:rsidR="006E1A95" w:rsidRPr="00AA3320" w:rsidRDefault="006E1A95" w:rsidP="006E1A95">
      <w:pPr>
        <w:numPr>
          <w:ilvl w:val="0"/>
          <w:numId w:val="5"/>
        </w:numPr>
        <w:suppressAutoHyphens/>
        <w:spacing w:after="200" w:line="360" w:lineRule="auto"/>
        <w:ind w:left="1077" w:hanging="357"/>
        <w:jc w:val="both"/>
        <w:rPr>
          <w:rFonts w:ascii="Arial" w:hAnsi="Arial" w:cs="Arial"/>
          <w:sz w:val="20"/>
          <w:szCs w:val="20"/>
        </w:rPr>
      </w:pPr>
      <w:r w:rsidRPr="00AA3320">
        <w:rPr>
          <w:rStyle w:val="Enfasigrassetto"/>
          <w:rFonts w:ascii="Arial" w:hAnsi="Arial" w:cs="Arial"/>
          <w:b w:val="0"/>
          <w:bCs w:val="0"/>
          <w:sz w:val="20"/>
          <w:szCs w:val="20"/>
        </w:rPr>
        <w:t xml:space="preserve">Il Fornitore si obbliga a fatturare secondo le modalità previste dalla normativa, anche secondaria, vigente in materia, nonché dal presente contratto. </w:t>
      </w:r>
    </w:p>
    <w:p w14:paraId="732C96E8" w14:textId="77777777" w:rsidR="006E1A95" w:rsidRPr="00AA3320" w:rsidRDefault="006E1A95" w:rsidP="006E1A95">
      <w:pPr>
        <w:numPr>
          <w:ilvl w:val="0"/>
          <w:numId w:val="5"/>
        </w:numPr>
        <w:suppressAutoHyphens/>
        <w:spacing w:after="200" w:line="360" w:lineRule="auto"/>
        <w:ind w:left="1077" w:hanging="357"/>
        <w:jc w:val="both"/>
        <w:rPr>
          <w:rStyle w:val="Enfasigrassetto"/>
          <w:rFonts w:ascii="Arial" w:hAnsi="Arial" w:cs="Arial"/>
          <w:b w:val="0"/>
          <w:bCs w:val="0"/>
          <w:sz w:val="20"/>
          <w:szCs w:val="20"/>
        </w:rPr>
      </w:pPr>
      <w:r w:rsidRPr="00AA3320">
        <w:rPr>
          <w:rStyle w:val="Enfasigrassetto"/>
          <w:rFonts w:ascii="Arial" w:hAnsi="Arial" w:cs="Arial"/>
          <w:b w:val="0"/>
          <w:bCs w:val="0"/>
          <w:sz w:val="20"/>
          <w:szCs w:val="20"/>
        </w:rPr>
        <w:t xml:space="preserve">I pagamenti saranno effettuati entro il termine di legge decorrente dalla data di ricevimento della fattura elettronica (tramite SDI) qualora l’Azienda Sanitaria Contraente abbia riscontrato la regolarità della stessa, e sussistano i presupposti e le condizioni per la sua liquidazione (acquisizione completa della documentazione necessaria a comprovare il diritto del creditore, tra cui i documenti di trasporto, riscontro della  regolarità della fornitura o della prestazione, rispondenza della fattura ai requisiti quantitativi e qualitativi ordinati e consegnati, ai termini ed alle condizioni pattuite contrattualmente). </w:t>
      </w:r>
    </w:p>
    <w:p w14:paraId="10A63D3E" w14:textId="77777777" w:rsidR="006E1A95" w:rsidRPr="00AA3320" w:rsidRDefault="006E1A95" w:rsidP="006E1A95">
      <w:pPr>
        <w:numPr>
          <w:ilvl w:val="0"/>
          <w:numId w:val="5"/>
        </w:numPr>
        <w:suppressAutoHyphens/>
        <w:spacing w:after="200" w:line="360" w:lineRule="auto"/>
        <w:ind w:left="1077" w:hanging="357"/>
        <w:jc w:val="both"/>
        <w:rPr>
          <w:rFonts w:ascii="Arial" w:hAnsi="Arial" w:cs="Arial"/>
          <w:sz w:val="20"/>
          <w:szCs w:val="20"/>
        </w:rPr>
      </w:pPr>
      <w:r w:rsidRPr="00AA3320">
        <w:rPr>
          <w:rStyle w:val="Enfasigrassetto"/>
          <w:rFonts w:ascii="Arial" w:hAnsi="Arial" w:cs="Arial"/>
          <w:b w:val="0"/>
          <w:bCs w:val="0"/>
          <w:sz w:val="20"/>
          <w:szCs w:val="20"/>
        </w:rPr>
        <w:t xml:space="preserve">Qualora le fatture emesse non siano regolari e/o conformi a quanto sopra indicato e non sia quindi possibile procedere alla liquidazione, e sempre che non siano state già rifiutate (tramite SDI) nei casi e nei modi previsti dalla normativa di settore,  l’Azienda Sanitaria Contraente sospenderà la liquidazione della fattura fino alla avvenuta regolarizzazione e procederà a formalizzare al Fornitore una formale contestazione da inviare tramite pec contenente le relative motivazioni ed eventuale richiesta di emissione di nota di credito  parziale o totale. La contestazione vale come sospensione dei </w:t>
      </w:r>
      <w:proofErr w:type="gramStart"/>
      <w:r w:rsidRPr="00AA3320">
        <w:rPr>
          <w:rStyle w:val="Enfasigrassetto"/>
          <w:rFonts w:ascii="Arial" w:hAnsi="Arial" w:cs="Arial"/>
          <w:b w:val="0"/>
          <w:bCs w:val="0"/>
          <w:sz w:val="20"/>
          <w:szCs w:val="20"/>
        </w:rPr>
        <w:t>termini  di</w:t>
      </w:r>
      <w:proofErr w:type="gramEnd"/>
      <w:r w:rsidRPr="00AA3320">
        <w:rPr>
          <w:rStyle w:val="Enfasigrassetto"/>
          <w:rFonts w:ascii="Arial" w:hAnsi="Arial" w:cs="Arial"/>
          <w:b w:val="0"/>
          <w:bCs w:val="0"/>
          <w:sz w:val="20"/>
          <w:szCs w:val="20"/>
        </w:rPr>
        <w:t xml:space="preserve"> pagamento della fattura.</w:t>
      </w:r>
    </w:p>
    <w:p w14:paraId="548829D8" w14:textId="77777777" w:rsidR="006E1A95" w:rsidRPr="00AA3320" w:rsidRDefault="006E1A95" w:rsidP="006E1A95">
      <w:pPr>
        <w:numPr>
          <w:ilvl w:val="0"/>
          <w:numId w:val="5"/>
        </w:numPr>
        <w:suppressAutoHyphens/>
        <w:spacing w:after="200" w:line="360" w:lineRule="auto"/>
        <w:ind w:left="1077" w:hanging="357"/>
        <w:jc w:val="both"/>
        <w:rPr>
          <w:rFonts w:ascii="Arial" w:hAnsi="Arial" w:cs="Arial"/>
          <w:sz w:val="20"/>
          <w:szCs w:val="20"/>
        </w:rPr>
      </w:pPr>
      <w:r w:rsidRPr="00AA3320">
        <w:rPr>
          <w:rStyle w:val="Enfasigrassetto"/>
          <w:rFonts w:ascii="Arial" w:hAnsi="Arial" w:cs="Arial"/>
          <w:b w:val="0"/>
          <w:bCs w:val="0"/>
          <w:sz w:val="20"/>
          <w:szCs w:val="20"/>
        </w:rPr>
        <w:lastRenderedPageBreak/>
        <w:t xml:space="preserve">Il Fornitore dovrà provvedere a regolarizzare la fattura e/o a trasmettere la documentazione richiesta e/o a </w:t>
      </w:r>
      <w:proofErr w:type="gramStart"/>
      <w:r w:rsidRPr="00AA3320">
        <w:rPr>
          <w:rStyle w:val="Enfasigrassetto"/>
          <w:rFonts w:ascii="Arial" w:hAnsi="Arial" w:cs="Arial"/>
          <w:b w:val="0"/>
          <w:bCs w:val="0"/>
          <w:sz w:val="20"/>
          <w:szCs w:val="20"/>
        </w:rPr>
        <w:t>emettere  la</w:t>
      </w:r>
      <w:proofErr w:type="gramEnd"/>
      <w:r w:rsidRPr="00AA3320">
        <w:rPr>
          <w:rStyle w:val="Enfasigrassetto"/>
          <w:rFonts w:ascii="Arial" w:hAnsi="Arial" w:cs="Arial"/>
          <w:b w:val="0"/>
          <w:bCs w:val="0"/>
          <w:sz w:val="20"/>
          <w:szCs w:val="20"/>
        </w:rPr>
        <w:t xml:space="preserve"> nota di credito richiesta entro </w:t>
      </w:r>
      <w:proofErr w:type="gramStart"/>
      <w:r w:rsidRPr="00AA3320">
        <w:rPr>
          <w:rStyle w:val="Enfasigrassetto"/>
          <w:rFonts w:ascii="Arial" w:hAnsi="Arial" w:cs="Arial"/>
          <w:b w:val="0"/>
          <w:bCs w:val="0"/>
          <w:sz w:val="20"/>
          <w:szCs w:val="20"/>
        </w:rPr>
        <w:t>10</w:t>
      </w:r>
      <w:proofErr w:type="gramEnd"/>
      <w:r w:rsidRPr="00AA3320">
        <w:rPr>
          <w:rStyle w:val="Enfasigrassetto"/>
          <w:rFonts w:ascii="Arial" w:hAnsi="Arial" w:cs="Arial"/>
          <w:b w:val="0"/>
          <w:bCs w:val="0"/>
          <w:sz w:val="20"/>
          <w:szCs w:val="20"/>
        </w:rPr>
        <w:t xml:space="preserve"> giorni dal ricevimento della contestazione.</w:t>
      </w:r>
    </w:p>
    <w:p w14:paraId="06BA37C3" w14:textId="77777777" w:rsidR="006E1A95" w:rsidRPr="00AA3320" w:rsidRDefault="006E1A95" w:rsidP="006E1A95">
      <w:pPr>
        <w:numPr>
          <w:ilvl w:val="0"/>
          <w:numId w:val="5"/>
        </w:numPr>
        <w:suppressAutoHyphens/>
        <w:spacing w:after="200" w:line="360" w:lineRule="auto"/>
        <w:ind w:left="1077" w:hanging="357"/>
        <w:jc w:val="both"/>
        <w:rPr>
          <w:rFonts w:ascii="Arial" w:hAnsi="Arial" w:cs="Arial"/>
          <w:sz w:val="20"/>
          <w:szCs w:val="20"/>
        </w:rPr>
      </w:pPr>
      <w:r w:rsidRPr="00AA3320">
        <w:rPr>
          <w:rStyle w:val="Enfasigrassetto"/>
          <w:rFonts w:ascii="Arial" w:hAnsi="Arial" w:cs="Arial"/>
          <w:b w:val="0"/>
          <w:bCs w:val="0"/>
          <w:sz w:val="20"/>
          <w:szCs w:val="20"/>
        </w:rPr>
        <w:t xml:space="preserve">Decorso il termine dei 10 giorni senza alcun riscontro o senza che la posizione sia stata regolarizzata, la stazione appaltante applicherà una penale per ogni giorno di sospensione pari a </w:t>
      </w:r>
      <w:r>
        <w:rPr>
          <w:rStyle w:val="Enfasigrassetto"/>
          <w:rFonts w:ascii="Arial" w:hAnsi="Arial" w:cs="Arial"/>
          <w:b w:val="0"/>
          <w:bCs w:val="0"/>
          <w:sz w:val="20"/>
          <w:szCs w:val="20"/>
        </w:rPr>
        <w:t>0,3 per mille</w:t>
      </w:r>
      <w:r w:rsidRPr="00AA3320">
        <w:rPr>
          <w:rStyle w:val="Enfasigrassetto"/>
          <w:rFonts w:ascii="Arial" w:hAnsi="Arial" w:cs="Arial"/>
          <w:b w:val="0"/>
          <w:bCs w:val="0"/>
          <w:sz w:val="20"/>
          <w:szCs w:val="20"/>
        </w:rPr>
        <w:t xml:space="preserve">. </w:t>
      </w:r>
    </w:p>
    <w:p w14:paraId="30F9E3B8" w14:textId="77777777" w:rsidR="006E1A95" w:rsidRPr="00AA3320" w:rsidRDefault="006E1A95" w:rsidP="006E1A95">
      <w:pPr>
        <w:numPr>
          <w:ilvl w:val="0"/>
          <w:numId w:val="5"/>
        </w:numPr>
        <w:suppressAutoHyphens/>
        <w:spacing w:after="200" w:line="360" w:lineRule="auto"/>
        <w:ind w:left="1077" w:hanging="357"/>
        <w:jc w:val="both"/>
        <w:rPr>
          <w:rFonts w:ascii="Arial" w:hAnsi="Arial" w:cs="Arial"/>
          <w:sz w:val="20"/>
          <w:szCs w:val="20"/>
        </w:rPr>
      </w:pPr>
      <w:r w:rsidRPr="00AA3320">
        <w:rPr>
          <w:rStyle w:val="Enfasigrassetto"/>
          <w:rFonts w:ascii="Arial" w:hAnsi="Arial" w:cs="Arial"/>
          <w:b w:val="0"/>
          <w:bCs w:val="0"/>
          <w:sz w:val="20"/>
          <w:szCs w:val="20"/>
        </w:rPr>
        <w:t xml:space="preserve">In caso di contestazione della fattura i termini di pagamento decorreranno dal ricevimento della documentazione richiesta e/o della nota di credito e/o della fattura correttamente </w:t>
      </w:r>
      <w:proofErr w:type="gramStart"/>
      <w:r w:rsidRPr="00AA3320">
        <w:rPr>
          <w:rStyle w:val="Enfasigrassetto"/>
          <w:rFonts w:ascii="Arial" w:hAnsi="Arial" w:cs="Arial"/>
          <w:b w:val="0"/>
          <w:bCs w:val="0"/>
          <w:sz w:val="20"/>
          <w:szCs w:val="20"/>
        </w:rPr>
        <w:t>emessa  in</w:t>
      </w:r>
      <w:proofErr w:type="gramEnd"/>
      <w:r w:rsidRPr="00AA3320">
        <w:rPr>
          <w:rStyle w:val="Enfasigrassetto"/>
          <w:rFonts w:ascii="Arial" w:hAnsi="Arial" w:cs="Arial"/>
          <w:b w:val="0"/>
          <w:bCs w:val="0"/>
          <w:sz w:val="20"/>
          <w:szCs w:val="20"/>
        </w:rPr>
        <w:t xml:space="preserve"> sostituzione di quella integralmente contestata (o rifiutata). In ogni caso sulle fatture contestate e/o la cui liquidazione è sospesa (per qualsiasi ragione) e/o rifiutata, non sono dovuti interessi di qualsiasi natura, né costi di recupero</w:t>
      </w:r>
    </w:p>
    <w:p w14:paraId="7DA1E64D" w14:textId="77777777" w:rsidR="006E1A95" w:rsidRPr="00AA3320" w:rsidRDefault="006E1A95" w:rsidP="006E1A95">
      <w:pPr>
        <w:numPr>
          <w:ilvl w:val="0"/>
          <w:numId w:val="5"/>
        </w:numPr>
        <w:suppressAutoHyphens/>
        <w:spacing w:after="200" w:line="360" w:lineRule="auto"/>
        <w:ind w:left="1077" w:hanging="357"/>
        <w:jc w:val="both"/>
        <w:rPr>
          <w:rFonts w:ascii="Arial" w:hAnsi="Arial" w:cs="Arial"/>
          <w:sz w:val="20"/>
          <w:szCs w:val="20"/>
        </w:rPr>
      </w:pPr>
      <w:r w:rsidRPr="00AA3320">
        <w:rPr>
          <w:rStyle w:val="Enfasigrassetto"/>
          <w:rFonts w:ascii="Arial" w:hAnsi="Arial" w:cs="Arial"/>
          <w:b w:val="0"/>
          <w:bCs w:val="0"/>
          <w:sz w:val="20"/>
          <w:szCs w:val="20"/>
        </w:rPr>
        <w:t xml:space="preserve">In nessun caso sono dovuti interessi anatocistici.   </w:t>
      </w:r>
    </w:p>
    <w:p w14:paraId="470D1DB8" w14:textId="77777777" w:rsidR="006E1A95" w:rsidRPr="00077163" w:rsidRDefault="006E1A95" w:rsidP="006E1A95">
      <w:pPr>
        <w:numPr>
          <w:ilvl w:val="0"/>
          <w:numId w:val="5"/>
        </w:numPr>
        <w:suppressAutoHyphens/>
        <w:spacing w:after="200" w:line="360" w:lineRule="auto"/>
        <w:ind w:left="1077" w:hanging="357"/>
        <w:jc w:val="both"/>
        <w:rPr>
          <w:rFonts w:ascii="Arial" w:hAnsi="Arial" w:cs="Arial"/>
          <w:sz w:val="20"/>
          <w:szCs w:val="20"/>
        </w:rPr>
      </w:pPr>
      <w:r w:rsidRPr="00AA3320">
        <w:rPr>
          <w:rStyle w:val="Enfasigrassetto"/>
          <w:rFonts w:ascii="Arial" w:hAnsi="Arial" w:cs="Arial"/>
          <w:b w:val="0"/>
          <w:sz w:val="20"/>
          <w:szCs w:val="20"/>
        </w:rPr>
        <w:t xml:space="preserve">L’importo forfettario di €40 di cui all’art.6 </w:t>
      </w:r>
      <w:proofErr w:type="spellStart"/>
      <w:r w:rsidRPr="00AA3320">
        <w:rPr>
          <w:rStyle w:val="Enfasigrassetto"/>
          <w:rFonts w:ascii="Arial" w:hAnsi="Arial" w:cs="Arial"/>
          <w:b w:val="0"/>
          <w:sz w:val="20"/>
          <w:szCs w:val="20"/>
        </w:rPr>
        <w:t>D.Lgs</w:t>
      </w:r>
      <w:proofErr w:type="spellEnd"/>
      <w:r w:rsidRPr="00AA3320">
        <w:rPr>
          <w:rStyle w:val="Enfasigrassetto"/>
          <w:rFonts w:ascii="Arial" w:hAnsi="Arial" w:cs="Arial"/>
          <w:b w:val="0"/>
          <w:sz w:val="20"/>
          <w:szCs w:val="20"/>
        </w:rPr>
        <w:t xml:space="preserve"> 231/2002, potrà essere riconosciuto, nei casi e alle condizioni ivi previste, per i crediti scaduti ceduti e/o non ceduti, per contratto di cessione ovvero, in caso di effettivo svolgimento di attività di recupero, per sollecito di pagamento e/o con riferimento alla somma complessivamente ingiunta e/o azionata (e alla pluralità delle fatture azionate). Mentre nulla potrà essere riconosciuto in caso di cessioni di crediti futuri (non ancora sorti al momento della cessione). In ogni caso l’importo forfettario di €40 non sarà dovuto (e non sarà esigibile) con riferimento a ogni singola fattura e sono esclusi automatismi risarcitori</w:t>
      </w:r>
      <w:r w:rsidRPr="00AA3320">
        <w:rPr>
          <w:rStyle w:val="Enfasigrassetto"/>
          <w:rFonts w:ascii="Arial" w:hAnsi="Arial" w:cs="Arial"/>
          <w:sz w:val="20"/>
          <w:szCs w:val="20"/>
        </w:rPr>
        <w:t>.</w:t>
      </w:r>
    </w:p>
    <w:bookmarkEnd w:id="5"/>
    <w:p w14:paraId="5D39FE86" w14:textId="77777777" w:rsidR="006E1A95" w:rsidRDefault="006E1A95" w:rsidP="006E1A95">
      <w:pPr>
        <w:pStyle w:val="NormaleWeb"/>
        <w:tabs>
          <w:tab w:val="left" w:pos="8080"/>
        </w:tabs>
        <w:spacing w:before="0" w:beforeAutospacing="0" w:after="0" w:afterAutospacing="0" w:line="360" w:lineRule="auto"/>
        <w:ind w:left="284" w:right="55"/>
        <w:jc w:val="both"/>
        <w:rPr>
          <w:rFonts w:ascii="Arial" w:hAnsi="Arial" w:cs="Arial"/>
          <w:sz w:val="20"/>
          <w:szCs w:val="20"/>
        </w:rPr>
      </w:pPr>
    </w:p>
    <w:p w14:paraId="14E63CFD" w14:textId="77777777" w:rsidR="006E1A95" w:rsidRPr="00642C4D" w:rsidRDefault="006E1A95" w:rsidP="006E1A95">
      <w:pPr>
        <w:pStyle w:val="NormaleWeb"/>
        <w:tabs>
          <w:tab w:val="left" w:pos="8080"/>
        </w:tabs>
        <w:spacing w:before="0" w:beforeAutospacing="0" w:after="0" w:afterAutospacing="0" w:line="360" w:lineRule="auto"/>
        <w:ind w:left="284" w:right="55"/>
        <w:jc w:val="both"/>
        <w:rPr>
          <w:rFonts w:ascii="Arial" w:hAnsi="Arial" w:cs="Arial"/>
          <w:sz w:val="20"/>
          <w:szCs w:val="20"/>
        </w:rPr>
      </w:pPr>
      <w:r w:rsidRPr="00642C4D">
        <w:rPr>
          <w:rFonts w:ascii="Arial" w:hAnsi="Arial" w:cs="Arial"/>
          <w:sz w:val="20"/>
          <w:szCs w:val="20"/>
        </w:rPr>
        <w:t xml:space="preserve">ARTICOLO </w:t>
      </w:r>
      <w:r>
        <w:rPr>
          <w:rFonts w:ascii="Arial" w:hAnsi="Arial" w:cs="Arial"/>
          <w:sz w:val="20"/>
          <w:szCs w:val="20"/>
        </w:rPr>
        <w:t>17</w:t>
      </w:r>
      <w:r w:rsidRPr="00334B53">
        <w:rPr>
          <w:rFonts w:ascii="Arial" w:hAnsi="Arial" w:cs="Arial"/>
          <w:sz w:val="20"/>
          <w:szCs w:val="20"/>
        </w:rPr>
        <w:t xml:space="preserve"> F</w:t>
      </w:r>
      <w:r w:rsidRPr="00642C4D">
        <w:rPr>
          <w:rFonts w:ascii="Arial" w:hAnsi="Arial" w:cs="Arial"/>
          <w:sz w:val="20"/>
          <w:szCs w:val="20"/>
        </w:rPr>
        <w:t>ORO COMPETENTE</w:t>
      </w:r>
    </w:p>
    <w:p w14:paraId="5FBE755F" w14:textId="77777777" w:rsidR="006E1A95" w:rsidRPr="00642C4D" w:rsidRDefault="006E1A95" w:rsidP="006E1A95">
      <w:pPr>
        <w:pStyle w:val="NormaleWeb"/>
        <w:spacing w:before="0" w:beforeAutospacing="0" w:after="0" w:afterAutospacing="0" w:line="360" w:lineRule="auto"/>
        <w:ind w:left="284" w:right="374"/>
        <w:jc w:val="both"/>
        <w:rPr>
          <w:rFonts w:ascii="Arial" w:hAnsi="Arial" w:cs="Arial"/>
          <w:sz w:val="20"/>
          <w:szCs w:val="20"/>
        </w:rPr>
      </w:pPr>
      <w:r w:rsidRPr="00642C4D">
        <w:rPr>
          <w:rFonts w:ascii="Arial" w:hAnsi="Arial" w:cs="Arial"/>
          <w:sz w:val="20"/>
          <w:szCs w:val="20"/>
        </w:rPr>
        <w:t>Le controversie su diritti soggettivi, derivanti dall’esecuzione del presente contratto, non saranno deferite ad arbitri.</w:t>
      </w:r>
    </w:p>
    <w:p w14:paraId="28A9B7F2" w14:textId="77777777" w:rsidR="006E1A95" w:rsidRPr="00642C4D" w:rsidRDefault="006E1A95" w:rsidP="006E1A95">
      <w:pPr>
        <w:pStyle w:val="NormaleWeb"/>
        <w:spacing w:before="0" w:beforeAutospacing="0" w:after="0" w:afterAutospacing="0" w:line="360" w:lineRule="auto"/>
        <w:ind w:left="284" w:right="374"/>
        <w:jc w:val="both"/>
        <w:rPr>
          <w:rFonts w:ascii="Arial" w:hAnsi="Arial" w:cs="Arial"/>
          <w:sz w:val="20"/>
          <w:szCs w:val="20"/>
        </w:rPr>
      </w:pPr>
      <w:r w:rsidRPr="00642C4D">
        <w:rPr>
          <w:rFonts w:ascii="Arial" w:hAnsi="Arial" w:cs="Arial"/>
          <w:sz w:val="20"/>
          <w:szCs w:val="20"/>
        </w:rPr>
        <w:t xml:space="preserve">Per la risoluzione di eventuali controversie che dovessero insorgere tra l’Azienda </w:t>
      </w:r>
      <w:r>
        <w:rPr>
          <w:rFonts w:ascii="Arial" w:hAnsi="Arial" w:cs="Arial"/>
          <w:sz w:val="20"/>
          <w:szCs w:val="20"/>
        </w:rPr>
        <w:t>USL</w:t>
      </w:r>
      <w:r w:rsidRPr="00642C4D">
        <w:rPr>
          <w:rFonts w:ascii="Arial" w:hAnsi="Arial" w:cs="Arial"/>
          <w:sz w:val="20"/>
          <w:szCs w:val="20"/>
        </w:rPr>
        <w:t xml:space="preserve"> e </w:t>
      </w:r>
      <w:smartTag w:uri="urn:schemas-microsoft-com:office:smarttags" w:element="PersonName">
        <w:smartTagPr>
          <w:attr w:name="ProductID" w:val="la Ditta"/>
        </w:smartTagPr>
        <w:r w:rsidRPr="00642C4D">
          <w:rPr>
            <w:rFonts w:ascii="Arial" w:hAnsi="Arial" w:cs="Arial"/>
            <w:sz w:val="20"/>
            <w:szCs w:val="20"/>
          </w:rPr>
          <w:t>la Ditta</w:t>
        </w:r>
      </w:smartTag>
      <w:r w:rsidRPr="00642C4D">
        <w:rPr>
          <w:rFonts w:ascii="Arial" w:hAnsi="Arial" w:cs="Arial"/>
          <w:sz w:val="20"/>
          <w:szCs w:val="20"/>
        </w:rPr>
        <w:t xml:space="preserve"> nell’esecuzione del contratto, u</w:t>
      </w:r>
      <w:smartTag w:uri="urn:schemas-microsoft-com:office:smarttags" w:element="PersonName">
        <w:r w:rsidRPr="00642C4D">
          <w:rPr>
            <w:rFonts w:ascii="Arial" w:hAnsi="Arial" w:cs="Arial"/>
            <w:sz w:val="20"/>
            <w:szCs w:val="20"/>
          </w:rPr>
          <w:t>nico</w:t>
        </w:r>
      </w:smartTag>
      <w:r w:rsidRPr="00642C4D">
        <w:rPr>
          <w:rFonts w:ascii="Arial" w:hAnsi="Arial" w:cs="Arial"/>
          <w:sz w:val="20"/>
          <w:szCs w:val="20"/>
        </w:rPr>
        <w:t xml:space="preserve"> Foro competente è quello di Bologna</w:t>
      </w:r>
    </w:p>
    <w:p w14:paraId="1202911D" w14:textId="77777777" w:rsidR="006E1A95" w:rsidRPr="00642C4D" w:rsidRDefault="006E1A95" w:rsidP="006E1A95">
      <w:pPr>
        <w:pStyle w:val="NormaleWeb"/>
        <w:spacing w:before="281" w:beforeAutospacing="0" w:after="281" w:afterAutospacing="0" w:line="360" w:lineRule="auto"/>
        <w:ind w:left="374" w:right="374"/>
        <w:jc w:val="both"/>
        <w:rPr>
          <w:rFonts w:ascii="Arial" w:hAnsi="Arial" w:cs="Arial"/>
          <w:dstrike/>
          <w:sz w:val="20"/>
          <w:szCs w:val="20"/>
        </w:rPr>
      </w:pPr>
      <w:r w:rsidRPr="00642C4D">
        <w:rPr>
          <w:rFonts w:ascii="Arial" w:hAnsi="Arial" w:cs="Arial"/>
          <w:sz w:val="20"/>
          <w:szCs w:val="20"/>
        </w:rPr>
        <w:t xml:space="preserve">Il presente contratto si compone di </w:t>
      </w:r>
      <w:r w:rsidRPr="0070389C">
        <w:rPr>
          <w:rFonts w:ascii="Arial" w:hAnsi="Arial" w:cs="Arial"/>
          <w:sz w:val="20"/>
          <w:szCs w:val="20"/>
          <w:highlight w:val="yellow"/>
        </w:rPr>
        <w:t>quattro</w:t>
      </w:r>
      <w:r w:rsidRPr="00642C4D">
        <w:rPr>
          <w:rFonts w:ascii="Arial" w:hAnsi="Arial" w:cs="Arial"/>
          <w:sz w:val="20"/>
          <w:szCs w:val="20"/>
        </w:rPr>
        <w:t xml:space="preserve"> pagine e di </w:t>
      </w:r>
      <w:r w:rsidRPr="009D4088">
        <w:rPr>
          <w:rFonts w:ascii="Arial" w:hAnsi="Arial" w:cs="Arial"/>
          <w:sz w:val="20"/>
          <w:szCs w:val="20"/>
          <w:highlight w:val="yellow"/>
        </w:rPr>
        <w:t>quattro</w:t>
      </w:r>
      <w:r w:rsidRPr="00642C4D">
        <w:rPr>
          <w:rFonts w:ascii="Arial" w:hAnsi="Arial" w:cs="Arial"/>
          <w:sz w:val="20"/>
          <w:szCs w:val="20"/>
        </w:rPr>
        <w:t xml:space="preserve"> allegati da ritenersi a tutti gli effetti parte integrante ed essen</w:t>
      </w:r>
      <w:smartTag w:uri="urn:schemas-microsoft-com:office:smarttags" w:element="PersonName">
        <w:r w:rsidRPr="00642C4D">
          <w:rPr>
            <w:rFonts w:ascii="Arial" w:hAnsi="Arial" w:cs="Arial"/>
            <w:sz w:val="20"/>
            <w:szCs w:val="20"/>
          </w:rPr>
          <w:t>zia</w:t>
        </w:r>
      </w:smartTag>
      <w:r w:rsidRPr="00642C4D">
        <w:rPr>
          <w:rFonts w:ascii="Arial" w:hAnsi="Arial" w:cs="Arial"/>
          <w:sz w:val="20"/>
          <w:szCs w:val="20"/>
        </w:rPr>
        <w:t>le del presente atto.</w:t>
      </w:r>
    </w:p>
    <w:p w14:paraId="0785C2FB" w14:textId="77777777" w:rsidR="006E1A95" w:rsidRDefault="006E1A95" w:rsidP="006E1A95">
      <w:pPr>
        <w:pStyle w:val="NormaleWeb"/>
        <w:spacing w:before="281" w:beforeAutospacing="0" w:after="281" w:afterAutospacing="0" w:line="288" w:lineRule="auto"/>
        <w:ind w:left="374" w:right="374"/>
        <w:jc w:val="both"/>
        <w:rPr>
          <w:rFonts w:ascii="Arial" w:hAnsi="Arial" w:cs="Arial"/>
          <w:sz w:val="20"/>
          <w:szCs w:val="20"/>
        </w:rPr>
      </w:pPr>
      <w:r w:rsidRPr="00642C4D">
        <w:rPr>
          <w:rFonts w:ascii="Arial" w:hAnsi="Arial" w:cs="Arial"/>
          <w:sz w:val="20"/>
          <w:szCs w:val="20"/>
        </w:rPr>
        <w:t>Letto confermato e sottoscritto.</w:t>
      </w:r>
    </w:p>
    <w:p w14:paraId="3195C890" w14:textId="77777777" w:rsidR="006E1A95" w:rsidRDefault="006E1A95" w:rsidP="006E1A95">
      <w:pPr>
        <w:pStyle w:val="Titolo2"/>
        <w:ind w:left="4320"/>
        <w:rPr>
          <w:sz w:val="20"/>
          <w:szCs w:val="22"/>
        </w:rPr>
      </w:pPr>
      <w:r>
        <w:rPr>
          <w:sz w:val="20"/>
          <w:szCs w:val="22"/>
        </w:rPr>
        <w:t xml:space="preserve">           Firmato digitalmente per accettazione</w:t>
      </w:r>
    </w:p>
    <w:p w14:paraId="5A3C0AB0" w14:textId="77777777" w:rsidR="006E1A95" w:rsidRPr="009B6E3D" w:rsidRDefault="006E1A95" w:rsidP="006E1A95">
      <w:pPr>
        <w:ind w:left="4320"/>
        <w:rPr>
          <w:rFonts w:ascii="Arial" w:hAnsi="Arial" w:cs="Arial"/>
          <w:sz w:val="20"/>
          <w:szCs w:val="22"/>
        </w:rPr>
      </w:pPr>
      <w:r w:rsidRPr="009B6E3D">
        <w:t>_____________________________________</w:t>
      </w:r>
    </w:p>
    <w:p w14:paraId="4C72DBA0" w14:textId="77777777" w:rsidR="006E1A95" w:rsidRPr="009B6E3D" w:rsidRDefault="006E1A95" w:rsidP="006E1A95">
      <w:pPr>
        <w:widowControl w:val="0"/>
        <w:spacing w:line="479" w:lineRule="exact"/>
        <w:jc w:val="both"/>
        <w:rPr>
          <w:rFonts w:ascii="Arial" w:hAnsi="Arial" w:cs="Arial"/>
          <w:sz w:val="22"/>
          <w:szCs w:val="22"/>
        </w:rPr>
      </w:pPr>
      <w:r w:rsidRPr="009B6E3D">
        <w:rPr>
          <w:rFonts w:ascii="Arial" w:hAnsi="Arial" w:cs="Arial"/>
          <w:b/>
          <w:sz w:val="22"/>
          <w:szCs w:val="22"/>
          <w:u w:val="single"/>
        </w:rPr>
        <w:lastRenderedPageBreak/>
        <w:t xml:space="preserve">Dichiarazione relativa all’approvazione specifica ai sensi dell’art. 1341 del </w:t>
      </w:r>
      <w:proofErr w:type="gramStart"/>
      <w:r w:rsidRPr="009B6E3D">
        <w:rPr>
          <w:rFonts w:ascii="Arial" w:hAnsi="Arial" w:cs="Arial"/>
          <w:b/>
          <w:sz w:val="22"/>
          <w:szCs w:val="22"/>
          <w:u w:val="single"/>
        </w:rPr>
        <w:t>codice civile</w:t>
      </w:r>
      <w:proofErr w:type="gramEnd"/>
    </w:p>
    <w:p w14:paraId="6D607339" w14:textId="77777777" w:rsidR="006E1A95" w:rsidRPr="009B6E3D" w:rsidRDefault="006E1A95" w:rsidP="006E1A95">
      <w:pPr>
        <w:spacing w:line="479" w:lineRule="exact"/>
        <w:jc w:val="both"/>
        <w:rPr>
          <w:rFonts w:ascii="Arial" w:hAnsi="Arial" w:cs="Arial"/>
          <w:sz w:val="22"/>
          <w:szCs w:val="22"/>
        </w:rPr>
      </w:pPr>
      <w:r w:rsidRPr="009B6E3D">
        <w:rPr>
          <w:rFonts w:ascii="Arial" w:hAnsi="Arial" w:cs="Arial"/>
          <w:i/>
          <w:sz w:val="22"/>
          <w:szCs w:val="22"/>
        </w:rPr>
        <w:t xml:space="preserve">Dichiarazione relativa all’approvazione specifica ai sensi dell’art. 1341 del </w:t>
      </w:r>
      <w:proofErr w:type="gramStart"/>
      <w:r w:rsidRPr="009B6E3D">
        <w:rPr>
          <w:rFonts w:ascii="Arial" w:hAnsi="Arial" w:cs="Arial"/>
          <w:i/>
          <w:sz w:val="22"/>
          <w:szCs w:val="22"/>
        </w:rPr>
        <w:t>codice civile</w:t>
      </w:r>
      <w:proofErr w:type="gramEnd"/>
    </w:p>
    <w:p w14:paraId="28313357" w14:textId="77777777" w:rsidR="006E1A95" w:rsidRPr="009B6E3D" w:rsidRDefault="006E1A95" w:rsidP="006E1A95">
      <w:pPr>
        <w:spacing w:line="479" w:lineRule="exact"/>
        <w:jc w:val="both"/>
        <w:rPr>
          <w:rFonts w:ascii="Arial" w:hAnsi="Arial" w:cs="Arial"/>
          <w:sz w:val="22"/>
          <w:szCs w:val="22"/>
        </w:rPr>
      </w:pPr>
      <w:r w:rsidRPr="009B6E3D">
        <w:rPr>
          <w:rFonts w:ascii="Arial" w:hAnsi="Arial" w:cs="Arial"/>
          <w:sz w:val="22"/>
          <w:szCs w:val="22"/>
        </w:rPr>
        <w:t xml:space="preserve">L’appaltatore dichiara di conoscere e di approvare, ai sensi e per gli effetti </w:t>
      </w:r>
      <w:r w:rsidRPr="009B6E3D">
        <w:rPr>
          <w:rFonts w:ascii="Arial" w:hAnsi="Arial" w:cs="Arial"/>
          <w:b/>
          <w:sz w:val="22"/>
          <w:szCs w:val="22"/>
        </w:rPr>
        <w:t xml:space="preserve">dell’art. 1341, comma 2, del </w:t>
      </w:r>
      <w:proofErr w:type="gramStart"/>
      <w:r w:rsidRPr="009B6E3D">
        <w:rPr>
          <w:rFonts w:ascii="Arial" w:hAnsi="Arial" w:cs="Arial"/>
          <w:b/>
          <w:sz w:val="22"/>
          <w:szCs w:val="22"/>
        </w:rPr>
        <w:t>Codice Civile</w:t>
      </w:r>
      <w:proofErr w:type="gramEnd"/>
      <w:r w:rsidRPr="009B6E3D">
        <w:rPr>
          <w:rFonts w:ascii="Arial" w:hAnsi="Arial" w:cs="Arial"/>
          <w:sz w:val="22"/>
          <w:szCs w:val="22"/>
        </w:rPr>
        <w:t>; tutte le pattuizioni di cui agli artt.1</w:t>
      </w:r>
      <w:r>
        <w:rPr>
          <w:rFonts w:ascii="Arial" w:hAnsi="Arial" w:cs="Arial"/>
          <w:sz w:val="22"/>
          <w:szCs w:val="22"/>
        </w:rPr>
        <w:t>5</w:t>
      </w:r>
      <w:r w:rsidRPr="009B6E3D">
        <w:rPr>
          <w:rFonts w:ascii="Arial" w:hAnsi="Arial" w:cs="Arial"/>
          <w:sz w:val="22"/>
          <w:szCs w:val="22"/>
        </w:rPr>
        <w:t xml:space="preserve"> commi 1, 2, 3, 4, 5, 6 e 1</w:t>
      </w:r>
      <w:r>
        <w:rPr>
          <w:rFonts w:ascii="Arial" w:hAnsi="Arial" w:cs="Arial"/>
          <w:sz w:val="22"/>
          <w:szCs w:val="22"/>
        </w:rPr>
        <w:t>6</w:t>
      </w:r>
      <w:r w:rsidRPr="009B6E3D">
        <w:rPr>
          <w:rFonts w:ascii="Arial" w:hAnsi="Arial" w:cs="Arial"/>
          <w:sz w:val="22"/>
          <w:szCs w:val="22"/>
        </w:rPr>
        <w:t xml:space="preserve"> commi 1, 2, 3, 4, 5, 6, 7,8 del presente contratto. </w:t>
      </w:r>
    </w:p>
    <w:p w14:paraId="028B5E29" w14:textId="77777777" w:rsidR="006E1A95" w:rsidRPr="009B7D0A" w:rsidRDefault="006E1A95" w:rsidP="006E1A95">
      <w:pPr>
        <w:widowControl w:val="0"/>
        <w:spacing w:line="479" w:lineRule="exact"/>
        <w:jc w:val="both"/>
        <w:rPr>
          <w:rFonts w:ascii="Arial" w:hAnsi="Arial" w:cs="Arial"/>
          <w:sz w:val="22"/>
          <w:szCs w:val="22"/>
        </w:rPr>
      </w:pPr>
      <w:r w:rsidRPr="009B6E3D">
        <w:rPr>
          <w:rFonts w:ascii="Arial" w:hAnsi="Arial" w:cs="Arial"/>
          <w:sz w:val="22"/>
          <w:szCs w:val="22"/>
        </w:rPr>
        <w:t>Per l’Appaltatore: F.to digitalmente da _________</w:t>
      </w:r>
    </w:p>
    <w:p w14:paraId="37A7FE4C" w14:textId="77777777" w:rsidR="006E1A95" w:rsidRDefault="006E1A95" w:rsidP="006E1A95">
      <w:pPr>
        <w:pStyle w:val="NormaleWeb"/>
        <w:spacing w:before="281" w:beforeAutospacing="0" w:after="281" w:afterAutospacing="0" w:line="288" w:lineRule="auto"/>
        <w:ind w:left="374" w:right="374"/>
        <w:jc w:val="both"/>
        <w:rPr>
          <w:rFonts w:ascii="Arial" w:hAnsi="Arial" w:cs="Arial"/>
          <w:sz w:val="20"/>
          <w:szCs w:val="20"/>
        </w:rPr>
      </w:pPr>
    </w:p>
    <w:p w14:paraId="42D37451" w14:textId="77777777" w:rsidR="00484A7A" w:rsidRDefault="00484A7A"/>
    <w:sectPr w:rsidR="00484A7A" w:rsidSect="006E1A95">
      <w:headerReference w:type="default" r:id="rId13"/>
      <w:footerReference w:type="even" r:id="rId14"/>
      <w:footerReference w:type="default" r:id="rId15"/>
      <w:headerReference w:type="first" r:id="rId16"/>
      <w:footerReference w:type="first" r:id="rId17"/>
      <w:pgSz w:w="11906" w:h="16838" w:code="9"/>
      <w:pgMar w:top="1701" w:right="1134" w:bottom="1701" w:left="1928" w:header="851"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E3BF" w14:textId="77777777" w:rsidR="005646BA" w:rsidRDefault="005646BA" w:rsidP="007C7F13">
      <w:r>
        <w:separator/>
      </w:r>
    </w:p>
  </w:endnote>
  <w:endnote w:type="continuationSeparator" w:id="0">
    <w:p w14:paraId="0326F725" w14:textId="77777777" w:rsidR="005646BA" w:rsidRDefault="005646BA" w:rsidP="007C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OldSty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A3E0" w14:textId="77777777" w:rsidR="006E1A95" w:rsidRDefault="00D655BD">
    <w:pPr>
      <w:pStyle w:val="Pidipagina"/>
      <w:framePr w:wrap="around" w:vAnchor="text" w:hAnchor="margin" w:xAlign="right" w:y="1"/>
      <w:rPr>
        <w:rStyle w:val="Numeropagina"/>
        <w:rFonts w:eastAsiaTheme="majorEastAsia"/>
      </w:rPr>
    </w:pPr>
    <w:r>
      <w:rPr>
        <w:rStyle w:val="Numeropagina"/>
        <w:rFonts w:eastAsiaTheme="majorEastAsia"/>
      </w:rPr>
      <w:fldChar w:fldCharType="begin"/>
    </w:r>
    <w:r w:rsidR="006E1A95">
      <w:rPr>
        <w:rStyle w:val="Numeropagina"/>
        <w:rFonts w:eastAsiaTheme="majorEastAsia"/>
      </w:rPr>
      <w:instrText xml:space="preserve">PAGE  </w:instrText>
    </w:r>
    <w:r>
      <w:rPr>
        <w:rStyle w:val="Numeropagina"/>
        <w:rFonts w:eastAsiaTheme="majorEastAsia"/>
      </w:rPr>
      <w:fldChar w:fldCharType="end"/>
    </w:r>
  </w:p>
  <w:p w14:paraId="3511B22D" w14:textId="77777777" w:rsidR="006E1A95" w:rsidRDefault="006E1A9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9FC4" w14:textId="77777777" w:rsidR="006E1A95" w:rsidRDefault="00D655BD">
    <w:pPr>
      <w:pStyle w:val="Pidipagina"/>
      <w:framePr w:wrap="around" w:vAnchor="text" w:hAnchor="margin" w:xAlign="right" w:y="1"/>
      <w:rPr>
        <w:rStyle w:val="Numeropagina"/>
        <w:rFonts w:eastAsiaTheme="majorEastAsia"/>
      </w:rPr>
    </w:pPr>
    <w:r>
      <w:rPr>
        <w:rStyle w:val="Numeropagina"/>
        <w:rFonts w:eastAsiaTheme="majorEastAsia"/>
      </w:rPr>
      <w:fldChar w:fldCharType="begin"/>
    </w:r>
    <w:r w:rsidR="006E1A95">
      <w:rPr>
        <w:rStyle w:val="Numeropagina"/>
        <w:rFonts w:eastAsiaTheme="majorEastAsia"/>
      </w:rPr>
      <w:instrText xml:space="preserve">PAGE  </w:instrText>
    </w:r>
    <w:r>
      <w:rPr>
        <w:rStyle w:val="Numeropagina"/>
        <w:rFonts w:eastAsiaTheme="majorEastAsia"/>
      </w:rPr>
      <w:fldChar w:fldCharType="separate"/>
    </w:r>
    <w:r w:rsidR="00D61393">
      <w:rPr>
        <w:rStyle w:val="Numeropagina"/>
        <w:rFonts w:eastAsiaTheme="majorEastAsia"/>
        <w:noProof/>
      </w:rPr>
      <w:t>10</w:t>
    </w:r>
    <w:r>
      <w:rPr>
        <w:rStyle w:val="Numeropagina"/>
        <w:rFonts w:eastAsiaTheme="majorEastAsia"/>
      </w:rPr>
      <w:fldChar w:fldCharType="end"/>
    </w:r>
  </w:p>
  <w:p w14:paraId="2C1419DE" w14:textId="77777777" w:rsidR="006E1A95" w:rsidRDefault="006E1A95" w:rsidP="00485F0F">
    <w:pPr>
      <w:autoSpaceDE w:val="0"/>
      <w:autoSpaceDN w:val="0"/>
      <w:adjustRightInd w:val="0"/>
      <w:rPr>
        <w:rFonts w:ascii="BookmanOldStyle" w:hAnsi="BookmanOldStyle" w:cs="BookmanOldStyle"/>
        <w:sz w:val="22"/>
        <w:szCs w:val="22"/>
      </w:rPr>
    </w:pPr>
    <w:r>
      <w:rPr>
        <w:rFonts w:ascii="BookmanOldStyle" w:hAnsi="BookmanOldStyle" w:cs="BookmanOldStyle"/>
        <w:sz w:val="22"/>
        <w:szCs w:val="22"/>
      </w:rPr>
      <w:tab/>
    </w:r>
    <w:r>
      <w:rPr>
        <w:rFonts w:ascii="BookmanOldStyle" w:hAnsi="BookmanOldStyle" w:cs="BookmanOldStyle"/>
        <w:sz w:val="22"/>
        <w:szCs w:val="22"/>
      </w:rPr>
      <w:tab/>
    </w:r>
    <w:r>
      <w:rPr>
        <w:rFonts w:ascii="BookmanOldStyle" w:hAnsi="BookmanOldStyle" w:cs="BookmanOldStyle"/>
        <w:sz w:val="22"/>
        <w:szCs w:val="22"/>
      </w:rPr>
      <w:tab/>
    </w:r>
    <w:r>
      <w:rPr>
        <w:rFonts w:ascii="BookmanOldStyle" w:hAnsi="BookmanOldStyle" w:cs="BookmanOldStyle"/>
        <w:sz w:val="22"/>
        <w:szCs w:val="22"/>
      </w:rPr>
      <w:tab/>
    </w:r>
    <w:r>
      <w:rPr>
        <w:rFonts w:ascii="BookmanOldStyle" w:hAnsi="BookmanOldStyle" w:cs="BookmanOldStyle"/>
        <w:sz w:val="22"/>
        <w:szCs w:val="22"/>
      </w:rPr>
      <w:tab/>
    </w:r>
  </w:p>
  <w:p w14:paraId="1A312734" w14:textId="77777777" w:rsidR="006E1A95" w:rsidRDefault="006E1A95" w:rsidP="00485F0F">
    <w:pPr>
      <w:autoSpaceDE w:val="0"/>
      <w:autoSpaceDN w:val="0"/>
      <w:adjustRightInd w:val="0"/>
      <w:rPr>
        <w:rFonts w:ascii="BookmanOldStyle" w:hAnsi="BookmanOldStyle" w:cs="BookmanOldStyle"/>
        <w:sz w:val="22"/>
        <w:szCs w:val="22"/>
      </w:rPr>
    </w:pPr>
  </w:p>
  <w:p w14:paraId="6AB9A94A" w14:textId="77777777" w:rsidR="006E1A95" w:rsidRPr="00485F0F" w:rsidRDefault="006E1A95" w:rsidP="005F37B6">
    <w:pPr>
      <w:autoSpaceDE w:val="0"/>
      <w:autoSpaceDN w:val="0"/>
      <w:adjustRightInd w:val="0"/>
      <w:ind w:left="1474"/>
      <w:jc w:val="center"/>
      <w:rPr>
        <w:rFonts w:ascii="Arial" w:hAnsi="Arial" w:cs="Arial"/>
        <w:b/>
      </w:rPr>
    </w:pPr>
    <w:r>
      <w:tab/>
    </w:r>
    <w:r>
      <w:tab/>
    </w:r>
    <w:r>
      <w:tab/>
    </w:r>
    <w:r>
      <w:tab/>
    </w:r>
    <w:r>
      <w:tab/>
    </w:r>
  </w:p>
  <w:p w14:paraId="6FA06CF2" w14:textId="77777777" w:rsidR="006E1A95" w:rsidRPr="00485F0F" w:rsidRDefault="006E1A95" w:rsidP="00485F0F">
    <w:pPr>
      <w:pStyle w:val="Pidipagina"/>
      <w:ind w:left="52" w:right="510"/>
      <w:jc w:val="center"/>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7C08" w14:textId="77777777" w:rsidR="006E1A95" w:rsidRDefault="006E1A95">
    <w:pPr>
      <w:spacing w:line="170" w:lineRule="exact"/>
      <w:rPr>
        <w:rFonts w:ascii="Arial" w:hAnsi="Arial"/>
        <w:color w:val="018749"/>
        <w:sz w:val="14"/>
        <w:szCs w:val="14"/>
      </w:rPr>
    </w:pPr>
    <w:r>
      <w:rPr>
        <w:rFonts w:ascii="Arial" w:hAnsi="Arial"/>
        <w:color w:val="018749"/>
        <w:sz w:val="14"/>
        <w:szCs w:val="14"/>
      </w:rPr>
      <w:tab/>
    </w:r>
    <w:r>
      <w:rPr>
        <w:rFonts w:ascii="Arial" w:hAnsi="Arial"/>
        <w:color w:val="018749"/>
        <w:sz w:val="14"/>
        <w:szCs w:val="14"/>
      </w:rPr>
      <w:tab/>
      <w:t xml:space="preserve">                     </w:t>
    </w:r>
    <w:r>
      <w:rPr>
        <w:rFonts w:ascii="Arial" w:hAnsi="Arial"/>
        <w:color w:val="018749"/>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CDBE" w14:textId="77777777" w:rsidR="005646BA" w:rsidRDefault="005646BA" w:rsidP="007C7F13">
      <w:r>
        <w:separator/>
      </w:r>
    </w:p>
  </w:footnote>
  <w:footnote w:type="continuationSeparator" w:id="0">
    <w:p w14:paraId="68718049" w14:textId="77777777" w:rsidR="005646BA" w:rsidRDefault="005646BA" w:rsidP="007C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95D8" w14:textId="77777777" w:rsidR="006E1A95" w:rsidRDefault="006E1A95">
    <w:pPr>
      <w:pStyle w:val="Intestazione"/>
      <w:ind w:hanging="1162"/>
    </w:pPr>
    <w:r>
      <w:rPr>
        <w:noProof/>
      </w:rPr>
      <w:drawing>
        <wp:inline distT="0" distB="0" distL="0" distR="0" wp14:anchorId="6E0B255F" wp14:editId="3CA5A672">
          <wp:extent cx="2924175" cy="638175"/>
          <wp:effectExtent l="0" t="0" r="9525" b="9525"/>
          <wp:docPr id="18295262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638175"/>
                  </a:xfrm>
                  <a:prstGeom prst="rect">
                    <a:avLst/>
                  </a:prstGeom>
                  <a:noFill/>
                  <a:ln>
                    <a:noFill/>
                  </a:ln>
                </pic:spPr>
              </pic:pic>
            </a:graphicData>
          </a:graphic>
        </wp:inline>
      </w:drawing>
    </w:r>
  </w:p>
  <w:p w14:paraId="6B0F407F" w14:textId="77777777" w:rsidR="006E1A95" w:rsidRDefault="006E1A95">
    <w:pPr>
      <w:pStyle w:val="Intestazione"/>
      <w:ind w:hanging="116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A3B" w14:textId="77777777" w:rsidR="006E1A95" w:rsidRDefault="006E1A95" w:rsidP="00CC6ED3">
    <w:pPr>
      <w:pStyle w:val="Intestazione"/>
      <w:ind w:left="-1190" w:firstLine="14"/>
      <w:rPr>
        <w:noProof/>
        <w:color w:val="008749"/>
        <w:szCs w:val="16"/>
      </w:rPr>
    </w:pPr>
  </w:p>
  <w:p w14:paraId="192B8F26" w14:textId="77777777" w:rsidR="006E1A95" w:rsidRDefault="006E1A95" w:rsidP="00CC6ED3">
    <w:pPr>
      <w:pStyle w:val="Titolo1"/>
      <w:spacing w:line="480" w:lineRule="auto"/>
      <w:ind w:left="-1077"/>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b w:val="0"/>
        <w:bCs w:val="0"/>
        <w:color w:val="FF4000"/>
        <w:sz w:val="22"/>
      </w:rPr>
    </w:lvl>
  </w:abstractNum>
  <w:abstractNum w:abstractNumId="1" w15:restartNumberingAfterBreak="0">
    <w:nsid w:val="26FF2E3C"/>
    <w:multiLevelType w:val="hybridMultilevel"/>
    <w:tmpl w:val="398646E4"/>
    <w:lvl w:ilvl="0" w:tplc="BAC0D6BE">
      <w:numFmt w:val="bullet"/>
      <w:lvlText w:val="-"/>
      <w:lvlJc w:val="left"/>
      <w:pPr>
        <w:ind w:left="720" w:hanging="360"/>
      </w:pPr>
      <w:rPr>
        <w:rFonts w:ascii="Arial" w:eastAsia="Times New Roman" w:hAnsi="Arial" w:cs="Aria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1E75A7"/>
    <w:multiLevelType w:val="hybridMultilevel"/>
    <w:tmpl w:val="4DC03902"/>
    <w:lvl w:ilvl="0" w:tplc="7C74F976">
      <w:start w:val="1"/>
      <w:numFmt w:val="decimal"/>
      <w:lvlText w:val="%1."/>
      <w:lvlJc w:val="left"/>
      <w:pPr>
        <w:tabs>
          <w:tab w:val="num" w:pos="1094"/>
        </w:tabs>
        <w:ind w:left="1094" w:hanging="360"/>
      </w:pPr>
      <w:rPr>
        <w:strike w:val="0"/>
        <w:dstrike w:val="0"/>
      </w:rPr>
    </w:lvl>
    <w:lvl w:ilvl="1" w:tplc="04100019" w:tentative="1">
      <w:start w:val="1"/>
      <w:numFmt w:val="lowerLetter"/>
      <w:lvlText w:val="%2."/>
      <w:lvlJc w:val="left"/>
      <w:pPr>
        <w:tabs>
          <w:tab w:val="num" w:pos="1814"/>
        </w:tabs>
        <w:ind w:left="1814" w:hanging="360"/>
      </w:pPr>
    </w:lvl>
    <w:lvl w:ilvl="2" w:tplc="0410001B" w:tentative="1">
      <w:start w:val="1"/>
      <w:numFmt w:val="lowerRoman"/>
      <w:lvlText w:val="%3."/>
      <w:lvlJc w:val="right"/>
      <w:pPr>
        <w:tabs>
          <w:tab w:val="num" w:pos="2534"/>
        </w:tabs>
        <w:ind w:left="2534" w:hanging="180"/>
      </w:pPr>
    </w:lvl>
    <w:lvl w:ilvl="3" w:tplc="0410000F" w:tentative="1">
      <w:start w:val="1"/>
      <w:numFmt w:val="decimal"/>
      <w:lvlText w:val="%4."/>
      <w:lvlJc w:val="left"/>
      <w:pPr>
        <w:tabs>
          <w:tab w:val="num" w:pos="3254"/>
        </w:tabs>
        <w:ind w:left="3254" w:hanging="360"/>
      </w:pPr>
    </w:lvl>
    <w:lvl w:ilvl="4" w:tplc="04100019" w:tentative="1">
      <w:start w:val="1"/>
      <w:numFmt w:val="lowerLetter"/>
      <w:lvlText w:val="%5."/>
      <w:lvlJc w:val="left"/>
      <w:pPr>
        <w:tabs>
          <w:tab w:val="num" w:pos="3974"/>
        </w:tabs>
        <w:ind w:left="3974" w:hanging="360"/>
      </w:pPr>
    </w:lvl>
    <w:lvl w:ilvl="5" w:tplc="0410001B" w:tentative="1">
      <w:start w:val="1"/>
      <w:numFmt w:val="lowerRoman"/>
      <w:lvlText w:val="%6."/>
      <w:lvlJc w:val="right"/>
      <w:pPr>
        <w:tabs>
          <w:tab w:val="num" w:pos="4694"/>
        </w:tabs>
        <w:ind w:left="4694" w:hanging="180"/>
      </w:pPr>
    </w:lvl>
    <w:lvl w:ilvl="6" w:tplc="0410000F" w:tentative="1">
      <w:start w:val="1"/>
      <w:numFmt w:val="decimal"/>
      <w:lvlText w:val="%7."/>
      <w:lvlJc w:val="left"/>
      <w:pPr>
        <w:tabs>
          <w:tab w:val="num" w:pos="5414"/>
        </w:tabs>
        <w:ind w:left="5414" w:hanging="360"/>
      </w:pPr>
    </w:lvl>
    <w:lvl w:ilvl="7" w:tplc="04100019" w:tentative="1">
      <w:start w:val="1"/>
      <w:numFmt w:val="lowerLetter"/>
      <w:lvlText w:val="%8."/>
      <w:lvlJc w:val="left"/>
      <w:pPr>
        <w:tabs>
          <w:tab w:val="num" w:pos="6134"/>
        </w:tabs>
        <w:ind w:left="6134" w:hanging="360"/>
      </w:pPr>
    </w:lvl>
    <w:lvl w:ilvl="8" w:tplc="0410001B" w:tentative="1">
      <w:start w:val="1"/>
      <w:numFmt w:val="lowerRoman"/>
      <w:lvlText w:val="%9."/>
      <w:lvlJc w:val="right"/>
      <w:pPr>
        <w:tabs>
          <w:tab w:val="num" w:pos="6854"/>
        </w:tabs>
        <w:ind w:left="6854" w:hanging="180"/>
      </w:pPr>
    </w:lvl>
  </w:abstractNum>
  <w:abstractNum w:abstractNumId="3" w15:restartNumberingAfterBreak="0">
    <w:nsid w:val="5C903B5E"/>
    <w:multiLevelType w:val="hybridMultilevel"/>
    <w:tmpl w:val="9FC4A60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7E303C7F"/>
    <w:multiLevelType w:val="hybridMultilevel"/>
    <w:tmpl w:val="0A9A09F6"/>
    <w:lvl w:ilvl="0" w:tplc="7848E7F8">
      <w:start w:val="1"/>
      <w:numFmt w:val="bullet"/>
      <w:lvlText w:val="⇨"/>
      <w:lvlJc w:val="left"/>
      <w:pPr>
        <w:tabs>
          <w:tab w:val="num" w:pos="1094"/>
        </w:tabs>
        <w:ind w:left="1094" w:hanging="360"/>
      </w:pPr>
      <w:rPr>
        <w:rFonts w:ascii="MS Mincho" w:eastAsia="MS Mincho" w:hAnsi="Symbol" w:hint="eastAsia"/>
      </w:rPr>
    </w:lvl>
    <w:lvl w:ilvl="1" w:tplc="04100003" w:tentative="1">
      <w:start w:val="1"/>
      <w:numFmt w:val="bullet"/>
      <w:lvlText w:val="o"/>
      <w:lvlJc w:val="left"/>
      <w:pPr>
        <w:tabs>
          <w:tab w:val="num" w:pos="1814"/>
        </w:tabs>
        <w:ind w:left="1814" w:hanging="360"/>
      </w:pPr>
      <w:rPr>
        <w:rFonts w:ascii="Courier New" w:hAnsi="Courier New" w:hint="default"/>
      </w:rPr>
    </w:lvl>
    <w:lvl w:ilvl="2" w:tplc="04100005" w:tentative="1">
      <w:start w:val="1"/>
      <w:numFmt w:val="bullet"/>
      <w:lvlText w:val=""/>
      <w:lvlJc w:val="left"/>
      <w:pPr>
        <w:tabs>
          <w:tab w:val="num" w:pos="2534"/>
        </w:tabs>
        <w:ind w:left="2534" w:hanging="360"/>
      </w:pPr>
      <w:rPr>
        <w:rFonts w:ascii="Wingdings" w:hAnsi="Wingdings" w:hint="default"/>
      </w:rPr>
    </w:lvl>
    <w:lvl w:ilvl="3" w:tplc="04100001" w:tentative="1">
      <w:start w:val="1"/>
      <w:numFmt w:val="bullet"/>
      <w:lvlText w:val=""/>
      <w:lvlJc w:val="left"/>
      <w:pPr>
        <w:tabs>
          <w:tab w:val="num" w:pos="3254"/>
        </w:tabs>
        <w:ind w:left="3254" w:hanging="360"/>
      </w:pPr>
      <w:rPr>
        <w:rFonts w:ascii="Symbol" w:hAnsi="Symbol" w:hint="default"/>
      </w:rPr>
    </w:lvl>
    <w:lvl w:ilvl="4" w:tplc="04100003" w:tentative="1">
      <w:start w:val="1"/>
      <w:numFmt w:val="bullet"/>
      <w:lvlText w:val="o"/>
      <w:lvlJc w:val="left"/>
      <w:pPr>
        <w:tabs>
          <w:tab w:val="num" w:pos="3974"/>
        </w:tabs>
        <w:ind w:left="3974" w:hanging="360"/>
      </w:pPr>
      <w:rPr>
        <w:rFonts w:ascii="Courier New" w:hAnsi="Courier New" w:hint="default"/>
      </w:rPr>
    </w:lvl>
    <w:lvl w:ilvl="5" w:tplc="04100005" w:tentative="1">
      <w:start w:val="1"/>
      <w:numFmt w:val="bullet"/>
      <w:lvlText w:val=""/>
      <w:lvlJc w:val="left"/>
      <w:pPr>
        <w:tabs>
          <w:tab w:val="num" w:pos="4694"/>
        </w:tabs>
        <w:ind w:left="4694" w:hanging="360"/>
      </w:pPr>
      <w:rPr>
        <w:rFonts w:ascii="Wingdings" w:hAnsi="Wingdings" w:hint="default"/>
      </w:rPr>
    </w:lvl>
    <w:lvl w:ilvl="6" w:tplc="04100001" w:tentative="1">
      <w:start w:val="1"/>
      <w:numFmt w:val="bullet"/>
      <w:lvlText w:val=""/>
      <w:lvlJc w:val="left"/>
      <w:pPr>
        <w:tabs>
          <w:tab w:val="num" w:pos="5414"/>
        </w:tabs>
        <w:ind w:left="5414" w:hanging="360"/>
      </w:pPr>
      <w:rPr>
        <w:rFonts w:ascii="Symbol" w:hAnsi="Symbol" w:hint="default"/>
      </w:rPr>
    </w:lvl>
    <w:lvl w:ilvl="7" w:tplc="04100003" w:tentative="1">
      <w:start w:val="1"/>
      <w:numFmt w:val="bullet"/>
      <w:lvlText w:val="o"/>
      <w:lvlJc w:val="left"/>
      <w:pPr>
        <w:tabs>
          <w:tab w:val="num" w:pos="6134"/>
        </w:tabs>
        <w:ind w:left="6134" w:hanging="360"/>
      </w:pPr>
      <w:rPr>
        <w:rFonts w:ascii="Courier New" w:hAnsi="Courier New" w:hint="default"/>
      </w:rPr>
    </w:lvl>
    <w:lvl w:ilvl="8" w:tplc="04100005" w:tentative="1">
      <w:start w:val="1"/>
      <w:numFmt w:val="bullet"/>
      <w:lvlText w:val=""/>
      <w:lvlJc w:val="left"/>
      <w:pPr>
        <w:tabs>
          <w:tab w:val="num" w:pos="6854"/>
        </w:tabs>
        <w:ind w:left="6854" w:hanging="360"/>
      </w:pPr>
      <w:rPr>
        <w:rFonts w:ascii="Wingdings" w:hAnsi="Wingdings" w:hint="default"/>
      </w:rPr>
    </w:lvl>
  </w:abstractNum>
  <w:num w:numId="1" w16cid:durableId="1508396953">
    <w:abstractNumId w:val="4"/>
  </w:num>
  <w:num w:numId="2" w16cid:durableId="1764060590">
    <w:abstractNumId w:val="2"/>
  </w:num>
  <w:num w:numId="3" w16cid:durableId="92634723">
    <w:abstractNumId w:val="1"/>
  </w:num>
  <w:num w:numId="4" w16cid:durableId="1190411540">
    <w:abstractNumId w:val="0"/>
  </w:num>
  <w:num w:numId="5" w16cid:durableId="1611399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A95"/>
    <w:rsid w:val="00403F4E"/>
    <w:rsid w:val="00484A7A"/>
    <w:rsid w:val="005646BA"/>
    <w:rsid w:val="005A2F78"/>
    <w:rsid w:val="006E1A95"/>
    <w:rsid w:val="007C7F13"/>
    <w:rsid w:val="00976A2B"/>
    <w:rsid w:val="00B4353B"/>
    <w:rsid w:val="00C70745"/>
    <w:rsid w:val="00D61393"/>
    <w:rsid w:val="00D655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B0AACE8"/>
  <w15:docId w15:val="{112425C8-BAE0-4A64-8BEE-59DE3CCD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1A95"/>
    <w:pPr>
      <w:spacing w:after="0" w:line="240" w:lineRule="auto"/>
    </w:pPr>
    <w:rPr>
      <w:rFonts w:ascii="Times New Roman" w:eastAsia="Times New Roman" w:hAnsi="Times New Roman" w:cs="Times New Roman"/>
      <w:kern w:val="0"/>
      <w:sz w:val="24"/>
      <w:szCs w:val="24"/>
      <w:lang w:eastAsia="it-IT"/>
    </w:rPr>
  </w:style>
  <w:style w:type="paragraph" w:styleId="Titolo1">
    <w:name w:val="heading 1"/>
    <w:basedOn w:val="Normale"/>
    <w:next w:val="Normale"/>
    <w:link w:val="Titolo1Carattere"/>
    <w:qFormat/>
    <w:rsid w:val="006E1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6E1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1A9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1A9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1A9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1A9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1A9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1A9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1A9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1A9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E1A9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1A9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1A9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1A9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1A9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1A9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1A9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1A9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1A9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1A9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1A9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1A9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1A9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1A95"/>
    <w:rPr>
      <w:i/>
      <w:iCs/>
      <w:color w:val="404040" w:themeColor="text1" w:themeTint="BF"/>
    </w:rPr>
  </w:style>
  <w:style w:type="paragraph" w:styleId="Paragrafoelenco">
    <w:name w:val="List Paragraph"/>
    <w:basedOn w:val="Normale"/>
    <w:uiPriority w:val="34"/>
    <w:qFormat/>
    <w:rsid w:val="006E1A95"/>
    <w:pPr>
      <w:ind w:left="720"/>
      <w:contextualSpacing/>
    </w:pPr>
  </w:style>
  <w:style w:type="character" w:styleId="Enfasiintensa">
    <w:name w:val="Intense Emphasis"/>
    <w:basedOn w:val="Carpredefinitoparagrafo"/>
    <w:uiPriority w:val="21"/>
    <w:qFormat/>
    <w:rsid w:val="006E1A95"/>
    <w:rPr>
      <w:i/>
      <w:iCs/>
      <w:color w:val="0F4761" w:themeColor="accent1" w:themeShade="BF"/>
    </w:rPr>
  </w:style>
  <w:style w:type="paragraph" w:styleId="Citazioneintensa">
    <w:name w:val="Intense Quote"/>
    <w:basedOn w:val="Normale"/>
    <w:next w:val="Normale"/>
    <w:link w:val="CitazioneintensaCarattere"/>
    <w:uiPriority w:val="30"/>
    <w:qFormat/>
    <w:rsid w:val="006E1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1A95"/>
    <w:rPr>
      <w:i/>
      <w:iCs/>
      <w:color w:val="0F4761" w:themeColor="accent1" w:themeShade="BF"/>
    </w:rPr>
  </w:style>
  <w:style w:type="character" w:styleId="Riferimentointenso">
    <w:name w:val="Intense Reference"/>
    <w:basedOn w:val="Carpredefinitoparagrafo"/>
    <w:uiPriority w:val="32"/>
    <w:qFormat/>
    <w:rsid w:val="006E1A95"/>
    <w:rPr>
      <w:b/>
      <w:bCs/>
      <w:smallCaps/>
      <w:color w:val="0F4761" w:themeColor="accent1" w:themeShade="BF"/>
      <w:spacing w:val="5"/>
    </w:rPr>
  </w:style>
  <w:style w:type="paragraph" w:styleId="Intestazione">
    <w:name w:val="header"/>
    <w:basedOn w:val="Normale"/>
    <w:link w:val="IntestazioneCarattere"/>
    <w:uiPriority w:val="99"/>
    <w:rsid w:val="006E1A95"/>
    <w:pPr>
      <w:tabs>
        <w:tab w:val="center" w:pos="4819"/>
        <w:tab w:val="right" w:pos="9638"/>
      </w:tabs>
    </w:pPr>
  </w:style>
  <w:style w:type="character" w:customStyle="1" w:styleId="IntestazioneCarattere">
    <w:name w:val="Intestazione Carattere"/>
    <w:basedOn w:val="Carpredefinitoparagrafo"/>
    <w:link w:val="Intestazione"/>
    <w:uiPriority w:val="99"/>
    <w:qFormat/>
    <w:rsid w:val="006E1A95"/>
    <w:rPr>
      <w:rFonts w:ascii="Times New Roman" w:eastAsia="Times New Roman" w:hAnsi="Times New Roman" w:cs="Times New Roman"/>
      <w:kern w:val="0"/>
      <w:sz w:val="24"/>
      <w:szCs w:val="24"/>
      <w:lang w:eastAsia="it-IT"/>
    </w:rPr>
  </w:style>
  <w:style w:type="paragraph" w:styleId="Pidipagina">
    <w:name w:val="footer"/>
    <w:basedOn w:val="Normale"/>
    <w:link w:val="PidipaginaCarattere"/>
    <w:rsid w:val="006E1A95"/>
    <w:pPr>
      <w:tabs>
        <w:tab w:val="center" w:pos="4819"/>
        <w:tab w:val="right" w:pos="9638"/>
      </w:tabs>
    </w:pPr>
  </w:style>
  <w:style w:type="character" w:customStyle="1" w:styleId="PidipaginaCarattere">
    <w:name w:val="Piè di pagina Carattere"/>
    <w:basedOn w:val="Carpredefinitoparagrafo"/>
    <w:link w:val="Pidipagina"/>
    <w:rsid w:val="006E1A95"/>
    <w:rPr>
      <w:rFonts w:ascii="Times New Roman" w:eastAsia="Times New Roman" w:hAnsi="Times New Roman" w:cs="Times New Roman"/>
      <w:kern w:val="0"/>
      <w:sz w:val="24"/>
      <w:szCs w:val="24"/>
      <w:lang w:eastAsia="it-IT"/>
    </w:rPr>
  </w:style>
  <w:style w:type="character" w:styleId="Numeropagina">
    <w:name w:val="page number"/>
    <w:basedOn w:val="Carpredefinitoparagrafo"/>
    <w:rsid w:val="006E1A95"/>
  </w:style>
  <w:style w:type="character" w:styleId="Enfasigrassetto">
    <w:name w:val="Strong"/>
    <w:qFormat/>
    <w:rsid w:val="006E1A95"/>
    <w:rPr>
      <w:b/>
      <w:bCs/>
    </w:rPr>
  </w:style>
  <w:style w:type="paragraph" w:styleId="NormaleWeb">
    <w:name w:val="Normal (Web)"/>
    <w:basedOn w:val="Normale"/>
    <w:uiPriority w:val="99"/>
    <w:rsid w:val="006E1A95"/>
    <w:pPr>
      <w:spacing w:before="100" w:beforeAutospacing="1" w:after="100" w:afterAutospacing="1"/>
    </w:pPr>
  </w:style>
  <w:style w:type="paragraph" w:customStyle="1" w:styleId="Default">
    <w:name w:val="Default"/>
    <w:rsid w:val="006E1A95"/>
    <w:pPr>
      <w:autoSpaceDE w:val="0"/>
      <w:autoSpaceDN w:val="0"/>
      <w:adjustRightInd w:val="0"/>
      <w:spacing w:after="0" w:line="240" w:lineRule="auto"/>
    </w:pPr>
    <w:rPr>
      <w:rFonts w:ascii="Arial" w:eastAsia="Times New Roman" w:hAnsi="Arial" w:cs="Arial"/>
      <w:color w:val="000000"/>
      <w:kern w:val="0"/>
      <w:sz w:val="24"/>
      <w:szCs w:val="24"/>
      <w:lang w:eastAsia="it-IT"/>
    </w:rPr>
  </w:style>
  <w:style w:type="paragraph" w:styleId="Testofumetto">
    <w:name w:val="Balloon Text"/>
    <w:basedOn w:val="Normale"/>
    <w:link w:val="TestofumettoCarattere"/>
    <w:uiPriority w:val="99"/>
    <w:semiHidden/>
    <w:unhideWhenUsed/>
    <w:rsid w:val="005A2F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2F78"/>
    <w:rPr>
      <w:rFonts w:ascii="Tahoma" w:eastAsia="Times New Roman" w:hAnsi="Tahoma" w:cs="Tahoma"/>
      <w:kern w:val="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iattaformaintercenter.regione.emila-romagna.it/portal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2940</Words>
  <Characters>16759</Characters>
  <Application>Microsoft Office Word</Application>
  <DocSecurity>0</DocSecurity>
  <Lines>139</Lines>
  <Paragraphs>39</Paragraphs>
  <ScaleCrop>false</ScaleCrop>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Cigarini Roberta</dc:creator>
  <cp:keywords/>
  <dc:description/>
  <cp:lastModifiedBy>Cigarini Roberta</cp:lastModifiedBy>
  <cp:revision>4</cp:revision>
  <dcterms:created xsi:type="dcterms:W3CDTF">2025-07-21T08:55:00Z</dcterms:created>
  <dcterms:modified xsi:type="dcterms:W3CDTF">2025-09-17T11:34:00Z</dcterms:modified>
</cp:coreProperties>
</file>