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FB67F" w14:textId="77777777" w:rsidR="007D0FC2" w:rsidRDefault="007D0FC2" w:rsidP="008A125F">
      <w:pPr>
        <w:tabs>
          <w:tab w:val="left" w:pos="426"/>
          <w:tab w:val="left" w:pos="567"/>
        </w:tabs>
        <w:autoSpaceDE w:val="0"/>
        <w:autoSpaceDN w:val="0"/>
        <w:adjustRightInd w:val="0"/>
        <w:jc w:val="center"/>
        <w:rPr>
          <w:rFonts w:asciiTheme="minorHAnsi" w:hAnsiTheme="minorHAnsi" w:cstheme="minorHAnsi"/>
          <w:b/>
          <w:bCs/>
          <w:sz w:val="22"/>
          <w:szCs w:val="22"/>
        </w:rPr>
      </w:pPr>
    </w:p>
    <w:p w14:paraId="17E39CF9" w14:textId="000F4FA9"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14:paraId="1209C7FD" w14:textId="77777777"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14:paraId="1C49EBFC" w14:textId="77777777" w:rsidR="003B1309" w:rsidRPr="001466CE" w:rsidRDefault="002408DE" w:rsidP="002408DE">
      <w:pPr>
        <w:tabs>
          <w:tab w:val="left" w:pos="426"/>
          <w:tab w:val="left" w:pos="567"/>
        </w:tabs>
        <w:autoSpaceDE w:val="0"/>
        <w:autoSpaceDN w:val="0"/>
        <w:adjustRightInd w:val="0"/>
        <w:spacing w:line="360" w:lineRule="auto"/>
        <w:jc w:val="both"/>
        <w:rPr>
          <w:rFonts w:asciiTheme="minorHAnsi" w:hAnsiTheme="minorHAnsi" w:cstheme="minorHAnsi"/>
          <w:bCs/>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sidR="00CB7BD1">
        <w:rPr>
          <w:rFonts w:asciiTheme="minorHAnsi" w:hAnsiTheme="minorHAnsi" w:cstheme="minorHAnsi"/>
          <w:bCs/>
          <w:sz w:val="20"/>
          <w:szCs w:val="20"/>
        </w:rPr>
        <w:t>3</w:t>
      </w:r>
      <w:r w:rsidR="003B1309" w:rsidRPr="001466CE">
        <w:rPr>
          <w:rFonts w:asciiTheme="minorHAnsi" w:hAnsiTheme="minorHAnsi" w:cstheme="minorHAnsi"/>
          <w:bCs/>
          <w:sz w:val="20"/>
          <w:szCs w:val="20"/>
        </w:rPr>
        <w:t xml:space="preserve"> – </w:t>
      </w:r>
      <w:r>
        <w:rPr>
          <w:rFonts w:asciiTheme="minorHAnsi" w:hAnsiTheme="minorHAnsi" w:cstheme="minorHAnsi"/>
          <w:bCs/>
          <w:sz w:val="20"/>
          <w:szCs w:val="20"/>
        </w:rPr>
        <w:t xml:space="preserve">HOLTER </w:t>
      </w:r>
      <w:r w:rsidR="00CB7BD1">
        <w:rPr>
          <w:rFonts w:asciiTheme="minorHAnsi" w:hAnsiTheme="minorHAnsi" w:cstheme="minorHAnsi"/>
          <w:bCs/>
          <w:sz w:val="20"/>
          <w:szCs w:val="20"/>
        </w:rPr>
        <w:t>ECG</w:t>
      </w:r>
    </w:p>
    <w:p w14:paraId="5AEEE96D" w14:textId="77777777" w:rsidR="00BB6E60" w:rsidRPr="000F4421" w:rsidRDefault="00BB6E60" w:rsidP="00BB6E60">
      <w:pPr>
        <w:tabs>
          <w:tab w:val="left" w:pos="426"/>
          <w:tab w:val="left" w:pos="567"/>
        </w:tabs>
        <w:autoSpaceDE w:val="0"/>
        <w:autoSpaceDN w:val="0"/>
        <w:adjustRightInd w:val="0"/>
        <w:jc w:val="both"/>
        <w:rPr>
          <w:rFonts w:asciiTheme="minorHAnsi" w:hAnsiTheme="minorHAnsi" w:cstheme="minorHAnsi"/>
          <w:bCs/>
          <w:color w:val="FF0000"/>
          <w:sz w:val="20"/>
          <w:szCs w:val="20"/>
        </w:rPr>
      </w:pPr>
    </w:p>
    <w:p w14:paraId="1A7DF45C" w14:textId="77777777"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14:paraId="6D142744"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sidRPr="00763462">
        <w:rPr>
          <w:rFonts w:asciiTheme="minorHAnsi" w:hAnsiTheme="minorHAnsi" w:cstheme="minorHAnsi"/>
          <w:bCs/>
          <w:sz w:val="20"/>
          <w:szCs w:val="20"/>
        </w:rPr>
        <w:t>È richiesta la fornitura di</w:t>
      </w:r>
      <w:r w:rsidR="00053FF5">
        <w:rPr>
          <w:rFonts w:asciiTheme="minorHAnsi" w:hAnsiTheme="minorHAnsi" w:cstheme="minorHAnsi"/>
          <w:bCs/>
          <w:sz w:val="20"/>
          <w:szCs w:val="20"/>
        </w:rPr>
        <w:t xml:space="preserve"> registratori </w:t>
      </w:r>
      <w:r w:rsidR="00CB7BD1">
        <w:rPr>
          <w:rFonts w:asciiTheme="minorHAnsi" w:hAnsiTheme="minorHAnsi" w:cstheme="minorHAnsi"/>
          <w:bCs/>
          <w:sz w:val="20"/>
          <w:szCs w:val="20"/>
        </w:rPr>
        <w:t xml:space="preserve">del tracciato ECG secondo </w:t>
      </w:r>
      <w:r w:rsidR="002408DE">
        <w:rPr>
          <w:rFonts w:asciiTheme="minorHAnsi" w:hAnsiTheme="minorHAnsi" w:cstheme="minorHAnsi"/>
          <w:bCs/>
          <w:sz w:val="20"/>
          <w:szCs w:val="20"/>
        </w:rPr>
        <w:t>Holter</w:t>
      </w:r>
      <w:r>
        <w:rPr>
          <w:rFonts w:asciiTheme="minorHAnsi" w:hAnsiTheme="minorHAnsi" w:cstheme="minorHAnsi"/>
          <w:bCs/>
          <w:sz w:val="20"/>
          <w:szCs w:val="20"/>
        </w:rPr>
        <w:t xml:space="preserve">, da installarsi presso gli ambulatori delle varie UU.OO. dell’Azienda </w:t>
      </w:r>
      <w:r w:rsidR="002408DE">
        <w:rPr>
          <w:rFonts w:asciiTheme="minorHAnsi" w:hAnsiTheme="minorHAnsi" w:cstheme="minorHAnsi"/>
          <w:bCs/>
          <w:sz w:val="20"/>
          <w:szCs w:val="20"/>
        </w:rPr>
        <w:t>USL di Bologna.</w:t>
      </w:r>
    </w:p>
    <w:p w14:paraId="39333E3C"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14:paraId="7DE7583D" w14:textId="77777777" w:rsidR="00CB7BD1" w:rsidRDefault="00E80A15" w:rsidP="00CB7BD1">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14:paraId="2F311133" w14:textId="77777777" w:rsidR="00CB7BD1" w:rsidRDefault="00CB7BD1" w:rsidP="00CB7BD1">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Pr>
          <w:rFonts w:asciiTheme="minorHAnsi" w:eastAsiaTheme="minorHAnsi" w:hAnsiTheme="minorHAnsi" w:cstheme="minorBidi"/>
          <w:sz w:val="22"/>
          <w:szCs w:val="22"/>
        </w:rPr>
        <w:t>Sistema composto da Lettore e n°6 registratori</w:t>
      </w:r>
      <w:r w:rsidRPr="00CB7BD1">
        <w:rPr>
          <w:rFonts w:asciiTheme="minorHAnsi" w:eastAsiaTheme="minorHAnsi" w:hAnsiTheme="minorHAnsi" w:cstheme="minorBidi"/>
          <w:sz w:val="22"/>
          <w:szCs w:val="22"/>
        </w:rPr>
        <w:t>:</w:t>
      </w:r>
    </w:p>
    <w:p w14:paraId="086DA0E1" w14:textId="77777777" w:rsidR="00CB7BD1" w:rsidRPr="00CB7BD1" w:rsidRDefault="00CB7BD1" w:rsidP="00CB7BD1">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Pr>
          <w:rFonts w:asciiTheme="minorHAnsi" w:eastAsiaTheme="minorHAnsi" w:hAnsiTheme="minorHAnsi" w:cstheme="minorBidi"/>
          <w:sz w:val="22"/>
          <w:szCs w:val="22"/>
        </w:rPr>
        <w:t>Registratori:</w:t>
      </w:r>
    </w:p>
    <w:p w14:paraId="70C198EC"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M</w:t>
      </w:r>
      <w:r w:rsidRPr="00CB7BD1">
        <w:rPr>
          <w:rFonts w:asciiTheme="minorHAnsi" w:eastAsiaTheme="minorHAnsi" w:hAnsiTheme="minorHAnsi" w:cstheme="minorBidi"/>
          <w:sz w:val="22"/>
          <w:szCs w:val="22"/>
        </w:rPr>
        <w:t>emorizzazione o su scheda di memoria estraibile o su memoria interna. In caso di utilizzo di scheda di memoria a stato solido - SD o similari – queste devono essere reperibili su libero mercato, utilizzabile e configurabile direttamente dall’operatore, senza la necessità di intervento da parte di tecnici specializzati.</w:t>
      </w:r>
    </w:p>
    <w:p w14:paraId="4E1496FC"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 xml:space="preserve">Registrazione ECG almeno </w:t>
      </w:r>
      <w:proofErr w:type="gramStart"/>
      <w:r w:rsidRPr="00CB7BD1">
        <w:rPr>
          <w:rFonts w:asciiTheme="minorHAnsi" w:eastAsiaTheme="minorHAnsi" w:hAnsiTheme="minorHAnsi" w:cstheme="minorBidi"/>
          <w:sz w:val="22"/>
          <w:szCs w:val="22"/>
        </w:rPr>
        <w:t>3</w:t>
      </w:r>
      <w:proofErr w:type="gramEnd"/>
      <w:r w:rsidRPr="00CB7BD1">
        <w:rPr>
          <w:rFonts w:asciiTheme="minorHAnsi" w:eastAsiaTheme="minorHAnsi" w:hAnsiTheme="minorHAnsi" w:cstheme="minorBidi"/>
          <w:sz w:val="22"/>
          <w:szCs w:val="22"/>
        </w:rPr>
        <w:t xml:space="preserve"> canali in continuo </w:t>
      </w:r>
    </w:p>
    <w:p w14:paraId="06F12821"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Registrazione attività pacemaker</w:t>
      </w:r>
    </w:p>
    <w:p w14:paraId="6C9D20A6"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 xml:space="preserve">Sistema di dimensioni e peso contenuti e di elevate prestazioni complessive (frequenza di campionamento del segnale ECG, risoluzione di conversione A/D, range di risposta in frequenza, </w:t>
      </w:r>
      <w:proofErr w:type="spellStart"/>
      <w:r w:rsidRPr="00CB7BD1">
        <w:rPr>
          <w:rFonts w:asciiTheme="minorHAnsi" w:eastAsiaTheme="minorHAnsi" w:hAnsiTheme="minorHAnsi" w:cstheme="minorBidi"/>
          <w:sz w:val="22"/>
          <w:szCs w:val="22"/>
        </w:rPr>
        <w:t>etc</w:t>
      </w:r>
      <w:proofErr w:type="spellEnd"/>
      <w:r w:rsidRPr="00CB7BD1">
        <w:rPr>
          <w:rFonts w:asciiTheme="minorHAnsi" w:eastAsiaTheme="minorHAnsi" w:hAnsiTheme="minorHAnsi" w:cstheme="minorBidi"/>
          <w:sz w:val="22"/>
          <w:szCs w:val="22"/>
        </w:rPr>
        <w:t>…)</w:t>
      </w:r>
    </w:p>
    <w:p w14:paraId="62FA7604"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Collegamento a PC tramite USB o altro sistema che consenta la comunicazione tra registratore (o la scheda di memoria) ed il PC per lo scarico dati;</w:t>
      </w:r>
    </w:p>
    <w:p w14:paraId="3D8E5F14"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Funzionamento a batterie con indicazione di batteria quasi scarica o scarica (formati batterie standard, reperibili sul libero mercato, es AA/AAA/D/</w:t>
      </w:r>
      <w:proofErr w:type="spellStart"/>
      <w:r w:rsidRPr="00CB7BD1">
        <w:rPr>
          <w:rFonts w:asciiTheme="minorHAnsi" w:eastAsiaTheme="minorHAnsi" w:hAnsiTheme="minorHAnsi" w:cstheme="minorBidi"/>
          <w:sz w:val="22"/>
          <w:szCs w:val="22"/>
        </w:rPr>
        <w:t>etc</w:t>
      </w:r>
      <w:proofErr w:type="spellEnd"/>
      <w:r w:rsidRPr="00CB7BD1">
        <w:rPr>
          <w:rFonts w:asciiTheme="minorHAnsi" w:eastAsiaTheme="minorHAnsi" w:hAnsiTheme="minorHAnsi" w:cstheme="minorBidi"/>
          <w:sz w:val="22"/>
          <w:szCs w:val="22"/>
        </w:rPr>
        <w:t>… - indicare il tipo e la durata nonché, in caso di batterie ricaricabili, come avviene la ricarica. In caso di necessità di caricabatterie/postazione di ricarica/</w:t>
      </w:r>
      <w:proofErr w:type="spellStart"/>
      <w:r w:rsidRPr="00CB7BD1">
        <w:rPr>
          <w:rFonts w:asciiTheme="minorHAnsi" w:eastAsiaTheme="minorHAnsi" w:hAnsiTheme="minorHAnsi" w:cstheme="minorBidi"/>
          <w:sz w:val="22"/>
          <w:szCs w:val="22"/>
        </w:rPr>
        <w:t>etc</w:t>
      </w:r>
      <w:proofErr w:type="spellEnd"/>
      <w:r w:rsidRPr="00CB7BD1">
        <w:rPr>
          <w:rFonts w:asciiTheme="minorHAnsi" w:eastAsiaTheme="minorHAnsi" w:hAnsiTheme="minorHAnsi" w:cstheme="minorBidi"/>
          <w:sz w:val="22"/>
          <w:szCs w:val="22"/>
        </w:rPr>
        <w:t xml:space="preserve">, questa dovrà essere compreso nella dotazione di </w:t>
      </w:r>
      <w:proofErr w:type="gramStart"/>
      <w:r w:rsidRPr="00CB7BD1">
        <w:rPr>
          <w:rFonts w:asciiTheme="minorHAnsi" w:eastAsiaTheme="minorHAnsi" w:hAnsiTheme="minorHAnsi" w:cstheme="minorBidi"/>
          <w:sz w:val="22"/>
          <w:szCs w:val="22"/>
        </w:rPr>
        <w:t>base )</w:t>
      </w:r>
      <w:proofErr w:type="gramEnd"/>
      <w:r w:rsidRPr="00CB7BD1">
        <w:rPr>
          <w:rFonts w:asciiTheme="minorHAnsi" w:eastAsiaTheme="minorHAnsi" w:hAnsiTheme="minorHAnsi" w:cstheme="minorBidi"/>
          <w:sz w:val="22"/>
          <w:szCs w:val="22"/>
        </w:rPr>
        <w:t xml:space="preserve">; </w:t>
      </w:r>
    </w:p>
    <w:p w14:paraId="19E26420" w14:textId="77777777" w:rsid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Forniti completi di idonei supporti per consentire al paziente di “indossare” il registratore e di cavo USB o altro sistema per il collegamento del registratore al pc per lo scarico dei dati</w:t>
      </w:r>
    </w:p>
    <w:p w14:paraId="1D27DBA5" w14:textId="77777777" w:rsidR="00CB7BD1" w:rsidRDefault="00CB7BD1" w:rsidP="00CB7BD1">
      <w:pPr>
        <w:tabs>
          <w:tab w:val="left" w:pos="426"/>
          <w:tab w:val="left" w:pos="567"/>
        </w:tabs>
        <w:autoSpaceDE w:val="0"/>
        <w:autoSpaceDN w:val="0"/>
        <w:adjustRightInd w:val="0"/>
        <w:spacing w:line="360" w:lineRule="auto"/>
        <w:jc w:val="both"/>
        <w:rPr>
          <w:rFonts w:asciiTheme="minorHAnsi" w:eastAsiaTheme="minorHAnsi" w:hAnsiTheme="minorHAnsi" w:cstheme="minorBidi"/>
          <w:sz w:val="22"/>
          <w:szCs w:val="22"/>
        </w:rPr>
      </w:pPr>
    </w:p>
    <w:p w14:paraId="1D220F60" w14:textId="77777777" w:rsidR="00CB7BD1" w:rsidRPr="00CB7BD1" w:rsidRDefault="00CB7BD1" w:rsidP="00CB7BD1">
      <w:pPr>
        <w:tabs>
          <w:tab w:val="left" w:pos="426"/>
          <w:tab w:val="left" w:pos="567"/>
        </w:tabs>
        <w:autoSpaceDE w:val="0"/>
        <w:autoSpaceDN w:val="0"/>
        <w:adjustRightInd w:val="0"/>
        <w:spacing w:line="360" w:lineRule="auto"/>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L</w:t>
      </w:r>
      <w:r w:rsidRPr="00CB7BD1">
        <w:rPr>
          <w:rFonts w:asciiTheme="minorHAnsi" w:eastAsiaTheme="minorHAnsi" w:hAnsiTheme="minorHAnsi" w:cstheme="minorBidi"/>
          <w:sz w:val="22"/>
          <w:szCs w:val="22"/>
        </w:rPr>
        <w:t>ettore:</w:t>
      </w:r>
    </w:p>
    <w:p w14:paraId="3EB4A5D3" w14:textId="77777777" w:rsid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 xml:space="preserve">Stazione di lettura basata su PC con processore di ultima generazione (hard disk di ampia capacità, dotato di porte USB, scheda di rete, </w:t>
      </w:r>
      <w:proofErr w:type="spellStart"/>
      <w:r w:rsidRPr="00CB7BD1">
        <w:rPr>
          <w:rFonts w:asciiTheme="minorHAnsi" w:eastAsiaTheme="minorHAnsi" w:hAnsiTheme="minorHAnsi" w:cstheme="minorBidi"/>
          <w:sz w:val="22"/>
          <w:szCs w:val="22"/>
        </w:rPr>
        <w:t>etc</w:t>
      </w:r>
      <w:proofErr w:type="spellEnd"/>
      <w:r w:rsidRPr="00CB7BD1">
        <w:rPr>
          <w:rFonts w:asciiTheme="minorHAnsi" w:eastAsiaTheme="minorHAnsi" w:hAnsiTheme="minorHAnsi" w:cstheme="minorBidi"/>
          <w:sz w:val="22"/>
          <w:szCs w:val="22"/>
        </w:rPr>
        <w:t xml:space="preserve">…, stampante ad elevate prestazioni con materiale di consumo reperibile su libero mercato, ampio </w:t>
      </w:r>
      <w:r w:rsidR="00713CF9">
        <w:rPr>
          <w:rFonts w:asciiTheme="minorHAnsi" w:eastAsiaTheme="minorHAnsi" w:hAnsiTheme="minorHAnsi" w:cstheme="minorBidi"/>
          <w:sz w:val="22"/>
          <w:szCs w:val="22"/>
        </w:rPr>
        <w:t>monitor LCD, tastiera e, mouse)</w:t>
      </w:r>
    </w:p>
    <w:p w14:paraId="334A6239" w14:textId="77777777" w:rsidR="00713CF9" w:rsidRPr="00713CF9" w:rsidRDefault="00713CF9" w:rsidP="00713CF9">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13CF9">
        <w:rPr>
          <w:rFonts w:asciiTheme="minorHAnsi" w:eastAsiaTheme="minorHAnsi" w:hAnsiTheme="minorHAnsi" w:cstheme="minorBidi"/>
          <w:sz w:val="22"/>
          <w:szCs w:val="22"/>
        </w:rPr>
        <w:t>Programmazione intuitiva dei registratori ECG-Holter con l’anagrafica del paziente e durata registrazione prevista.</w:t>
      </w:r>
    </w:p>
    <w:p w14:paraId="47A704FD" w14:textId="77777777" w:rsidR="00713CF9" w:rsidRPr="00713CF9" w:rsidRDefault="00713CF9" w:rsidP="00713CF9">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13CF9">
        <w:rPr>
          <w:rFonts w:asciiTheme="minorHAnsi" w:eastAsiaTheme="minorHAnsi" w:hAnsiTheme="minorHAnsi" w:cstheme="minorBidi"/>
          <w:sz w:val="22"/>
          <w:szCs w:val="22"/>
        </w:rPr>
        <w:t>Funzioni avanzate di acquisizione ed analisi manuale e automatica dell’ECG su 3 per durata variabile da 24 a 7 giorni.</w:t>
      </w:r>
    </w:p>
    <w:p w14:paraId="6D774768"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La stazione di lettura dovrà essere completa di software di analisi e refertazione, con almeno le seguenti funzionalità:</w:t>
      </w:r>
    </w:p>
    <w:p w14:paraId="13FB5765"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Rielaborazione automatica del segnale e analisi dello stesso;</w:t>
      </w:r>
    </w:p>
    <w:p w14:paraId="2C5485D9"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lastRenderedPageBreak/>
        <w:t xml:space="preserve">Presentazione sul monitor delle curve con eventi aritmici (frequenza cardiaca, battiti mancanti, pause, bradicardie, tachicardie, </w:t>
      </w:r>
      <w:proofErr w:type="spellStart"/>
      <w:r w:rsidRPr="00CB7BD1">
        <w:rPr>
          <w:rFonts w:asciiTheme="minorHAnsi" w:eastAsiaTheme="minorHAnsi" w:hAnsiTheme="minorHAnsi" w:cstheme="minorBidi"/>
          <w:sz w:val="22"/>
          <w:szCs w:val="22"/>
        </w:rPr>
        <w:t>ecc</w:t>
      </w:r>
      <w:proofErr w:type="spellEnd"/>
      <w:r w:rsidRPr="00CB7BD1">
        <w:rPr>
          <w:rFonts w:asciiTheme="minorHAnsi" w:eastAsiaTheme="minorHAnsi" w:hAnsiTheme="minorHAnsi" w:cstheme="minorBidi"/>
          <w:sz w:val="22"/>
          <w:szCs w:val="22"/>
        </w:rPr>
        <w:t>…);</w:t>
      </w:r>
    </w:p>
    <w:p w14:paraId="419FAC99"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 xml:space="preserve">Possibilità di modificare i livelli di soglia degli eventi dall’operatore e di selezionare uno degli eventi sopra indicati riproducendolo in varie modalità di visualizzazione (morfologia QRS, istogramma R-R, campione ECG dell’evento, </w:t>
      </w:r>
      <w:proofErr w:type="spellStart"/>
      <w:r w:rsidRPr="00CB7BD1">
        <w:rPr>
          <w:rFonts w:asciiTheme="minorHAnsi" w:eastAsiaTheme="minorHAnsi" w:hAnsiTheme="minorHAnsi" w:cstheme="minorBidi"/>
          <w:sz w:val="22"/>
          <w:szCs w:val="22"/>
        </w:rPr>
        <w:t>ecc</w:t>
      </w:r>
      <w:proofErr w:type="spellEnd"/>
      <w:r w:rsidRPr="00CB7BD1">
        <w:rPr>
          <w:rFonts w:asciiTheme="minorHAnsi" w:eastAsiaTheme="minorHAnsi" w:hAnsiTheme="minorHAnsi" w:cstheme="minorBidi"/>
          <w:sz w:val="22"/>
          <w:szCs w:val="22"/>
        </w:rPr>
        <w:t>…);</w:t>
      </w:r>
    </w:p>
    <w:p w14:paraId="25AD5076"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 xml:space="preserve">Valutazione del segmento S-T con grafici riproducenti </w:t>
      </w:r>
      <w:proofErr w:type="spellStart"/>
      <w:r w:rsidRPr="00CB7BD1">
        <w:rPr>
          <w:rFonts w:asciiTheme="minorHAnsi" w:eastAsiaTheme="minorHAnsi" w:hAnsiTheme="minorHAnsi" w:cstheme="minorBidi"/>
          <w:sz w:val="22"/>
          <w:szCs w:val="22"/>
        </w:rPr>
        <w:t>slivellamento</w:t>
      </w:r>
      <w:proofErr w:type="spellEnd"/>
      <w:r w:rsidRPr="00CB7BD1">
        <w:rPr>
          <w:rFonts w:asciiTheme="minorHAnsi" w:eastAsiaTheme="minorHAnsi" w:hAnsiTheme="minorHAnsi" w:cstheme="minorBidi"/>
          <w:sz w:val="22"/>
          <w:szCs w:val="22"/>
        </w:rPr>
        <w:t xml:space="preserve"> tratto S-T su tutte le derivazioni e caratteristiche crisi ischemiche;</w:t>
      </w:r>
    </w:p>
    <w:p w14:paraId="04F48168"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Misura e marcatura dell’intervallo R-R;</w:t>
      </w:r>
    </w:p>
    <w:p w14:paraId="331531A6" w14:textId="77777777" w:rsidR="00CB7BD1" w:rsidRP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Visualizzazione dell’ECG;</w:t>
      </w:r>
    </w:p>
    <w:p w14:paraId="4F1E6FFE" w14:textId="77777777" w:rsidR="00CB7BD1" w:rsidRDefault="00CB7BD1" w:rsidP="00CB7BD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BD1">
        <w:rPr>
          <w:rFonts w:asciiTheme="minorHAnsi" w:eastAsiaTheme="minorHAnsi" w:hAnsiTheme="minorHAnsi" w:cstheme="minorBidi"/>
          <w:sz w:val="22"/>
          <w:szCs w:val="22"/>
        </w:rPr>
        <w:t>Stampa di tutti gli eventi visualizzati unitamente ai dati paziente, commenti e diagnosi;</w:t>
      </w:r>
    </w:p>
    <w:p w14:paraId="5DBB3013" w14:textId="77777777" w:rsidR="00C12611" w:rsidRPr="00C12611" w:rsidRDefault="00C12611" w:rsidP="00C12611">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12611">
        <w:rPr>
          <w:rFonts w:asciiTheme="minorHAnsi" w:eastAsiaTheme="minorHAnsi" w:hAnsiTheme="minorHAnsi" w:cstheme="minorBidi"/>
          <w:sz w:val="22"/>
          <w:szCs w:val="22"/>
        </w:rPr>
        <w:t xml:space="preserve">Esportazione dei report ECG-holter in formato PDF a Repository aziendale in formato FSE2.0 </w:t>
      </w:r>
      <w:proofErr w:type="spellStart"/>
      <w:r w:rsidRPr="00C12611">
        <w:rPr>
          <w:rFonts w:asciiTheme="minorHAnsi" w:eastAsiaTheme="minorHAnsi" w:hAnsiTheme="minorHAnsi" w:cstheme="minorBidi"/>
          <w:sz w:val="22"/>
          <w:szCs w:val="22"/>
        </w:rPr>
        <w:t>compliant</w:t>
      </w:r>
      <w:proofErr w:type="spellEnd"/>
      <w:r w:rsidRPr="00C12611">
        <w:rPr>
          <w:rFonts w:asciiTheme="minorHAnsi" w:eastAsiaTheme="minorHAnsi" w:hAnsiTheme="minorHAnsi" w:cstheme="minorBidi"/>
          <w:sz w:val="22"/>
          <w:szCs w:val="22"/>
        </w:rPr>
        <w:t xml:space="preserve"> (decreto-legge dell’11 luglio 2022) eccetto che per la firma digitale che sarà apposta al PDF da sistema terzo.</w:t>
      </w:r>
    </w:p>
    <w:p w14:paraId="713029B5" w14:textId="77777777" w:rsidR="00402B9F" w:rsidRPr="00DD1C9E" w:rsidRDefault="00CB7BD1"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bookmarkStart w:id="0" w:name="OLE_LINK1"/>
      <w:r>
        <w:rPr>
          <w:rFonts w:asciiTheme="minorHAnsi" w:eastAsiaTheme="minorHAnsi" w:hAnsiTheme="minorHAnsi" w:cstheme="minorBidi"/>
          <w:sz w:val="22"/>
          <w:szCs w:val="22"/>
        </w:rPr>
        <w:t xml:space="preserve">Sistema </w:t>
      </w:r>
      <w:r w:rsidR="00402B9F" w:rsidRPr="00DD1C9E">
        <w:rPr>
          <w:rFonts w:asciiTheme="minorHAnsi" w:eastAsiaTheme="minorHAnsi" w:hAnsiTheme="minorHAnsi" w:cstheme="minorBidi"/>
          <w:sz w:val="22"/>
          <w:szCs w:val="22"/>
        </w:rPr>
        <w:t>Classificat</w:t>
      </w:r>
      <w:r>
        <w:rPr>
          <w:rFonts w:asciiTheme="minorHAnsi" w:eastAsiaTheme="minorHAnsi" w:hAnsiTheme="minorHAnsi" w:cstheme="minorBidi"/>
          <w:sz w:val="22"/>
          <w:szCs w:val="22"/>
        </w:rPr>
        <w:t>o</w:t>
      </w:r>
      <w:r w:rsidR="00402B9F" w:rsidRPr="00DD1C9E">
        <w:rPr>
          <w:rFonts w:asciiTheme="minorHAnsi" w:eastAsiaTheme="minorHAnsi" w:hAnsiTheme="minorHAnsi" w:cstheme="minorBidi"/>
          <w:sz w:val="22"/>
          <w:szCs w:val="22"/>
        </w:rPr>
        <w:t xml:space="preserve"> come Dispositivo Medico ai sensi delle vigenti normative in materia di DM</w:t>
      </w:r>
    </w:p>
    <w:p w14:paraId="5FBCF8AB" w14:textId="77777777" w:rsidR="007F1ED9" w:rsidRPr="001E48AC" w:rsidRDefault="00402B9F" w:rsidP="007F1ED9">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14:paraId="6F9C91F5" w14:textId="77777777" w:rsidR="001E48AC" w:rsidRDefault="001E48AC" w:rsidP="001E48AC">
      <w:pPr>
        <w:autoSpaceDE w:val="0"/>
        <w:autoSpaceDN w:val="0"/>
        <w:adjustRightInd w:val="0"/>
        <w:spacing w:after="160" w:line="360" w:lineRule="auto"/>
        <w:contextualSpacing/>
        <w:jc w:val="both"/>
        <w:rPr>
          <w:rFonts w:asciiTheme="minorHAnsi" w:eastAsiaTheme="minorHAnsi" w:hAnsiTheme="minorHAnsi" w:cstheme="minorBidi"/>
          <w:sz w:val="22"/>
          <w:szCs w:val="22"/>
        </w:rPr>
      </w:pPr>
    </w:p>
    <w:p w14:paraId="64985C0A" w14:textId="77777777" w:rsidR="001E48AC" w:rsidRPr="00B73E77" w:rsidRDefault="001E48AC" w:rsidP="001E48AC">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14:paraId="440FC52C" w14:textId="77777777" w:rsidR="001E48AC" w:rsidRPr="008C7B6F" w:rsidRDefault="001E48AC" w:rsidP="001E48AC">
      <w:pPr>
        <w:autoSpaceDE w:val="0"/>
        <w:autoSpaceDN w:val="0"/>
        <w:adjustRightInd w:val="0"/>
        <w:spacing w:after="160" w:line="360" w:lineRule="auto"/>
        <w:contextualSpacing/>
        <w:jc w:val="both"/>
        <w:rPr>
          <w:rFonts w:asciiTheme="minorHAnsi" w:hAnsiTheme="minorHAnsi" w:cstheme="minorHAnsi"/>
          <w:bCs/>
          <w:sz w:val="20"/>
          <w:szCs w:val="20"/>
        </w:rPr>
      </w:pPr>
    </w:p>
    <w:sectPr w:rsidR="001E48AC"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CE72" w14:textId="77777777" w:rsidR="007D0FC2" w:rsidRDefault="007D0FC2" w:rsidP="007D0FC2">
      <w:r>
        <w:separator/>
      </w:r>
    </w:p>
  </w:endnote>
  <w:endnote w:type="continuationSeparator" w:id="0">
    <w:p w14:paraId="4899DDB9" w14:textId="77777777" w:rsidR="007D0FC2" w:rsidRDefault="007D0FC2" w:rsidP="007D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DAD9" w14:textId="77777777" w:rsidR="007D0FC2" w:rsidRDefault="007D0F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2F9A" w14:textId="77777777" w:rsidR="007D0FC2" w:rsidRDefault="007D0FC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7DC5" w14:textId="77777777" w:rsidR="007D0FC2" w:rsidRDefault="007D0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0E91" w14:textId="77777777" w:rsidR="007D0FC2" w:rsidRDefault="007D0FC2" w:rsidP="007D0FC2">
      <w:r>
        <w:separator/>
      </w:r>
    </w:p>
  </w:footnote>
  <w:footnote w:type="continuationSeparator" w:id="0">
    <w:p w14:paraId="235F7D2D" w14:textId="77777777" w:rsidR="007D0FC2" w:rsidRDefault="007D0FC2" w:rsidP="007D0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214F" w14:textId="77777777" w:rsidR="007D0FC2" w:rsidRDefault="007D0F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E8FE" w14:textId="310E808C" w:rsidR="006C4B36" w:rsidRDefault="006C4B36" w:rsidP="006C4B36">
    <w:pPr>
      <w:pStyle w:val="Intestazione"/>
      <w:ind w:left="113"/>
      <w:rPr>
        <w:rFonts w:ascii="Arial" w:hAnsi="Arial" w:cs="Arial"/>
        <w:sz w:val="12"/>
        <w:szCs w:val="20"/>
        <w:lang w:eastAsia="zh-CN"/>
      </w:rPr>
    </w:pPr>
    <w:r>
      <w:rPr>
        <w:rFonts w:ascii="Arial" w:hAnsi="Arial" w:cs="Arial"/>
        <w:noProof/>
        <w:sz w:val="12"/>
      </w:rPr>
      <w:drawing>
        <wp:inline distT="0" distB="0" distL="0" distR="0" wp14:anchorId="2AF050CD" wp14:editId="00936175">
          <wp:extent cx="3162300" cy="7905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4F9D8369" w14:textId="56B3F071" w:rsidR="007D0FC2" w:rsidRPr="006C4B36" w:rsidRDefault="006C4B36" w:rsidP="006C4B36">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14:anchorId="1520EB51" wp14:editId="615F8723">
          <wp:simplePos x="0" y="0"/>
          <wp:positionH relativeFrom="column">
            <wp:posOffset>2516505</wp:posOffset>
          </wp:positionH>
          <wp:positionV relativeFrom="paragraph">
            <wp:posOffset>247015</wp:posOffset>
          </wp:positionV>
          <wp:extent cx="3552825" cy="35242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6058A229" wp14:editId="12269EEC">
          <wp:extent cx="2438400" cy="723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E11E" w14:textId="77777777" w:rsidR="007D0FC2" w:rsidRDefault="007D0F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6A4E93"/>
    <w:multiLevelType w:val="hybridMultilevel"/>
    <w:tmpl w:val="32380A42"/>
    <w:lvl w:ilvl="0" w:tplc="9108677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15:restartNumberingAfterBreak="0">
    <w:nsid w:val="70B22AE1"/>
    <w:multiLevelType w:val="hybridMultilevel"/>
    <w:tmpl w:val="02C6BB46"/>
    <w:lvl w:ilvl="0" w:tplc="72BE8034">
      <w:numFmt w:val="bullet"/>
      <w:lvlText w:val="-"/>
      <w:lvlJc w:val="left"/>
      <w:pPr>
        <w:ind w:left="720" w:hanging="360"/>
      </w:pPr>
      <w:rPr>
        <w:rFonts w:ascii="Arial" w:eastAsia="Times New Roman" w:hAnsi="Aria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6A5749"/>
    <w:multiLevelType w:val="hybridMultilevel"/>
    <w:tmpl w:val="28E0621E"/>
    <w:lvl w:ilvl="0" w:tplc="9108677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7373363">
    <w:abstractNumId w:val="18"/>
  </w:num>
  <w:num w:numId="2" w16cid:durableId="1480225412">
    <w:abstractNumId w:val="2"/>
  </w:num>
  <w:num w:numId="3" w16cid:durableId="1095252828">
    <w:abstractNumId w:val="5"/>
  </w:num>
  <w:num w:numId="4" w16cid:durableId="380902446">
    <w:abstractNumId w:val="28"/>
  </w:num>
  <w:num w:numId="5" w16cid:durableId="1600289392">
    <w:abstractNumId w:val="13"/>
  </w:num>
  <w:num w:numId="6" w16cid:durableId="1479105686">
    <w:abstractNumId w:val="3"/>
  </w:num>
  <w:num w:numId="7" w16cid:durableId="1530603375">
    <w:abstractNumId w:val="11"/>
  </w:num>
  <w:num w:numId="8" w16cid:durableId="1701512317">
    <w:abstractNumId w:val="4"/>
  </w:num>
  <w:num w:numId="9" w16cid:durableId="1110736778">
    <w:abstractNumId w:val="17"/>
  </w:num>
  <w:num w:numId="10" w16cid:durableId="2037347832">
    <w:abstractNumId w:val="12"/>
  </w:num>
  <w:num w:numId="11" w16cid:durableId="1738284190">
    <w:abstractNumId w:val="14"/>
  </w:num>
  <w:num w:numId="12" w16cid:durableId="855726588">
    <w:abstractNumId w:val="9"/>
  </w:num>
  <w:num w:numId="13" w16cid:durableId="1161508647">
    <w:abstractNumId w:val="27"/>
  </w:num>
  <w:num w:numId="14" w16cid:durableId="1132554476">
    <w:abstractNumId w:val="15"/>
  </w:num>
  <w:num w:numId="15" w16cid:durableId="1123384350">
    <w:abstractNumId w:val="6"/>
  </w:num>
  <w:num w:numId="16" w16cid:durableId="1898197052">
    <w:abstractNumId w:val="22"/>
  </w:num>
  <w:num w:numId="17" w16cid:durableId="720980462">
    <w:abstractNumId w:val="16"/>
  </w:num>
  <w:num w:numId="18" w16cid:durableId="1811970786">
    <w:abstractNumId w:val="23"/>
  </w:num>
  <w:num w:numId="19" w16cid:durableId="1326008397">
    <w:abstractNumId w:val="25"/>
  </w:num>
  <w:num w:numId="20" w16cid:durableId="104664364">
    <w:abstractNumId w:val="20"/>
  </w:num>
  <w:num w:numId="21" w16cid:durableId="1361587743">
    <w:abstractNumId w:val="21"/>
  </w:num>
  <w:num w:numId="22" w16cid:durableId="2132282100">
    <w:abstractNumId w:val="1"/>
  </w:num>
  <w:num w:numId="23" w16cid:durableId="1960640604">
    <w:abstractNumId w:val="19"/>
  </w:num>
  <w:num w:numId="24" w16cid:durableId="1742096809">
    <w:abstractNumId w:val="10"/>
  </w:num>
  <w:num w:numId="25" w16cid:durableId="706876822">
    <w:abstractNumId w:val="0"/>
  </w:num>
  <w:num w:numId="26" w16cid:durableId="1400321324">
    <w:abstractNumId w:val="7"/>
  </w:num>
  <w:num w:numId="27" w16cid:durableId="248656817">
    <w:abstractNumId w:val="8"/>
  </w:num>
  <w:num w:numId="28" w16cid:durableId="1990865054">
    <w:abstractNumId w:val="26"/>
  </w:num>
  <w:num w:numId="29" w16cid:durableId="3938915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73DF"/>
    <w:rsid w:val="00017656"/>
    <w:rsid w:val="0003004D"/>
    <w:rsid w:val="00035227"/>
    <w:rsid w:val="000416B2"/>
    <w:rsid w:val="0005267D"/>
    <w:rsid w:val="00052A38"/>
    <w:rsid w:val="0005331C"/>
    <w:rsid w:val="00053FF5"/>
    <w:rsid w:val="000547E9"/>
    <w:rsid w:val="0007367C"/>
    <w:rsid w:val="000738A2"/>
    <w:rsid w:val="000839D6"/>
    <w:rsid w:val="00092CEC"/>
    <w:rsid w:val="000952BD"/>
    <w:rsid w:val="000A47FC"/>
    <w:rsid w:val="000D0846"/>
    <w:rsid w:val="000E50B2"/>
    <w:rsid w:val="000F4421"/>
    <w:rsid w:val="000F7239"/>
    <w:rsid w:val="00114C75"/>
    <w:rsid w:val="00126A48"/>
    <w:rsid w:val="001334FA"/>
    <w:rsid w:val="001468DD"/>
    <w:rsid w:val="00146ED9"/>
    <w:rsid w:val="00154134"/>
    <w:rsid w:val="001574E1"/>
    <w:rsid w:val="0016001A"/>
    <w:rsid w:val="001649B2"/>
    <w:rsid w:val="00167D8A"/>
    <w:rsid w:val="001727A8"/>
    <w:rsid w:val="0017326F"/>
    <w:rsid w:val="00182B5B"/>
    <w:rsid w:val="00184349"/>
    <w:rsid w:val="00184AB3"/>
    <w:rsid w:val="00185495"/>
    <w:rsid w:val="00187A89"/>
    <w:rsid w:val="001969A8"/>
    <w:rsid w:val="001A0BB4"/>
    <w:rsid w:val="001A1F71"/>
    <w:rsid w:val="001D7153"/>
    <w:rsid w:val="001D76DF"/>
    <w:rsid w:val="001E2C48"/>
    <w:rsid w:val="001E48AC"/>
    <w:rsid w:val="001E6655"/>
    <w:rsid w:val="001E7B49"/>
    <w:rsid w:val="001F212B"/>
    <w:rsid w:val="00201E22"/>
    <w:rsid w:val="00202F95"/>
    <w:rsid w:val="0020372A"/>
    <w:rsid w:val="00203B66"/>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902B4"/>
    <w:rsid w:val="00293407"/>
    <w:rsid w:val="002A7BE9"/>
    <w:rsid w:val="002B1979"/>
    <w:rsid w:val="002B4335"/>
    <w:rsid w:val="002B67CC"/>
    <w:rsid w:val="002C0416"/>
    <w:rsid w:val="002C7362"/>
    <w:rsid w:val="002D67B3"/>
    <w:rsid w:val="002F135D"/>
    <w:rsid w:val="00302871"/>
    <w:rsid w:val="00312638"/>
    <w:rsid w:val="0032315D"/>
    <w:rsid w:val="0033161E"/>
    <w:rsid w:val="00341C5C"/>
    <w:rsid w:val="00341F83"/>
    <w:rsid w:val="003422CA"/>
    <w:rsid w:val="003462FF"/>
    <w:rsid w:val="003470E0"/>
    <w:rsid w:val="0036190C"/>
    <w:rsid w:val="0039132A"/>
    <w:rsid w:val="00394F4B"/>
    <w:rsid w:val="003A3B75"/>
    <w:rsid w:val="003A4D3B"/>
    <w:rsid w:val="003B1309"/>
    <w:rsid w:val="003B1E32"/>
    <w:rsid w:val="003B3486"/>
    <w:rsid w:val="003C2D46"/>
    <w:rsid w:val="003C5252"/>
    <w:rsid w:val="003D0D33"/>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95CAE"/>
    <w:rsid w:val="004B7C57"/>
    <w:rsid w:val="004C099D"/>
    <w:rsid w:val="004C17DE"/>
    <w:rsid w:val="004C6EF6"/>
    <w:rsid w:val="004D16A0"/>
    <w:rsid w:val="004F6227"/>
    <w:rsid w:val="00502A01"/>
    <w:rsid w:val="00505197"/>
    <w:rsid w:val="00507CC0"/>
    <w:rsid w:val="00511B9E"/>
    <w:rsid w:val="00513AF2"/>
    <w:rsid w:val="00521FAB"/>
    <w:rsid w:val="0052450F"/>
    <w:rsid w:val="00524741"/>
    <w:rsid w:val="00524A39"/>
    <w:rsid w:val="00531438"/>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A56"/>
    <w:rsid w:val="006047FD"/>
    <w:rsid w:val="0060595E"/>
    <w:rsid w:val="0061108F"/>
    <w:rsid w:val="006308A8"/>
    <w:rsid w:val="0063443C"/>
    <w:rsid w:val="006436A9"/>
    <w:rsid w:val="00647975"/>
    <w:rsid w:val="00650CA2"/>
    <w:rsid w:val="00657B84"/>
    <w:rsid w:val="006A3A38"/>
    <w:rsid w:val="006A67DD"/>
    <w:rsid w:val="006B4CC0"/>
    <w:rsid w:val="006C4B36"/>
    <w:rsid w:val="006D6C4F"/>
    <w:rsid w:val="006E017B"/>
    <w:rsid w:val="006E0A80"/>
    <w:rsid w:val="006F014F"/>
    <w:rsid w:val="006F3890"/>
    <w:rsid w:val="006F5909"/>
    <w:rsid w:val="006F6F49"/>
    <w:rsid w:val="006F738D"/>
    <w:rsid w:val="00706842"/>
    <w:rsid w:val="00712E5F"/>
    <w:rsid w:val="00713C55"/>
    <w:rsid w:val="00713CF9"/>
    <w:rsid w:val="007177C8"/>
    <w:rsid w:val="00722DE7"/>
    <w:rsid w:val="007263F9"/>
    <w:rsid w:val="00734249"/>
    <w:rsid w:val="00735A91"/>
    <w:rsid w:val="00737224"/>
    <w:rsid w:val="00767717"/>
    <w:rsid w:val="00781B8F"/>
    <w:rsid w:val="00784421"/>
    <w:rsid w:val="00787944"/>
    <w:rsid w:val="00790A1A"/>
    <w:rsid w:val="007A1515"/>
    <w:rsid w:val="007A6AC8"/>
    <w:rsid w:val="007A6C44"/>
    <w:rsid w:val="007A759D"/>
    <w:rsid w:val="007C2200"/>
    <w:rsid w:val="007C2CCE"/>
    <w:rsid w:val="007C321A"/>
    <w:rsid w:val="007D0FC2"/>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2606"/>
    <w:rsid w:val="00880F2A"/>
    <w:rsid w:val="008954CC"/>
    <w:rsid w:val="008A0A02"/>
    <w:rsid w:val="008A125F"/>
    <w:rsid w:val="008A52C8"/>
    <w:rsid w:val="008A7966"/>
    <w:rsid w:val="008B0D58"/>
    <w:rsid w:val="008B69CC"/>
    <w:rsid w:val="008C1218"/>
    <w:rsid w:val="008C3FB0"/>
    <w:rsid w:val="008C7B6F"/>
    <w:rsid w:val="008D03CE"/>
    <w:rsid w:val="008D1A41"/>
    <w:rsid w:val="00904D8C"/>
    <w:rsid w:val="00914ABD"/>
    <w:rsid w:val="00922381"/>
    <w:rsid w:val="00923624"/>
    <w:rsid w:val="00923657"/>
    <w:rsid w:val="0093296C"/>
    <w:rsid w:val="0093671A"/>
    <w:rsid w:val="0096146F"/>
    <w:rsid w:val="00962FE1"/>
    <w:rsid w:val="00972904"/>
    <w:rsid w:val="009812A2"/>
    <w:rsid w:val="0099356C"/>
    <w:rsid w:val="00996660"/>
    <w:rsid w:val="009C08DD"/>
    <w:rsid w:val="009C415F"/>
    <w:rsid w:val="009C4C5A"/>
    <w:rsid w:val="009D5393"/>
    <w:rsid w:val="009E3511"/>
    <w:rsid w:val="009F6950"/>
    <w:rsid w:val="00A06F77"/>
    <w:rsid w:val="00A15B3F"/>
    <w:rsid w:val="00A174BD"/>
    <w:rsid w:val="00A32D56"/>
    <w:rsid w:val="00A33B25"/>
    <w:rsid w:val="00A765A0"/>
    <w:rsid w:val="00A811B1"/>
    <w:rsid w:val="00A817B0"/>
    <w:rsid w:val="00A86144"/>
    <w:rsid w:val="00A87DC8"/>
    <w:rsid w:val="00A90CC9"/>
    <w:rsid w:val="00A91418"/>
    <w:rsid w:val="00AA689A"/>
    <w:rsid w:val="00AC2771"/>
    <w:rsid w:val="00AC3E58"/>
    <w:rsid w:val="00AC6FE1"/>
    <w:rsid w:val="00AD26EF"/>
    <w:rsid w:val="00AE0E7D"/>
    <w:rsid w:val="00AE27BD"/>
    <w:rsid w:val="00AF16C5"/>
    <w:rsid w:val="00AF1BC0"/>
    <w:rsid w:val="00AF3052"/>
    <w:rsid w:val="00AF4E73"/>
    <w:rsid w:val="00AF5856"/>
    <w:rsid w:val="00AF66EA"/>
    <w:rsid w:val="00B03DFA"/>
    <w:rsid w:val="00B05A08"/>
    <w:rsid w:val="00B13AB9"/>
    <w:rsid w:val="00B14762"/>
    <w:rsid w:val="00B15605"/>
    <w:rsid w:val="00B159B3"/>
    <w:rsid w:val="00B22930"/>
    <w:rsid w:val="00B26B37"/>
    <w:rsid w:val="00B32588"/>
    <w:rsid w:val="00B357F0"/>
    <w:rsid w:val="00B3627C"/>
    <w:rsid w:val="00B421AB"/>
    <w:rsid w:val="00B462A7"/>
    <w:rsid w:val="00B64A18"/>
    <w:rsid w:val="00B714C7"/>
    <w:rsid w:val="00B83763"/>
    <w:rsid w:val="00B929F0"/>
    <w:rsid w:val="00BA6254"/>
    <w:rsid w:val="00BB1514"/>
    <w:rsid w:val="00BB6E60"/>
    <w:rsid w:val="00BC56C2"/>
    <w:rsid w:val="00BD4E1D"/>
    <w:rsid w:val="00BD5CAA"/>
    <w:rsid w:val="00BE5D0E"/>
    <w:rsid w:val="00BF5C83"/>
    <w:rsid w:val="00C02017"/>
    <w:rsid w:val="00C061AA"/>
    <w:rsid w:val="00C12611"/>
    <w:rsid w:val="00C145AC"/>
    <w:rsid w:val="00C31880"/>
    <w:rsid w:val="00C36D3A"/>
    <w:rsid w:val="00C370EA"/>
    <w:rsid w:val="00C43012"/>
    <w:rsid w:val="00C43425"/>
    <w:rsid w:val="00C44A04"/>
    <w:rsid w:val="00C45847"/>
    <w:rsid w:val="00C5163D"/>
    <w:rsid w:val="00CB0453"/>
    <w:rsid w:val="00CB0CBF"/>
    <w:rsid w:val="00CB16F1"/>
    <w:rsid w:val="00CB280C"/>
    <w:rsid w:val="00CB31ED"/>
    <w:rsid w:val="00CB7BD1"/>
    <w:rsid w:val="00CC47BC"/>
    <w:rsid w:val="00CD0FF0"/>
    <w:rsid w:val="00CE0E81"/>
    <w:rsid w:val="00CF261A"/>
    <w:rsid w:val="00CF3E3D"/>
    <w:rsid w:val="00D004C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5C2F"/>
    <w:rsid w:val="00D806A1"/>
    <w:rsid w:val="00D81E98"/>
    <w:rsid w:val="00D96FD3"/>
    <w:rsid w:val="00DB2CA9"/>
    <w:rsid w:val="00DB37F3"/>
    <w:rsid w:val="00DC0A67"/>
    <w:rsid w:val="00DC1BFF"/>
    <w:rsid w:val="00DC7F91"/>
    <w:rsid w:val="00DD1C9E"/>
    <w:rsid w:val="00DF2535"/>
    <w:rsid w:val="00DF513E"/>
    <w:rsid w:val="00E01351"/>
    <w:rsid w:val="00E042C0"/>
    <w:rsid w:val="00E16E27"/>
    <w:rsid w:val="00E22984"/>
    <w:rsid w:val="00E23E65"/>
    <w:rsid w:val="00E26C94"/>
    <w:rsid w:val="00E42DEF"/>
    <w:rsid w:val="00E475C9"/>
    <w:rsid w:val="00E5147A"/>
    <w:rsid w:val="00E51C65"/>
    <w:rsid w:val="00E80068"/>
    <w:rsid w:val="00E80A15"/>
    <w:rsid w:val="00E81CE7"/>
    <w:rsid w:val="00E90F8F"/>
    <w:rsid w:val="00EA6CE6"/>
    <w:rsid w:val="00EC74EB"/>
    <w:rsid w:val="00ED54CD"/>
    <w:rsid w:val="00EE5079"/>
    <w:rsid w:val="00F028EB"/>
    <w:rsid w:val="00F157BD"/>
    <w:rsid w:val="00F2363F"/>
    <w:rsid w:val="00F23E1C"/>
    <w:rsid w:val="00F25B6A"/>
    <w:rsid w:val="00F263FB"/>
    <w:rsid w:val="00F43B2B"/>
    <w:rsid w:val="00F46B60"/>
    <w:rsid w:val="00F51B12"/>
    <w:rsid w:val="00F52110"/>
    <w:rsid w:val="00F647BE"/>
    <w:rsid w:val="00F6583C"/>
    <w:rsid w:val="00F7218A"/>
    <w:rsid w:val="00F75F27"/>
    <w:rsid w:val="00F90150"/>
    <w:rsid w:val="00F91D15"/>
    <w:rsid w:val="00F9267E"/>
    <w:rsid w:val="00F94E8A"/>
    <w:rsid w:val="00F96601"/>
    <w:rsid w:val="00F96C14"/>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642E4650"/>
  <w15:docId w15:val="{CEBF7BC9-F09A-48E4-BA31-3C3A2CBA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Intestazione">
    <w:name w:val="header"/>
    <w:basedOn w:val="Normale"/>
    <w:link w:val="IntestazioneCarattere"/>
    <w:unhideWhenUsed/>
    <w:rsid w:val="007D0FC2"/>
    <w:pPr>
      <w:tabs>
        <w:tab w:val="center" w:pos="4819"/>
        <w:tab w:val="right" w:pos="9638"/>
      </w:tabs>
    </w:pPr>
  </w:style>
  <w:style w:type="character" w:customStyle="1" w:styleId="IntestazioneCarattere">
    <w:name w:val="Intestazione Carattere"/>
    <w:basedOn w:val="Carpredefinitoparagrafo"/>
    <w:link w:val="Intestazione"/>
    <w:qFormat/>
    <w:rsid w:val="007D0FC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D0FC2"/>
    <w:pPr>
      <w:tabs>
        <w:tab w:val="center" w:pos="4819"/>
        <w:tab w:val="right" w:pos="9638"/>
      </w:tabs>
    </w:pPr>
  </w:style>
  <w:style w:type="character" w:customStyle="1" w:styleId="PidipaginaCarattere">
    <w:name w:val="Piè di pagina Carattere"/>
    <w:basedOn w:val="Carpredefinitoparagrafo"/>
    <w:link w:val="Pidipagina"/>
    <w:uiPriority w:val="99"/>
    <w:rsid w:val="007D0FC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3E95-5D31-49ED-9D41-DDF41222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4091</TotalTime>
  <Pages>2</Pages>
  <Words>573</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386</cp:revision>
  <cp:lastPrinted>2022-12-06T16:17:00Z</cp:lastPrinted>
  <dcterms:created xsi:type="dcterms:W3CDTF">2019-03-22T11:26:00Z</dcterms:created>
  <dcterms:modified xsi:type="dcterms:W3CDTF">2024-07-03T11:50:00Z</dcterms:modified>
</cp:coreProperties>
</file>