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96D110" w14:textId="77777777" w:rsidR="00784421" w:rsidRDefault="00505197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Allegato A - </w:t>
      </w:r>
      <w:r w:rsidR="00B3627C">
        <w:rPr>
          <w:rFonts w:asciiTheme="minorHAnsi" w:hAnsiTheme="minorHAnsi" w:cstheme="minorHAnsi"/>
          <w:b/>
          <w:bCs/>
          <w:sz w:val="22"/>
          <w:szCs w:val="22"/>
        </w:rPr>
        <w:t>Caratteristiche T</w:t>
      </w:r>
      <w:r w:rsidR="00784421">
        <w:rPr>
          <w:rFonts w:asciiTheme="minorHAnsi" w:hAnsiTheme="minorHAnsi" w:cstheme="minorHAnsi"/>
          <w:b/>
          <w:bCs/>
          <w:sz w:val="22"/>
          <w:szCs w:val="22"/>
        </w:rPr>
        <w:t>ecniche</w:t>
      </w:r>
    </w:p>
    <w:p w14:paraId="40DF4EF8" w14:textId="77777777" w:rsidR="00EE45D2" w:rsidRDefault="00EE45D2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51E5592F" w14:textId="77777777" w:rsidR="00BB6E60" w:rsidRDefault="00EE45D2" w:rsidP="00EE45D2">
      <w:pPr>
        <w:spacing w:after="160" w:line="360" w:lineRule="auto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EE45D2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6865F8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Sistema per l’acquisizione e l’an</w:t>
      </w:r>
      <w:r w:rsidR="004F4B2C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alisi di immagini da western </w:t>
      </w:r>
      <w:proofErr w:type="spellStart"/>
      <w:r w:rsidR="004F4B2C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blot</w:t>
      </w:r>
      <w:proofErr w:type="spellEnd"/>
      <w:r w:rsidR="004F4B2C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in chemiluminescenza/fluorescenza e da gel per proteine e acidi nucleici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, per le esigenze </w:t>
      </w:r>
      <w:r w:rsidR="006865F8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del laboratorio di Microbiologia/CRREM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dell’IRCCS Azienda Ospedaliera Universitaria di Bologna Policlinico di Sant’Orsola</w:t>
      </w:r>
    </w:p>
    <w:p w14:paraId="669B38CA" w14:textId="77777777" w:rsidR="00EE45D2" w:rsidRPr="00EE45D2" w:rsidRDefault="00EE45D2" w:rsidP="00EE45D2">
      <w:pPr>
        <w:tabs>
          <w:tab w:val="left" w:pos="426"/>
          <w:tab w:val="left" w:pos="567"/>
        </w:tabs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6BDE799E" w14:textId="77777777" w:rsidR="004F4B2C" w:rsidRDefault="00BB6E60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Si richiede </w:t>
      </w:r>
      <w:r w:rsidR="00E81CE7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>la fornitura di</w:t>
      </w:r>
      <w:r w:rsidR="00AA2F07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un</w:t>
      </w:r>
      <w:r w:rsidR="00974206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</w:t>
      </w:r>
      <w:r w:rsidR="006865F8" w:rsidRPr="006865F8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Sistema per l’acquisizione e l’analisi di </w:t>
      </w:r>
      <w:r w:rsidR="004F4B2C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immagini da western </w:t>
      </w:r>
      <w:proofErr w:type="spellStart"/>
      <w:r w:rsidR="004F4B2C">
        <w:rPr>
          <w:rFonts w:asciiTheme="minorHAnsi" w:eastAsiaTheme="minorHAnsi" w:hAnsiTheme="minorHAnsi" w:cstheme="minorBidi"/>
          <w:sz w:val="20"/>
          <w:szCs w:val="20"/>
          <w:lang w:eastAsia="en-US"/>
        </w:rPr>
        <w:t>blot</w:t>
      </w:r>
      <w:proofErr w:type="spellEnd"/>
      <w:r w:rsidR="004F4B2C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in chemiluminescenza/fluorescenza e da gel per proteine e acidi nucleici. </w:t>
      </w:r>
    </w:p>
    <w:p w14:paraId="50EC933D" w14:textId="77777777" w:rsidR="00EE45D2" w:rsidRPr="00EE45D2" w:rsidRDefault="00EE45D2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La fornitura deve includere tutti gli accessori </w:t>
      </w:r>
      <w:r w:rsidR="00F246CC">
        <w:rPr>
          <w:rFonts w:asciiTheme="minorHAnsi" w:eastAsiaTheme="minorHAnsi" w:hAnsiTheme="minorHAnsi" w:cstheme="minorBidi"/>
          <w:sz w:val="20"/>
          <w:szCs w:val="20"/>
          <w:lang w:eastAsia="en-US"/>
        </w:rPr>
        <w:t>necessari</w:t>
      </w: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al corretto funzionamento del Sistema offerto.</w:t>
      </w:r>
    </w:p>
    <w:p w14:paraId="1ED97A48" w14:textId="77777777" w:rsidR="00D87A65" w:rsidRDefault="00D87A65" w:rsidP="00D87A65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  <w:sz w:val="20"/>
          <w:szCs w:val="20"/>
        </w:rPr>
      </w:pPr>
    </w:p>
    <w:p w14:paraId="1834DDF2" w14:textId="77777777" w:rsidR="006E017B" w:rsidRPr="006E017B" w:rsidRDefault="006E017B" w:rsidP="006E017B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3F3352D3" w14:textId="77777777" w:rsidR="00F75F27" w:rsidRPr="00B53C0B" w:rsidRDefault="00904D8C" w:rsidP="00F75F2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>Caratteristiche tecniche</w:t>
      </w:r>
      <w:r w:rsidR="00184AB3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</w:t>
      </w:r>
      <w:r w:rsidR="00737224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di minima </w:t>
      </w:r>
    </w:p>
    <w:p w14:paraId="2EFD2E30" w14:textId="77777777" w:rsidR="002305D2" w:rsidRPr="002305D2" w:rsidRDefault="002305D2" w:rsidP="002305D2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Strumento stand-alone</w:t>
      </w:r>
    </w:p>
    <w:p w14:paraId="41E1B07E" w14:textId="77777777" w:rsidR="00E04B93" w:rsidRDefault="0068092E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8092E">
        <w:rPr>
          <w:rFonts w:asciiTheme="minorHAnsi" w:hAnsiTheme="minorHAnsi" w:cstheme="minorHAnsi"/>
          <w:bCs/>
          <w:sz w:val="20"/>
          <w:szCs w:val="20"/>
        </w:rPr>
        <w:t xml:space="preserve">Telecamera ad alta sensibilità, con risoluzione di almeno 9 Megapixel, a 16 bit   e obiettivo con luminosità di almeno f/0,95 </w:t>
      </w:r>
    </w:p>
    <w:p w14:paraId="0A3CAF70" w14:textId="77777777" w:rsidR="006865F8" w:rsidRDefault="006865F8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Messa a fuoco automatica e tempo di esposizione sia manuale che automatica</w:t>
      </w:r>
    </w:p>
    <w:p w14:paraId="5523111C" w14:textId="77777777" w:rsidR="006865F8" w:rsidRDefault="006865F8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fare acquisi</w:t>
      </w:r>
      <w:r w:rsidR="002305D2">
        <w:rPr>
          <w:rFonts w:asciiTheme="minorHAnsi" w:hAnsiTheme="minorHAnsi" w:cstheme="minorHAnsi"/>
          <w:bCs/>
          <w:sz w:val="20"/>
          <w:szCs w:val="20"/>
        </w:rPr>
        <w:t>zi</w:t>
      </w:r>
      <w:r>
        <w:rPr>
          <w:rFonts w:asciiTheme="minorHAnsi" w:hAnsiTheme="minorHAnsi" w:cstheme="minorHAnsi"/>
          <w:bCs/>
          <w:sz w:val="20"/>
          <w:szCs w:val="20"/>
        </w:rPr>
        <w:t>on</w:t>
      </w:r>
      <w:r w:rsidR="002305D2">
        <w:rPr>
          <w:rFonts w:asciiTheme="minorHAnsi" w:hAnsiTheme="minorHAnsi" w:cstheme="minorHAnsi"/>
          <w:bCs/>
          <w:sz w:val="20"/>
          <w:szCs w:val="20"/>
        </w:rPr>
        <w:t>i da gel colorati mediante luce bianca</w:t>
      </w:r>
    </w:p>
    <w:p w14:paraId="3D544C91" w14:textId="77777777" w:rsidR="002305D2" w:rsidRDefault="002305D2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Zoom fino a 8X</w:t>
      </w:r>
    </w:p>
    <w:p w14:paraId="660A3801" w14:textId="77777777" w:rsidR="002305D2" w:rsidRDefault="002305D2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Sistema di allineamento meccanico del campione prima dell’acquisizione dell’immagine</w:t>
      </w:r>
    </w:p>
    <w:p w14:paraId="31137CB2" w14:textId="77777777" w:rsidR="002305D2" w:rsidRDefault="002305D2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proofErr w:type="spellStart"/>
      <w:r>
        <w:rPr>
          <w:rFonts w:asciiTheme="minorHAnsi" w:hAnsiTheme="minorHAnsi" w:cstheme="minorHAnsi"/>
          <w:bCs/>
          <w:sz w:val="20"/>
          <w:szCs w:val="20"/>
        </w:rPr>
        <w:t>Transilluminatore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a led verde ad elevata densità compatibile con tutti i più comuni coloranti disegnati per l’analisi di acidi nucleici senza i rischi associati alla luce UV per l’operatore, per l’ambiente e per il campione</w:t>
      </w:r>
    </w:p>
    <w:p w14:paraId="53A37594" w14:textId="77777777" w:rsidR="002305D2" w:rsidRDefault="002305D2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Software esterno per l’elaborazione delle immagini e quantificazione delle bande, con numero illimitato di licenze.</w:t>
      </w:r>
    </w:p>
    <w:p w14:paraId="40E2A275" w14:textId="77777777" w:rsidR="002305D2" w:rsidRDefault="002305D2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Sistema di normalizzazione basato sulle proteine totali, aperto e flessibile con possibilità di utilizzo di un’ampia varietà di coloranti</w:t>
      </w:r>
    </w:p>
    <w:p w14:paraId="517F275D" w14:textId="77777777" w:rsidR="002305D2" w:rsidRDefault="002305D2" w:rsidP="002305D2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upgrade futuro per rilevare fluorescenza RGB e nel vicino infrarosso</w:t>
      </w:r>
    </w:p>
    <w:p w14:paraId="1615F1DB" w14:textId="77777777" w:rsidR="002305D2" w:rsidRDefault="002305D2" w:rsidP="002305D2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Acqu</w:t>
      </w:r>
      <w:r w:rsidR="008303DD">
        <w:rPr>
          <w:rFonts w:asciiTheme="minorHAnsi" w:hAnsiTheme="minorHAnsi" w:cstheme="minorHAnsi"/>
          <w:bCs/>
          <w:sz w:val="20"/>
          <w:szCs w:val="20"/>
        </w:rPr>
        <w:t>i</w:t>
      </w:r>
      <w:r>
        <w:rPr>
          <w:rFonts w:asciiTheme="minorHAnsi" w:hAnsiTheme="minorHAnsi" w:cstheme="minorHAnsi"/>
          <w:bCs/>
          <w:sz w:val="20"/>
          <w:szCs w:val="20"/>
        </w:rPr>
        <w:t xml:space="preserve">sizione fino a </w:t>
      </w:r>
      <w:proofErr w:type="gramStart"/>
      <w:r>
        <w:rPr>
          <w:rFonts w:asciiTheme="minorHAnsi" w:hAnsiTheme="minorHAnsi" w:cstheme="minorHAnsi"/>
          <w:bCs/>
          <w:sz w:val="20"/>
          <w:szCs w:val="20"/>
        </w:rPr>
        <w:t>4</w:t>
      </w:r>
      <w:proofErr w:type="gramEnd"/>
      <w:r>
        <w:rPr>
          <w:rFonts w:asciiTheme="minorHAnsi" w:hAnsiTheme="minorHAnsi" w:cstheme="minorHAnsi"/>
          <w:bCs/>
          <w:sz w:val="20"/>
          <w:szCs w:val="20"/>
        </w:rPr>
        <w:t xml:space="preserve"> fluorofori </w:t>
      </w:r>
      <w:r w:rsidR="008303DD">
        <w:rPr>
          <w:rFonts w:asciiTheme="minorHAnsi" w:hAnsiTheme="minorHAnsi" w:cstheme="minorHAnsi"/>
          <w:bCs/>
          <w:sz w:val="20"/>
          <w:szCs w:val="20"/>
        </w:rPr>
        <w:t>in simultanea</w:t>
      </w:r>
    </w:p>
    <w:p w14:paraId="62EC1495" w14:textId="77777777" w:rsidR="002305D2" w:rsidRPr="002305D2" w:rsidRDefault="002305D2" w:rsidP="002305D2">
      <w:pPr>
        <w:pStyle w:val="Paragrafoelenco"/>
        <w:autoSpaceDE w:val="0"/>
        <w:autoSpaceDN w:val="0"/>
        <w:adjustRightInd w:val="0"/>
        <w:spacing w:line="360" w:lineRule="auto"/>
        <w:ind w:left="148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305D2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sectPr w:rsidR="002305D2" w:rsidRPr="002305D2" w:rsidSect="001574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032EE1" w14:textId="77777777" w:rsidR="004D7D44" w:rsidRDefault="004D7D44" w:rsidP="00F01973">
      <w:r>
        <w:separator/>
      </w:r>
    </w:p>
  </w:endnote>
  <w:endnote w:type="continuationSeparator" w:id="0">
    <w:p w14:paraId="2DF6DD2D" w14:textId="77777777" w:rsidR="004D7D44" w:rsidRDefault="004D7D44" w:rsidP="00F019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BA0A89" w14:textId="77777777" w:rsidR="00F01973" w:rsidRDefault="00F0197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69817" w14:textId="77777777" w:rsidR="00F01973" w:rsidRDefault="00F01973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0D0E9" w14:textId="77777777" w:rsidR="00F01973" w:rsidRDefault="00F0197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B95338" w14:textId="77777777" w:rsidR="004D7D44" w:rsidRDefault="004D7D44" w:rsidP="00F01973">
      <w:r>
        <w:separator/>
      </w:r>
    </w:p>
  </w:footnote>
  <w:footnote w:type="continuationSeparator" w:id="0">
    <w:p w14:paraId="5CDF8CB6" w14:textId="77777777" w:rsidR="004D7D44" w:rsidRDefault="004D7D44" w:rsidP="00F019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D9FB8" w14:textId="77777777" w:rsidR="00F01973" w:rsidRDefault="00F0197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652"/>
      <w:gridCol w:w="6202"/>
    </w:tblGrid>
    <w:tr w:rsidR="00F01973" w:rsidRPr="00003420" w14:paraId="60D5B3FD" w14:textId="77777777" w:rsidTr="004E55AC">
      <w:trPr>
        <w:trHeight w:val="1112"/>
      </w:trPr>
      <w:tc>
        <w:tcPr>
          <w:tcW w:w="3652" w:type="dxa"/>
        </w:tcPr>
        <w:p w14:paraId="291D36BC" w14:textId="77777777" w:rsidR="00F01973" w:rsidRPr="00003420" w:rsidRDefault="00F01973" w:rsidP="00F01973">
          <w:bookmarkStart w:id="0" w:name="OLE_LINK1"/>
        </w:p>
        <w:p w14:paraId="60C996B9" w14:textId="77777777" w:rsidR="00F01973" w:rsidRPr="00003420" w:rsidRDefault="00F01973" w:rsidP="00F01973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34AB9382" wp14:editId="3546A4D7">
                <wp:simplePos x="0" y="0"/>
                <wp:positionH relativeFrom="column">
                  <wp:posOffset>133350</wp:posOffset>
                </wp:positionH>
                <wp:positionV relativeFrom="paragraph">
                  <wp:posOffset>28575</wp:posOffset>
                </wp:positionV>
                <wp:extent cx="2051685" cy="568325"/>
                <wp:effectExtent l="19050" t="0" r="5715" b="0"/>
                <wp:wrapNone/>
                <wp:docPr id="6" name="Immagine 4" descr="Immagine che contiene Blu elettrico, testo, blu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magine 4" descr="Immagine che contiene Blu elettrico, testo, blu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51685" cy="56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202" w:type="dxa"/>
        </w:tcPr>
        <w:p w14:paraId="30A81B8A" w14:textId="77777777" w:rsidR="00F01973" w:rsidRDefault="00F01973" w:rsidP="00F01973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722E91F0" wp14:editId="7FA1891D">
                <wp:extent cx="1057275" cy="847725"/>
                <wp:effectExtent l="19050" t="0" r="9525" b="0"/>
                <wp:docPr id="5" name="Immagine 8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8" descr="Immagine che contiene clipart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7275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3C3538ED" w14:textId="77777777" w:rsidR="00F01973" w:rsidRPr="00003420" w:rsidRDefault="00F01973" w:rsidP="00F01973">
          <w:pPr>
            <w:jc w:val="center"/>
          </w:pPr>
        </w:p>
      </w:tc>
    </w:tr>
    <w:tr w:rsidR="00F01973" w:rsidRPr="00003420" w14:paraId="0F8D2405" w14:textId="77777777" w:rsidTr="004E55AC">
      <w:trPr>
        <w:trHeight w:val="1031"/>
      </w:trPr>
      <w:tc>
        <w:tcPr>
          <w:tcW w:w="3652" w:type="dxa"/>
        </w:tcPr>
        <w:p w14:paraId="0166CD3A" w14:textId="77777777" w:rsidR="00F01973" w:rsidRPr="00003420" w:rsidRDefault="00F01973" w:rsidP="00F01973">
          <w:r>
            <w:rPr>
              <w:noProof/>
              <w:color w:val="008749"/>
              <w:szCs w:val="16"/>
            </w:rPr>
            <w:drawing>
              <wp:inline distT="0" distB="0" distL="0" distR="0" wp14:anchorId="73161126" wp14:editId="309CC323">
                <wp:extent cx="2200275" cy="495300"/>
                <wp:effectExtent l="19050" t="0" r="9525" b="0"/>
                <wp:docPr id="4" name="Immagine 2" descr="LOGO AUSL BOLOGNA stamp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AUSL BOLOGNA stamp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002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2" w:type="dxa"/>
        </w:tcPr>
        <w:p w14:paraId="5FDBD527" w14:textId="77777777" w:rsidR="00F01973" w:rsidRPr="00003420" w:rsidRDefault="00F01973" w:rsidP="00F01973">
          <w:r>
            <w:rPr>
              <w:noProof/>
            </w:rPr>
            <w:drawing>
              <wp:inline distT="0" distB="0" distL="0" distR="0" wp14:anchorId="08F6D196" wp14:editId="7FD31FFC">
                <wp:extent cx="3762375" cy="457200"/>
                <wp:effectExtent l="19050" t="0" r="9525" b="0"/>
                <wp:docPr id="2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623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046BD8D1" w14:textId="77777777" w:rsidR="00F01973" w:rsidRDefault="00F01973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67687" w14:textId="77777777" w:rsidR="00F01973" w:rsidRDefault="00F0197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72C99"/>
    <w:multiLevelType w:val="hybridMultilevel"/>
    <w:tmpl w:val="347272B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89739A0"/>
    <w:multiLevelType w:val="hybridMultilevel"/>
    <w:tmpl w:val="C994E6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A6411"/>
    <w:multiLevelType w:val="hybridMultilevel"/>
    <w:tmpl w:val="355C734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D358B"/>
    <w:multiLevelType w:val="hybridMultilevel"/>
    <w:tmpl w:val="50E83B68"/>
    <w:lvl w:ilvl="0" w:tplc="0410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 w15:restartNumberingAfterBreak="0">
    <w:nsid w:val="17233C4B"/>
    <w:multiLevelType w:val="hybridMultilevel"/>
    <w:tmpl w:val="A1829766"/>
    <w:lvl w:ilvl="0" w:tplc="0410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81B0BBD"/>
    <w:multiLevelType w:val="hybridMultilevel"/>
    <w:tmpl w:val="0E78724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82619B2"/>
    <w:multiLevelType w:val="hybridMultilevel"/>
    <w:tmpl w:val="A0B6FE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7571D0"/>
    <w:multiLevelType w:val="hybridMultilevel"/>
    <w:tmpl w:val="30B053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F735402"/>
    <w:multiLevelType w:val="hybridMultilevel"/>
    <w:tmpl w:val="9168E698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03AB6"/>
    <w:multiLevelType w:val="hybridMultilevel"/>
    <w:tmpl w:val="14AA3A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E801E1"/>
    <w:multiLevelType w:val="hybridMultilevel"/>
    <w:tmpl w:val="9CA26E9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BF1E39"/>
    <w:multiLevelType w:val="hybridMultilevel"/>
    <w:tmpl w:val="72DAB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D82AE2"/>
    <w:multiLevelType w:val="hybridMultilevel"/>
    <w:tmpl w:val="B4DCC872"/>
    <w:lvl w:ilvl="0" w:tplc="0410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6E457A3"/>
    <w:multiLevelType w:val="hybridMultilevel"/>
    <w:tmpl w:val="EF5644AE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9E35971"/>
    <w:multiLevelType w:val="hybridMultilevel"/>
    <w:tmpl w:val="4BAC8B2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53523046"/>
    <w:multiLevelType w:val="hybridMultilevel"/>
    <w:tmpl w:val="A648942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FD0403"/>
    <w:multiLevelType w:val="hybridMultilevel"/>
    <w:tmpl w:val="3594D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0B445C"/>
    <w:multiLevelType w:val="hybridMultilevel"/>
    <w:tmpl w:val="995AB96A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8" w15:restartNumberingAfterBreak="0">
    <w:nsid w:val="65053018"/>
    <w:multiLevelType w:val="hybridMultilevel"/>
    <w:tmpl w:val="1346DB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F635C8"/>
    <w:multiLevelType w:val="hybridMultilevel"/>
    <w:tmpl w:val="04F8F1FE"/>
    <w:lvl w:ilvl="0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 w15:restartNumberingAfterBreak="0">
    <w:nsid w:val="79544B7D"/>
    <w:multiLevelType w:val="hybridMultilevel"/>
    <w:tmpl w:val="737A92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BC3439"/>
    <w:multiLevelType w:val="hybridMultilevel"/>
    <w:tmpl w:val="3970FE52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290F1C"/>
    <w:multiLevelType w:val="hybridMultilevel"/>
    <w:tmpl w:val="BB8C949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5661316">
    <w:abstractNumId w:val="15"/>
  </w:num>
  <w:num w:numId="2" w16cid:durableId="418404168">
    <w:abstractNumId w:val="1"/>
  </w:num>
  <w:num w:numId="3" w16cid:durableId="192349536">
    <w:abstractNumId w:val="5"/>
  </w:num>
  <w:num w:numId="4" w16cid:durableId="1282305617">
    <w:abstractNumId w:val="22"/>
  </w:num>
  <w:num w:numId="5" w16cid:durableId="232081913">
    <w:abstractNumId w:val="10"/>
  </w:num>
  <w:num w:numId="6" w16cid:durableId="1748190844">
    <w:abstractNumId w:val="2"/>
  </w:num>
  <w:num w:numId="7" w16cid:durableId="194344243">
    <w:abstractNumId w:val="8"/>
  </w:num>
  <w:num w:numId="8" w16cid:durableId="1461074206">
    <w:abstractNumId w:val="4"/>
  </w:num>
  <w:num w:numId="9" w16cid:durableId="201328308">
    <w:abstractNumId w:val="14"/>
  </w:num>
  <w:num w:numId="10" w16cid:durableId="820082228">
    <w:abstractNumId w:val="9"/>
  </w:num>
  <w:num w:numId="11" w16cid:durableId="1000039179">
    <w:abstractNumId w:val="11"/>
  </w:num>
  <w:num w:numId="12" w16cid:durableId="897478604">
    <w:abstractNumId w:val="7"/>
  </w:num>
  <w:num w:numId="13" w16cid:durableId="1282616766">
    <w:abstractNumId w:val="21"/>
  </w:num>
  <w:num w:numId="14" w16cid:durableId="1932733729">
    <w:abstractNumId w:val="12"/>
  </w:num>
  <w:num w:numId="15" w16cid:durableId="1905526334">
    <w:abstractNumId w:val="6"/>
  </w:num>
  <w:num w:numId="16" w16cid:durableId="781340785">
    <w:abstractNumId w:val="18"/>
  </w:num>
  <w:num w:numId="17" w16cid:durableId="1699237687">
    <w:abstractNumId w:val="13"/>
  </w:num>
  <w:num w:numId="18" w16cid:durableId="1992558754">
    <w:abstractNumId w:val="19"/>
  </w:num>
  <w:num w:numId="19" w16cid:durableId="1945838463">
    <w:abstractNumId w:val="20"/>
  </w:num>
  <w:num w:numId="20" w16cid:durableId="843207856">
    <w:abstractNumId w:val="16"/>
  </w:num>
  <w:num w:numId="21" w16cid:durableId="582033148">
    <w:abstractNumId w:val="17"/>
  </w:num>
  <w:num w:numId="22" w16cid:durableId="1757362682">
    <w:abstractNumId w:val="0"/>
  </w:num>
  <w:num w:numId="23" w16cid:durableId="13291682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ctiveWritingStyle w:appName="MSWord" w:lang="it-IT" w:vendorID="64" w:dllVersion="6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3671A"/>
    <w:rsid w:val="00007EBF"/>
    <w:rsid w:val="000173DF"/>
    <w:rsid w:val="00022F63"/>
    <w:rsid w:val="0003004D"/>
    <w:rsid w:val="00034852"/>
    <w:rsid w:val="00035227"/>
    <w:rsid w:val="0005267D"/>
    <w:rsid w:val="00052A38"/>
    <w:rsid w:val="0005331C"/>
    <w:rsid w:val="000547E9"/>
    <w:rsid w:val="0007367C"/>
    <w:rsid w:val="000738A2"/>
    <w:rsid w:val="000839D6"/>
    <w:rsid w:val="00092CEC"/>
    <w:rsid w:val="000952BD"/>
    <w:rsid w:val="000A47FC"/>
    <w:rsid w:val="000D0846"/>
    <w:rsid w:val="000E50B2"/>
    <w:rsid w:val="000F7239"/>
    <w:rsid w:val="00114C75"/>
    <w:rsid w:val="00126A48"/>
    <w:rsid w:val="001334FA"/>
    <w:rsid w:val="00137A3B"/>
    <w:rsid w:val="001468DD"/>
    <w:rsid w:val="00146ED9"/>
    <w:rsid w:val="001532B1"/>
    <w:rsid w:val="00154134"/>
    <w:rsid w:val="001574E1"/>
    <w:rsid w:val="0016001A"/>
    <w:rsid w:val="001634CB"/>
    <w:rsid w:val="001649B2"/>
    <w:rsid w:val="00167D8A"/>
    <w:rsid w:val="001727A8"/>
    <w:rsid w:val="0017326F"/>
    <w:rsid w:val="00182B5B"/>
    <w:rsid w:val="00184349"/>
    <w:rsid w:val="00184AB3"/>
    <w:rsid w:val="00185495"/>
    <w:rsid w:val="00187A89"/>
    <w:rsid w:val="001969A8"/>
    <w:rsid w:val="001A0BB4"/>
    <w:rsid w:val="001A1F71"/>
    <w:rsid w:val="001A2037"/>
    <w:rsid w:val="001D7153"/>
    <w:rsid w:val="001D76DF"/>
    <w:rsid w:val="001E2C48"/>
    <w:rsid w:val="001E6655"/>
    <w:rsid w:val="001E7B49"/>
    <w:rsid w:val="001F212B"/>
    <w:rsid w:val="00201E22"/>
    <w:rsid w:val="00202F95"/>
    <w:rsid w:val="0020372A"/>
    <w:rsid w:val="00203B66"/>
    <w:rsid w:val="002165E8"/>
    <w:rsid w:val="00217F04"/>
    <w:rsid w:val="002217EF"/>
    <w:rsid w:val="00221A88"/>
    <w:rsid w:val="00224BAD"/>
    <w:rsid w:val="00226511"/>
    <w:rsid w:val="002305D2"/>
    <w:rsid w:val="00232350"/>
    <w:rsid w:val="00237DAA"/>
    <w:rsid w:val="002407A7"/>
    <w:rsid w:val="002508AB"/>
    <w:rsid w:val="00252CC0"/>
    <w:rsid w:val="0025518F"/>
    <w:rsid w:val="002770B3"/>
    <w:rsid w:val="002902B4"/>
    <w:rsid w:val="00293407"/>
    <w:rsid w:val="002A7BE9"/>
    <w:rsid w:val="002B1979"/>
    <w:rsid w:val="002B4335"/>
    <w:rsid w:val="002B67CC"/>
    <w:rsid w:val="002C0416"/>
    <w:rsid w:val="002C1A08"/>
    <w:rsid w:val="002C2335"/>
    <w:rsid w:val="002C564F"/>
    <w:rsid w:val="002C7362"/>
    <w:rsid w:val="002D67B3"/>
    <w:rsid w:val="002F135D"/>
    <w:rsid w:val="00302871"/>
    <w:rsid w:val="00312638"/>
    <w:rsid w:val="0032315D"/>
    <w:rsid w:val="0033161E"/>
    <w:rsid w:val="00341C5C"/>
    <w:rsid w:val="00341F83"/>
    <w:rsid w:val="003422CA"/>
    <w:rsid w:val="003462FF"/>
    <w:rsid w:val="003470E0"/>
    <w:rsid w:val="0036190C"/>
    <w:rsid w:val="0039132A"/>
    <w:rsid w:val="00394F4B"/>
    <w:rsid w:val="003A3B75"/>
    <w:rsid w:val="003A4D3B"/>
    <w:rsid w:val="003B1E32"/>
    <w:rsid w:val="003B3486"/>
    <w:rsid w:val="003C2D46"/>
    <w:rsid w:val="003C5252"/>
    <w:rsid w:val="003D0D33"/>
    <w:rsid w:val="003D3A7A"/>
    <w:rsid w:val="003E6272"/>
    <w:rsid w:val="003F2048"/>
    <w:rsid w:val="004021CF"/>
    <w:rsid w:val="00402973"/>
    <w:rsid w:val="004143BA"/>
    <w:rsid w:val="00414E1D"/>
    <w:rsid w:val="00417BF5"/>
    <w:rsid w:val="004227B5"/>
    <w:rsid w:val="0043258E"/>
    <w:rsid w:val="00441C9F"/>
    <w:rsid w:val="00444429"/>
    <w:rsid w:val="00446529"/>
    <w:rsid w:val="004551DB"/>
    <w:rsid w:val="0045540D"/>
    <w:rsid w:val="00495CAE"/>
    <w:rsid w:val="004B7C57"/>
    <w:rsid w:val="004C099D"/>
    <w:rsid w:val="004C17DE"/>
    <w:rsid w:val="004C6EF6"/>
    <w:rsid w:val="004D16A0"/>
    <w:rsid w:val="004D6816"/>
    <w:rsid w:val="004D7D44"/>
    <w:rsid w:val="004F4B2C"/>
    <w:rsid w:val="004F6227"/>
    <w:rsid w:val="00502A01"/>
    <w:rsid w:val="00505197"/>
    <w:rsid w:val="00507CC0"/>
    <w:rsid w:val="00511B9E"/>
    <w:rsid w:val="00513AF2"/>
    <w:rsid w:val="00521FAB"/>
    <w:rsid w:val="0052450F"/>
    <w:rsid w:val="00524741"/>
    <w:rsid w:val="00524A39"/>
    <w:rsid w:val="00531438"/>
    <w:rsid w:val="00552C27"/>
    <w:rsid w:val="0055621B"/>
    <w:rsid w:val="005575E9"/>
    <w:rsid w:val="00562575"/>
    <w:rsid w:val="0056665C"/>
    <w:rsid w:val="0058096F"/>
    <w:rsid w:val="005816BF"/>
    <w:rsid w:val="00582DCC"/>
    <w:rsid w:val="00583CBF"/>
    <w:rsid w:val="005850BD"/>
    <w:rsid w:val="005926B8"/>
    <w:rsid w:val="00597DE2"/>
    <w:rsid w:val="005A19C9"/>
    <w:rsid w:val="005A6AEB"/>
    <w:rsid w:val="005C135C"/>
    <w:rsid w:val="005C6676"/>
    <w:rsid w:val="005D3B2A"/>
    <w:rsid w:val="005F4A56"/>
    <w:rsid w:val="006047FD"/>
    <w:rsid w:val="0060595E"/>
    <w:rsid w:val="0061108F"/>
    <w:rsid w:val="006308A8"/>
    <w:rsid w:val="0063443C"/>
    <w:rsid w:val="006436A9"/>
    <w:rsid w:val="00647975"/>
    <w:rsid w:val="00657B84"/>
    <w:rsid w:val="0068092E"/>
    <w:rsid w:val="006865F8"/>
    <w:rsid w:val="006A3A38"/>
    <w:rsid w:val="006A67DD"/>
    <w:rsid w:val="006B4CC0"/>
    <w:rsid w:val="006D6C4F"/>
    <w:rsid w:val="006E017B"/>
    <w:rsid w:val="006E0A80"/>
    <w:rsid w:val="006E7216"/>
    <w:rsid w:val="006F014F"/>
    <w:rsid w:val="006F3890"/>
    <w:rsid w:val="006F4427"/>
    <w:rsid w:val="006F5909"/>
    <w:rsid w:val="006F6F49"/>
    <w:rsid w:val="006F738D"/>
    <w:rsid w:val="00706842"/>
    <w:rsid w:val="00712E5F"/>
    <w:rsid w:val="00713C55"/>
    <w:rsid w:val="007177C8"/>
    <w:rsid w:val="00722DE7"/>
    <w:rsid w:val="007263F9"/>
    <w:rsid w:val="00734249"/>
    <w:rsid w:val="00735A91"/>
    <w:rsid w:val="00737224"/>
    <w:rsid w:val="00767717"/>
    <w:rsid w:val="00781B8F"/>
    <w:rsid w:val="00784421"/>
    <w:rsid w:val="00787944"/>
    <w:rsid w:val="00790A1A"/>
    <w:rsid w:val="007A1515"/>
    <w:rsid w:val="007A6AC8"/>
    <w:rsid w:val="007A6C44"/>
    <w:rsid w:val="007A759D"/>
    <w:rsid w:val="007C2200"/>
    <w:rsid w:val="007C2CCE"/>
    <w:rsid w:val="007C321A"/>
    <w:rsid w:val="007D22D3"/>
    <w:rsid w:val="007D2D6B"/>
    <w:rsid w:val="007E2464"/>
    <w:rsid w:val="007E40E0"/>
    <w:rsid w:val="007E49DE"/>
    <w:rsid w:val="007F774D"/>
    <w:rsid w:val="008114D0"/>
    <w:rsid w:val="00824830"/>
    <w:rsid w:val="0082559D"/>
    <w:rsid w:val="008260CC"/>
    <w:rsid w:val="008303DD"/>
    <w:rsid w:val="00831744"/>
    <w:rsid w:val="0083541B"/>
    <w:rsid w:val="008454F2"/>
    <w:rsid w:val="008502BC"/>
    <w:rsid w:val="00854F48"/>
    <w:rsid w:val="00855209"/>
    <w:rsid w:val="00862606"/>
    <w:rsid w:val="0086701A"/>
    <w:rsid w:val="00880F2A"/>
    <w:rsid w:val="00891B4D"/>
    <w:rsid w:val="008954CC"/>
    <w:rsid w:val="008A070C"/>
    <w:rsid w:val="008A0A02"/>
    <w:rsid w:val="008A125F"/>
    <w:rsid w:val="008A52C8"/>
    <w:rsid w:val="008A7966"/>
    <w:rsid w:val="008B0D58"/>
    <w:rsid w:val="008B69CC"/>
    <w:rsid w:val="008C1218"/>
    <w:rsid w:val="008D03CE"/>
    <w:rsid w:val="008D1A41"/>
    <w:rsid w:val="008D6FF6"/>
    <w:rsid w:val="008D70BB"/>
    <w:rsid w:val="00904D8C"/>
    <w:rsid w:val="00914ABD"/>
    <w:rsid w:val="00922381"/>
    <w:rsid w:val="00923624"/>
    <w:rsid w:val="00923657"/>
    <w:rsid w:val="00923D0A"/>
    <w:rsid w:val="0093296C"/>
    <w:rsid w:val="0093671A"/>
    <w:rsid w:val="0096146F"/>
    <w:rsid w:val="00962FE1"/>
    <w:rsid w:val="00972904"/>
    <w:rsid w:val="00972D8D"/>
    <w:rsid w:val="00974206"/>
    <w:rsid w:val="009812A2"/>
    <w:rsid w:val="0099356C"/>
    <w:rsid w:val="00996660"/>
    <w:rsid w:val="009C08DD"/>
    <w:rsid w:val="009C415F"/>
    <w:rsid w:val="009C4C5A"/>
    <w:rsid w:val="009D5393"/>
    <w:rsid w:val="009E3511"/>
    <w:rsid w:val="009F6950"/>
    <w:rsid w:val="00A05558"/>
    <w:rsid w:val="00A06F77"/>
    <w:rsid w:val="00A15B3F"/>
    <w:rsid w:val="00A174BD"/>
    <w:rsid w:val="00A32D56"/>
    <w:rsid w:val="00A33B25"/>
    <w:rsid w:val="00A811B1"/>
    <w:rsid w:val="00A817B0"/>
    <w:rsid w:val="00A86144"/>
    <w:rsid w:val="00A87DC8"/>
    <w:rsid w:val="00A90CC9"/>
    <w:rsid w:val="00A91418"/>
    <w:rsid w:val="00AA2F07"/>
    <w:rsid w:val="00AC2771"/>
    <w:rsid w:val="00AC3E58"/>
    <w:rsid w:val="00AC6FE1"/>
    <w:rsid w:val="00AD26EF"/>
    <w:rsid w:val="00AE0E7D"/>
    <w:rsid w:val="00AE27BD"/>
    <w:rsid w:val="00AF16C5"/>
    <w:rsid w:val="00AF1BC0"/>
    <w:rsid w:val="00AF3052"/>
    <w:rsid w:val="00AF4E73"/>
    <w:rsid w:val="00AF5856"/>
    <w:rsid w:val="00AF66EA"/>
    <w:rsid w:val="00B03DFA"/>
    <w:rsid w:val="00B05A08"/>
    <w:rsid w:val="00B13AB9"/>
    <w:rsid w:val="00B15605"/>
    <w:rsid w:val="00B159B3"/>
    <w:rsid w:val="00B26B37"/>
    <w:rsid w:val="00B32588"/>
    <w:rsid w:val="00B357F0"/>
    <w:rsid w:val="00B3627C"/>
    <w:rsid w:val="00B421AB"/>
    <w:rsid w:val="00B462A7"/>
    <w:rsid w:val="00B53C0B"/>
    <w:rsid w:val="00B64A18"/>
    <w:rsid w:val="00B714C7"/>
    <w:rsid w:val="00B83763"/>
    <w:rsid w:val="00B929F0"/>
    <w:rsid w:val="00B92C24"/>
    <w:rsid w:val="00B95FD2"/>
    <w:rsid w:val="00BB1514"/>
    <w:rsid w:val="00BB6E60"/>
    <w:rsid w:val="00BC56C2"/>
    <w:rsid w:val="00BC6959"/>
    <w:rsid w:val="00BD4E1D"/>
    <w:rsid w:val="00BD5CAA"/>
    <w:rsid w:val="00BE5D0E"/>
    <w:rsid w:val="00BF5C83"/>
    <w:rsid w:val="00C02017"/>
    <w:rsid w:val="00C061AA"/>
    <w:rsid w:val="00C145AC"/>
    <w:rsid w:val="00C31880"/>
    <w:rsid w:val="00C36D3A"/>
    <w:rsid w:val="00C370EA"/>
    <w:rsid w:val="00C43012"/>
    <w:rsid w:val="00C43425"/>
    <w:rsid w:val="00C44A04"/>
    <w:rsid w:val="00C45847"/>
    <w:rsid w:val="00C5163D"/>
    <w:rsid w:val="00C86759"/>
    <w:rsid w:val="00CA2B02"/>
    <w:rsid w:val="00CB0453"/>
    <w:rsid w:val="00CB0A18"/>
    <w:rsid w:val="00CB16F1"/>
    <w:rsid w:val="00CB280C"/>
    <w:rsid w:val="00CB31ED"/>
    <w:rsid w:val="00CC47BC"/>
    <w:rsid w:val="00CE0E81"/>
    <w:rsid w:val="00CF3E3D"/>
    <w:rsid w:val="00D004C3"/>
    <w:rsid w:val="00D06116"/>
    <w:rsid w:val="00D10E0A"/>
    <w:rsid w:val="00D114BE"/>
    <w:rsid w:val="00D13677"/>
    <w:rsid w:val="00D31022"/>
    <w:rsid w:val="00D31ED1"/>
    <w:rsid w:val="00D32C5E"/>
    <w:rsid w:val="00D37EF6"/>
    <w:rsid w:val="00D461FC"/>
    <w:rsid w:val="00D47E67"/>
    <w:rsid w:val="00D57E19"/>
    <w:rsid w:val="00D62FF0"/>
    <w:rsid w:val="00D63794"/>
    <w:rsid w:val="00D6423D"/>
    <w:rsid w:val="00D678F1"/>
    <w:rsid w:val="00D75C2F"/>
    <w:rsid w:val="00D806A1"/>
    <w:rsid w:val="00D81E98"/>
    <w:rsid w:val="00D87A65"/>
    <w:rsid w:val="00D96FD3"/>
    <w:rsid w:val="00DB2CA9"/>
    <w:rsid w:val="00DB37F3"/>
    <w:rsid w:val="00DC0A67"/>
    <w:rsid w:val="00DC1BFF"/>
    <w:rsid w:val="00DC6592"/>
    <w:rsid w:val="00DC7F91"/>
    <w:rsid w:val="00DF25A1"/>
    <w:rsid w:val="00DF513E"/>
    <w:rsid w:val="00E01351"/>
    <w:rsid w:val="00E042C0"/>
    <w:rsid w:val="00E04B93"/>
    <w:rsid w:val="00E16E27"/>
    <w:rsid w:val="00E22984"/>
    <w:rsid w:val="00E23E65"/>
    <w:rsid w:val="00E26C94"/>
    <w:rsid w:val="00E42DEF"/>
    <w:rsid w:val="00E475C9"/>
    <w:rsid w:val="00E5147A"/>
    <w:rsid w:val="00E51C65"/>
    <w:rsid w:val="00E80068"/>
    <w:rsid w:val="00E81CE7"/>
    <w:rsid w:val="00E90F8F"/>
    <w:rsid w:val="00EA6CE6"/>
    <w:rsid w:val="00EC0A24"/>
    <w:rsid w:val="00EC74EB"/>
    <w:rsid w:val="00ED54CD"/>
    <w:rsid w:val="00EE45D2"/>
    <w:rsid w:val="00EE5079"/>
    <w:rsid w:val="00F01973"/>
    <w:rsid w:val="00F028EB"/>
    <w:rsid w:val="00F157BD"/>
    <w:rsid w:val="00F2363F"/>
    <w:rsid w:val="00F23E1C"/>
    <w:rsid w:val="00F246CC"/>
    <w:rsid w:val="00F263FB"/>
    <w:rsid w:val="00F43B2B"/>
    <w:rsid w:val="00F46B60"/>
    <w:rsid w:val="00F51B12"/>
    <w:rsid w:val="00F53C1C"/>
    <w:rsid w:val="00F56678"/>
    <w:rsid w:val="00F647BE"/>
    <w:rsid w:val="00F7218A"/>
    <w:rsid w:val="00F75F27"/>
    <w:rsid w:val="00F90150"/>
    <w:rsid w:val="00F91D15"/>
    <w:rsid w:val="00F9267E"/>
    <w:rsid w:val="00F94E8A"/>
    <w:rsid w:val="00F9565F"/>
    <w:rsid w:val="00F95913"/>
    <w:rsid w:val="00F96601"/>
    <w:rsid w:val="00FB41D7"/>
    <w:rsid w:val="00FB4E3C"/>
    <w:rsid w:val="00FC21FE"/>
    <w:rsid w:val="00FC313A"/>
    <w:rsid w:val="00FC5439"/>
    <w:rsid w:val="00FF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906B3A"/>
  <w15:docId w15:val="{98954376-8D90-411B-A7FD-2CE322E5F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67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3A3B7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2C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2C48"/>
    <w:rPr>
      <w:rFonts w:ascii="Segoe UI" w:eastAsia="Times New Roman" w:hAnsi="Segoe UI" w:cs="Segoe UI"/>
      <w:sz w:val="18"/>
      <w:szCs w:val="18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F0197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1973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F0197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1973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87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A50B7D-BCFD-43B7-8905-E0073A7389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4202</TotalTime>
  <Pages>1</Pages>
  <Words>244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Policlinico S.Orsola-Malpighi</Company>
  <LinksUpToDate>false</LinksUpToDate>
  <CharactersWithSpaces>1638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De Meis</dc:creator>
  <cp:keywords/>
  <dc:description/>
  <cp:lastModifiedBy>Giorgi Giuseppe</cp:lastModifiedBy>
  <cp:revision>386</cp:revision>
  <cp:lastPrinted>2022-12-06T16:17:00Z</cp:lastPrinted>
  <dcterms:created xsi:type="dcterms:W3CDTF">2019-03-22T11:26:00Z</dcterms:created>
  <dcterms:modified xsi:type="dcterms:W3CDTF">2023-12-11T10:29:00Z</dcterms:modified>
</cp:coreProperties>
</file>