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A459D" w:rsidRPr="00812DCF" w:rsidRDefault="000A459D" w:rsidP="003E4F2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413486" w:rsidRPr="00812DCF" w14:paraId="6B3F74F7" w14:textId="77777777" w:rsidTr="2E074756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14:paraId="0A37501D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B6C7B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B378F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5A809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9BBE3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8F396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3D3EC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940D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7B00A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61E4C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AFD9C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4D5A5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C669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6B9AB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0818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31CB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157C3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>CAPITOLATO PRESTAZIONALE</w:t>
            </w:r>
          </w:p>
          <w:p w14:paraId="53128261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485A31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Caratteristiche generali della fornitura, scheda tecnica, </w:t>
            </w:r>
          </w:p>
          <w:p w14:paraId="7F44F07D" w14:textId="77777777" w:rsidR="00413486" w:rsidRPr="00812DCF" w:rsidRDefault="00413486" w:rsidP="008E5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>requisiti specifici per l’installazione, collaudo</w:t>
            </w:r>
            <w:r w:rsidR="008E5B82"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r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>assistenza post-vendita</w:t>
            </w:r>
          </w:p>
        </w:tc>
      </w:tr>
      <w:tr w:rsidR="00413486" w:rsidRPr="00812DCF" w14:paraId="47C1BA49" w14:textId="77777777" w:rsidTr="2E074756">
        <w:trPr>
          <w:cantSplit/>
          <w:trHeight w:val="1875"/>
        </w:trPr>
        <w:tc>
          <w:tcPr>
            <w:tcW w:w="2410" w:type="dxa"/>
            <w:vMerge/>
          </w:tcPr>
          <w:p w14:paraId="62486C05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14:paraId="69D67473" w14:textId="77777777" w:rsidR="00AD762D" w:rsidRPr="00812DCF" w:rsidRDefault="00AD762D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E4873" w14:textId="77777777" w:rsidR="00AD762D" w:rsidRPr="00812DCF" w:rsidRDefault="00AD762D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F1A73" w14:textId="77777777" w:rsidR="00EC61E7" w:rsidRPr="00812DCF" w:rsidRDefault="00EC61E7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74D64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DCF">
              <w:rPr>
                <w:rFonts w:asciiTheme="minorHAnsi" w:hAnsiTheme="minorHAnsi" w:cstheme="minorHAnsi"/>
                <w:b/>
                <w:sz w:val="22"/>
                <w:szCs w:val="22"/>
              </w:rPr>
              <w:t>OGGETTO:</w:t>
            </w:r>
          </w:p>
          <w:p w14:paraId="4101652C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B975C4" w14:textId="2F378CD2" w:rsidR="00812DCF" w:rsidRPr="00812DCF" w:rsidRDefault="00812DCF" w:rsidP="00812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2DCF">
              <w:rPr>
                <w:rFonts w:asciiTheme="minorHAnsi" w:hAnsiTheme="minorHAnsi" w:cstheme="minorHAnsi"/>
                <w:sz w:val="22"/>
                <w:szCs w:val="22"/>
              </w:rPr>
              <w:t xml:space="preserve">Fornitura </w:t>
            </w:r>
            <w:bookmarkStart w:id="0" w:name="_Hlk132708879"/>
            <w:r w:rsidRPr="00812DCF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12DC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n. </w:t>
            </w:r>
            <w:r w:rsidR="003A350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4</w:t>
            </w:r>
            <w:r w:rsidRPr="00812DC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di apparecchi di stimolazione neuromuscolare e di biofeedback</w:t>
            </w:r>
            <w:bookmarkEnd w:id="0"/>
            <w:r w:rsidRPr="00812D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destinare all’Azienda USL di Bologna nell’ambito dell’intervento relativo al PNRR Missione n. 5 “Inclusione e Coesione” del Piano nazionale ripresa e resilienza (PNRR), Componente 3: “Interventi speciali per la coesione territoriale” – Investimento 1: “Strategia nazionale per le aree interne - Linea di intervento 1.1.1 “Potenziamento dei servizi e delle infrastrutture sociali di comunità”. Progetto ID 000000000010001210192023/22423- CUP:E34E22000650006- CUI: F02406911202202300041</w:t>
            </w:r>
          </w:p>
          <w:p w14:paraId="4B99056E" w14:textId="77777777" w:rsidR="00413486" w:rsidRPr="00812DCF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1D779" w14:textId="77777777" w:rsidR="00413486" w:rsidRPr="00812DCF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486" w:rsidRPr="00812DCF" w14:paraId="3CF2D8B6" w14:textId="77777777" w:rsidTr="2E074756">
        <w:trPr>
          <w:cantSplit/>
          <w:trHeight w:val="498"/>
        </w:trPr>
        <w:tc>
          <w:tcPr>
            <w:tcW w:w="2410" w:type="dxa"/>
            <w:vMerge/>
          </w:tcPr>
          <w:p w14:paraId="0FB78278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1FC39945" w14:textId="77777777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486" w:rsidRPr="00812DCF" w14:paraId="1BDFAFBF" w14:textId="77777777" w:rsidTr="2E074756">
        <w:trPr>
          <w:cantSplit/>
          <w:trHeight w:val="1010"/>
        </w:trPr>
        <w:tc>
          <w:tcPr>
            <w:tcW w:w="2410" w:type="dxa"/>
            <w:vMerge/>
          </w:tcPr>
          <w:p w14:paraId="0562CB0E" w14:textId="77777777" w:rsidR="00413486" w:rsidRPr="00812DCF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472AF3" w14:textId="44E24A20" w:rsidR="00413486" w:rsidRPr="00812DCF" w:rsidRDefault="00413486" w:rsidP="004134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6D98A12B" w14:textId="77777777" w:rsidR="00413486" w:rsidRPr="00812DCF" w:rsidRDefault="00413486" w:rsidP="001E232B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6DB82" w14:textId="77777777" w:rsidR="00413486" w:rsidRPr="00812DCF" w:rsidRDefault="00413486" w:rsidP="00413486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14:paraId="5997CC1D" w14:textId="77777777" w:rsidR="002833F9" w:rsidRPr="00812DCF" w:rsidRDefault="002833F9" w:rsidP="00C07F19">
      <w:pPr>
        <w:pStyle w:val="Intestazione"/>
        <w:jc w:val="right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413486" w:rsidRPr="00812DCF" w:rsidRDefault="0041348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br w:type="page"/>
      </w:r>
    </w:p>
    <w:p w14:paraId="50B24DD0" w14:textId="62E93751" w:rsidR="00F51CD6" w:rsidRPr="00812DCF" w:rsidRDefault="00F51CD6" w:rsidP="00492EBF">
      <w:pPr>
        <w:pStyle w:val="Stile1"/>
        <w:rPr>
          <w:rFonts w:asciiTheme="minorHAnsi" w:hAnsiTheme="minorHAnsi" w:cstheme="minorHAnsi"/>
        </w:rPr>
      </w:pPr>
      <w:r w:rsidRPr="00812DCF">
        <w:rPr>
          <w:rFonts w:asciiTheme="minorHAnsi" w:hAnsiTheme="minorHAnsi" w:cstheme="minorHAnsi"/>
        </w:rPr>
        <w:lastRenderedPageBreak/>
        <w:t>OGGETTO</w:t>
      </w:r>
      <w:r w:rsidR="00055A20" w:rsidRPr="00812DCF">
        <w:rPr>
          <w:rFonts w:asciiTheme="minorHAnsi" w:hAnsiTheme="minorHAnsi" w:cstheme="minorHAnsi"/>
        </w:rPr>
        <w:t xml:space="preserve"> E IMPORTO</w:t>
      </w:r>
      <w:r w:rsidRPr="00812DCF">
        <w:rPr>
          <w:rFonts w:asciiTheme="minorHAnsi" w:hAnsiTheme="minorHAnsi" w:cstheme="minorHAnsi"/>
        </w:rPr>
        <w:t xml:space="preserve"> DELLA FORNITURA</w:t>
      </w:r>
    </w:p>
    <w:p w14:paraId="1DEC08F5" w14:textId="160F5FB4" w:rsidR="00812DCF" w:rsidRPr="00812DCF" w:rsidRDefault="00812DCF" w:rsidP="00812DCF">
      <w:pPr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>Fornitura di n. 5 di apparecchi di stimolazione neuromuscolare e di biofeedback da destinare all’Azienda USL di Bologna nell’ambito dell’intervento relativo al PNRR Missione n. 5 “Inclusione e Coesione” del Piano nazionale ripresa e resilienza (PNRR), Componente 3: “Interventi speciali per la coesione territoriale” – Investimento 1: “Strategia nazionale per le aree interne - Linea di intervento 1.1.1 “Potenziamento dei servizi e delle infrastrutture sociali di comunità”. Progetto ID 000000000010001210192023/22423- CUP:E34E22000650006- CUI: F02406911202202300041</w:t>
      </w:r>
    </w:p>
    <w:p w14:paraId="30BD5F33" w14:textId="77777777" w:rsidR="00182802" w:rsidRPr="00812DCF" w:rsidRDefault="00182802" w:rsidP="00B200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CE6F91" w14:textId="77777777" w:rsidR="006613AC" w:rsidRPr="00812DCF" w:rsidRDefault="006613AC" w:rsidP="00661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3D2EE" w14:textId="77777777" w:rsidR="005E5A43" w:rsidRPr="00812DCF" w:rsidRDefault="005E5A43" w:rsidP="00492EBF">
      <w:pPr>
        <w:pStyle w:val="Stile1"/>
        <w:rPr>
          <w:rFonts w:asciiTheme="minorHAnsi" w:hAnsiTheme="minorHAnsi" w:cstheme="minorHAnsi"/>
        </w:rPr>
      </w:pPr>
      <w:r w:rsidRPr="00812DCF">
        <w:rPr>
          <w:rFonts w:asciiTheme="minorHAnsi" w:hAnsiTheme="minorHAnsi" w:cstheme="minorHAnsi"/>
        </w:rPr>
        <w:t>N</w:t>
      </w:r>
      <w:r w:rsidR="00F2032C" w:rsidRPr="00812DCF">
        <w:rPr>
          <w:rFonts w:asciiTheme="minorHAnsi" w:hAnsiTheme="minorHAnsi" w:cstheme="minorHAnsi"/>
        </w:rPr>
        <w:t>ORME E DIRETTIVE DI RIFERIMENTO</w:t>
      </w:r>
    </w:p>
    <w:p w14:paraId="58731296" w14:textId="77777777" w:rsidR="00CB028E" w:rsidRPr="00812DCF" w:rsidRDefault="00CB028E" w:rsidP="00CB028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708086"/>
      <w:r w:rsidRPr="00812DCF">
        <w:rPr>
          <w:rFonts w:asciiTheme="minorHAnsi" w:hAnsiTheme="minorHAnsi" w:cstheme="minorHAnsi"/>
          <w:sz w:val="22"/>
          <w:szCs w:val="22"/>
        </w:rPr>
        <w:t xml:space="preserve">Tutti i dispositivi offerti devono essere conformi alla legislazione vigente. In particolare, devono rispettare le Direttive dell’Unione Europea recepite dalla legislazione nazionale e rispettare: </w:t>
      </w:r>
    </w:p>
    <w:p w14:paraId="77A906F3" w14:textId="77777777" w:rsidR="00287970" w:rsidRPr="00812DCF" w:rsidRDefault="00287970" w:rsidP="00287970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Dispositivi Medici conformi alla Direttiva Europea 93/42/CE recepita dal D.Lgs. 46/97, e ss.mm.ii. (Direttiva Europea 2007/47/CE recepita dal D.Lgs. 37/10) e, se applicabile, al Regolamento (UE) 2017/745 del Parlamento Europeo e del Consiglio del 5 aprile 2017 relativo ai dispositivi medici, che modifica la direttiva 2001/83/CE, il regolamento (CE) n. 178/2002 e il regolamento (CE) n. 1223/2009 e che abroga le direttive 90/385/CEE e 93/42/CEE del Consiglio. Fatto salvo quanto previsto dall’art. 122 e 123 del Regolamento 2017/745. </w:t>
      </w:r>
    </w:p>
    <w:p w14:paraId="09C27BE9" w14:textId="2B09FDBB" w:rsidR="00287970" w:rsidRPr="00C63F98" w:rsidRDefault="00287970" w:rsidP="00287970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>Apparecchiature Elettromedicali conformi alle norma CEI 62.5 (EN60601-1) e CEI 62.51 (EN 60601-1-1)</w:t>
      </w:r>
      <w:r w:rsidR="00C63F98">
        <w:rPr>
          <w:rFonts w:asciiTheme="minorHAnsi" w:hAnsiTheme="minorHAnsi" w:cstheme="minorHAnsi"/>
          <w:sz w:val="22"/>
          <w:szCs w:val="22"/>
        </w:rPr>
        <w:t>;</w:t>
      </w:r>
    </w:p>
    <w:p w14:paraId="3957C913" w14:textId="63D61808" w:rsidR="00C63F98" w:rsidRPr="00C63F98" w:rsidRDefault="00C63F98" w:rsidP="00C63F98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E69D5">
        <w:rPr>
          <w:rFonts w:ascii="Calibri" w:hAnsi="Calibri" w:cs="Calibri"/>
          <w:sz w:val="22"/>
          <w:szCs w:val="22"/>
        </w:rPr>
        <w:t>Dispositivi rispondenti al Decreto Legislativo 81/08 – tutela della salute e della sicurezza nei luoghi di lavoro e successive modifiche ed integrazioni;</w:t>
      </w:r>
    </w:p>
    <w:bookmarkEnd w:id="1"/>
    <w:p w14:paraId="6BB9E253" w14:textId="77777777" w:rsidR="006613AC" w:rsidRPr="00812DCF" w:rsidRDefault="006613AC" w:rsidP="00CB028E">
      <w:pPr>
        <w:pStyle w:val="Default"/>
        <w:ind w:left="240" w:hanging="24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822BD6B" w14:textId="77777777" w:rsidR="000A459D" w:rsidRPr="00812DCF" w:rsidRDefault="00FF411B" w:rsidP="00492EBF">
      <w:pPr>
        <w:pStyle w:val="Stile1"/>
        <w:rPr>
          <w:rFonts w:asciiTheme="minorHAnsi" w:hAnsiTheme="minorHAnsi" w:cstheme="minorHAnsi"/>
        </w:rPr>
      </w:pPr>
      <w:r w:rsidRPr="00812DCF">
        <w:rPr>
          <w:rFonts w:asciiTheme="minorHAnsi" w:hAnsiTheme="minorHAnsi" w:cstheme="minorHAnsi"/>
        </w:rPr>
        <w:t>CARATTERISTICHE TECNICHE</w:t>
      </w:r>
    </w:p>
    <w:p w14:paraId="23DE523C" w14:textId="77777777" w:rsidR="009B3247" w:rsidRPr="00812DCF" w:rsidRDefault="009B3247" w:rsidP="006478F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FED544F" w14:textId="77777777" w:rsidR="00B3793D" w:rsidRPr="00812DCF" w:rsidRDefault="00B3793D" w:rsidP="00B3793D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>Sistema per la Stimolazione e Biofeedback che soddisfi gli obiettivi della fornitura e le seguenti caratteristiche tecniche di minima:</w:t>
      </w:r>
    </w:p>
    <w:p w14:paraId="2EC83597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n. 1 canale di stimolazione neuromuscolare </w:t>
      </w:r>
    </w:p>
    <w:p w14:paraId="51BCA1FE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n.2 canali per Biofeedback </w:t>
      </w:r>
    </w:p>
    <w:p w14:paraId="4C9F79B2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Disponibilità di programmi preimpostati per la stimolazione neuromuscolare per il trattamento delle incontinenze e delle disfunzioni del pavimento pelvico. </w:t>
      </w:r>
    </w:p>
    <w:p w14:paraId="1D0C7523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Possibilità di impostare parametri di biofeedback e di stimolazione da parte degli utilizzatori </w:t>
      </w:r>
    </w:p>
    <w:p w14:paraId="01F68088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Deve essere garantita almeno la stimolazione con corrente bifasica e alternata. </w:t>
      </w:r>
    </w:p>
    <w:p w14:paraId="68AD9973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Auspicabile la compatibilità con le sonde vaginali ed anali a 2 anelli classiche e atresiche (cod. PR-03A - Eurel) e le sonde anali a 2 anelli (cod. PR-06° - Eurel) attualmente in uso </w:t>
      </w:r>
    </w:p>
    <w:p w14:paraId="66E4CBE3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>n. 1 Sonde vaginale per elettrostimolazione sterilizzabile  a 2 anelli classica e a 2 anelli atresica (allegare schede tecniche)</w:t>
      </w:r>
    </w:p>
    <w:p w14:paraId="726E9EA6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 xml:space="preserve">PC con processore di ultima generazione con ampio monitor LCD a colori (hard disk di ampia capacità, dotato di porte USB, scheda di rete, etc…,) su cui dovrà essere installato il software per la gestione dei: </w:t>
      </w:r>
      <w:r w:rsidRPr="00812DCF">
        <w:rPr>
          <w:rFonts w:asciiTheme="minorHAnsi" w:hAnsiTheme="minorHAnsi" w:cstheme="minorHAnsi"/>
          <w:b/>
          <w:i/>
          <w:sz w:val="22"/>
          <w:szCs w:val="22"/>
        </w:rPr>
        <w:t>(Si considera ammissibile l’offerta di tower pc, laptop, ecc…purchè vengano garantiti gli obiettivi della fornitura e risponda alle caratteristiche tecniche richieste)</w:t>
      </w:r>
    </w:p>
    <w:p w14:paraId="18C948AF" w14:textId="77777777" w:rsidR="00B3793D" w:rsidRPr="00812DCF" w:rsidRDefault="00B3793D" w:rsidP="00B3793D">
      <w:pPr>
        <w:widowControl/>
        <w:numPr>
          <w:ilvl w:val="0"/>
          <w:numId w:val="13"/>
        </w:numPr>
        <w:tabs>
          <w:tab w:val="left" w:pos="1134"/>
        </w:tabs>
        <w:suppressAutoHyphens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2DCF">
        <w:rPr>
          <w:rFonts w:asciiTheme="minorHAnsi" w:hAnsiTheme="minorHAnsi" w:cstheme="minorHAnsi"/>
          <w:sz w:val="22"/>
          <w:szCs w:val="22"/>
          <w:lang w:eastAsia="it-IT"/>
        </w:rPr>
        <w:t xml:space="preserve">Protocolli di stimolazione, </w:t>
      </w:r>
      <w:r w:rsidRPr="00812DCF">
        <w:rPr>
          <w:rFonts w:asciiTheme="minorHAnsi" w:hAnsiTheme="minorHAnsi" w:cstheme="minorHAnsi"/>
          <w:i/>
          <w:sz w:val="22"/>
          <w:szCs w:val="22"/>
          <w:u w:val="single"/>
          <w:lang w:eastAsia="it-IT"/>
        </w:rPr>
        <w:t>a mero titolo esemplificativo ma non esaustivo</w:t>
      </w:r>
      <w:r w:rsidRPr="00812DCF">
        <w:rPr>
          <w:rFonts w:asciiTheme="minorHAnsi" w:hAnsiTheme="minorHAnsi" w:cstheme="minorHAnsi"/>
          <w:sz w:val="22"/>
          <w:szCs w:val="22"/>
          <w:lang w:eastAsia="it-IT"/>
        </w:rPr>
        <w:t>: impostazione dei parametri di stimolazione in tempo reale, creazione di un database di protocolli di stimolazione, ecc..)</w:t>
      </w:r>
    </w:p>
    <w:p w14:paraId="7CF61725" w14:textId="77777777" w:rsidR="00B3793D" w:rsidRPr="00812DCF" w:rsidRDefault="00B3793D" w:rsidP="00B3793D">
      <w:pPr>
        <w:widowControl/>
        <w:numPr>
          <w:ilvl w:val="0"/>
          <w:numId w:val="13"/>
        </w:numPr>
        <w:tabs>
          <w:tab w:val="left" w:pos="1134"/>
        </w:tabs>
        <w:suppressAutoHyphens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2DCF">
        <w:rPr>
          <w:rFonts w:asciiTheme="minorHAnsi" w:hAnsiTheme="minorHAnsi" w:cstheme="minorHAnsi"/>
          <w:sz w:val="22"/>
          <w:szCs w:val="22"/>
          <w:lang w:eastAsia="it-IT"/>
        </w:rPr>
        <w:lastRenderedPageBreak/>
        <w:t xml:space="preserve">dati paziente, </w:t>
      </w:r>
      <w:r w:rsidRPr="00812DCF">
        <w:rPr>
          <w:rFonts w:asciiTheme="minorHAnsi" w:hAnsiTheme="minorHAnsi" w:cstheme="minorHAnsi"/>
          <w:i/>
          <w:sz w:val="22"/>
          <w:szCs w:val="22"/>
          <w:u w:val="single"/>
          <w:lang w:eastAsia="it-IT"/>
        </w:rPr>
        <w:t>a mero titolo esemplificativo ma non esaustivo:</w:t>
      </w:r>
      <w:r w:rsidRPr="00812DCF">
        <w:rPr>
          <w:rFonts w:asciiTheme="minorHAnsi" w:hAnsiTheme="minorHAnsi" w:cstheme="minorHAnsi"/>
          <w:sz w:val="22"/>
          <w:szCs w:val="22"/>
          <w:lang w:eastAsia="it-IT"/>
        </w:rPr>
        <w:t xml:space="preserve"> creazione di un database paziente con correlazione tra paziente e protocollo/i utilizzato/i, risposta grafica dell’EMG, monitoraggio/follow up, ecc..)</w:t>
      </w:r>
    </w:p>
    <w:p w14:paraId="07E2E1C7" w14:textId="77777777" w:rsidR="00B3793D" w:rsidRPr="00812DCF" w:rsidRDefault="00B3793D" w:rsidP="00B3793D">
      <w:pPr>
        <w:widowControl/>
        <w:numPr>
          <w:ilvl w:val="0"/>
          <w:numId w:val="12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2DCF">
        <w:rPr>
          <w:rFonts w:asciiTheme="minorHAnsi" w:hAnsiTheme="minorHAnsi" w:cstheme="minorHAnsi"/>
          <w:sz w:val="22"/>
          <w:szCs w:val="22"/>
        </w:rPr>
        <w:t>Completo di tutti i principali accessori necessari per rispondere agli “Obiettivi della fornitura” e per garantire il corretto e sicuro funzionamento (compreso eventuale trasformatore di isolamento).</w:t>
      </w:r>
    </w:p>
    <w:sectPr w:rsidR="00B3793D" w:rsidRPr="00812DCF" w:rsidSect="004303CF">
      <w:headerReference w:type="default" r:id="rId8"/>
      <w:footerReference w:type="default" r:id="rId9"/>
      <w:pgSz w:w="11906" w:h="16838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49C9" w14:textId="77777777" w:rsidR="0017135D" w:rsidRDefault="0017135D" w:rsidP="00CD3890">
      <w:r>
        <w:separator/>
      </w:r>
    </w:p>
  </w:endnote>
  <w:endnote w:type="continuationSeparator" w:id="0">
    <w:p w14:paraId="2ADE5C09" w14:textId="77777777" w:rsidR="0017135D" w:rsidRDefault="0017135D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F24CF3" w:rsidRPr="009858D4" w14:paraId="5D76841F" w14:textId="77777777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14:paraId="2EBE305F" w14:textId="77777777" w:rsidR="00F24CF3" w:rsidRPr="009858D4" w:rsidRDefault="00F24CF3" w:rsidP="00413486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FB6598">
            <w:rPr>
              <w:rFonts w:ascii="Calibri" w:hAnsi="Calibri"/>
              <w:noProof/>
              <w:sz w:val="14"/>
              <w:szCs w:val="14"/>
            </w:rPr>
            <w:t>Allegato A _capitolato_prestazionale_Ostet_Missione5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14:paraId="3F0C7C25" w14:textId="77777777" w:rsidR="00F24CF3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14:paraId="784E6029" w14:textId="77777777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14:paraId="2119BB85" w14:textId="7DBDB733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BOZZA</w:t>
          </w:r>
        </w:p>
        <w:p w14:paraId="77E5D07F" w14:textId="722A19F5" w:rsidR="00F24CF3" w:rsidRPr="00AD25E2" w:rsidRDefault="00F24CF3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14:paraId="0F5CD425" w14:textId="77777777" w:rsidR="00F24CF3" w:rsidRPr="00AD25E2" w:rsidRDefault="00F24CF3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F25EE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3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F25EE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5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14:paraId="3A0FF5F2" w14:textId="77777777" w:rsidR="00F24CF3" w:rsidRPr="009858D4" w:rsidRDefault="00F24CF3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BEF9" w14:textId="77777777" w:rsidR="0017135D" w:rsidRDefault="0017135D" w:rsidP="00CD3890">
      <w:r>
        <w:separator/>
      </w:r>
    </w:p>
  </w:footnote>
  <w:footnote w:type="continuationSeparator" w:id="0">
    <w:p w14:paraId="39D86600" w14:textId="77777777" w:rsidR="0017135D" w:rsidRDefault="0017135D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F24CF3" w:rsidRDefault="00F24CF3" w:rsidP="00CD3890">
    <w:pPr>
      <w:pStyle w:val="Intestazione"/>
      <w:rPr>
        <w:noProof/>
        <w:color w:val="008749"/>
        <w:szCs w:val="16"/>
      </w:rPr>
    </w:pPr>
  </w:p>
  <w:tbl>
    <w:tblPr>
      <w:tblW w:w="98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89"/>
      <w:gridCol w:w="2977"/>
      <w:gridCol w:w="3605"/>
    </w:tblGrid>
    <w:tr w:rsidR="00812DCF" w:rsidRPr="00262FC2" w14:paraId="34EC9375" w14:textId="77777777" w:rsidTr="00587961">
      <w:tc>
        <w:tcPr>
          <w:tcW w:w="3289" w:type="dxa"/>
        </w:tcPr>
        <w:p w14:paraId="0C045FC8" w14:textId="77777777" w:rsidR="00812DCF" w:rsidRPr="00262FC2" w:rsidRDefault="00812DCF" w:rsidP="00812DCF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bookmarkStart w:id="2" w:name="_Hlk132708440"/>
          <w:r w:rsidRPr="007B7276">
            <w:rPr>
              <w:noProof/>
              <w:color w:val="008749"/>
              <w:sz w:val="20"/>
              <w:szCs w:val="16"/>
            </w:rPr>
            <w:drawing>
              <wp:inline distT="0" distB="0" distL="0" distR="0" wp14:anchorId="72E1ACCB" wp14:editId="56AED7EA">
                <wp:extent cx="1828800" cy="552450"/>
                <wp:effectExtent l="0" t="0" r="0" b="0"/>
                <wp:docPr id="9" name="Immagine 9" descr="LOGO AUSL BOLOGNA 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AUSL BOLOGNA 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1EDB252B" w14:textId="77777777" w:rsidR="00812DCF" w:rsidRPr="00262FC2" w:rsidRDefault="00812DCF" w:rsidP="00812DCF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C9E02B4" wp14:editId="24DA6CF0">
                <wp:simplePos x="0" y="0"/>
                <wp:positionH relativeFrom="margin">
                  <wp:posOffset>119380</wp:posOffset>
                </wp:positionH>
                <wp:positionV relativeFrom="margin">
                  <wp:posOffset>28575</wp:posOffset>
                </wp:positionV>
                <wp:extent cx="1562100" cy="48895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5" w:type="dxa"/>
        </w:tcPr>
        <w:p w14:paraId="582DAE39" w14:textId="77777777" w:rsidR="00812DCF" w:rsidRDefault="00812DCF" w:rsidP="00812DCF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91F9D8" wp14:editId="7D2AB852">
                <wp:simplePos x="0" y="0"/>
                <wp:positionH relativeFrom="page">
                  <wp:posOffset>675640</wp:posOffset>
                </wp:positionH>
                <wp:positionV relativeFrom="paragraph">
                  <wp:posOffset>635</wp:posOffset>
                </wp:positionV>
                <wp:extent cx="367665" cy="413385"/>
                <wp:effectExtent l="0" t="0" r="0" b="0"/>
                <wp:wrapNone/>
                <wp:docPr id="10" name="Immagine 1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81A51C" w14:textId="77777777" w:rsidR="00812DCF" w:rsidRDefault="00812DCF" w:rsidP="00812DCF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</w:p>
        <w:p w14:paraId="67A80C4B" w14:textId="77777777" w:rsidR="00812DCF" w:rsidRPr="00262FC2" w:rsidRDefault="00812DCF" w:rsidP="00812DCF">
          <w:pPr>
            <w:spacing w:before="28"/>
            <w:ind w:right="658"/>
            <w:rPr>
              <w:rFonts w:ascii="Calibri" w:hAnsi="Calibri" w:cs="Arial"/>
              <w:b/>
              <w:u w:val="single"/>
            </w:rPr>
          </w:pP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g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 xml:space="preserve">enzia per </w:t>
          </w:r>
          <w:r>
            <w:rPr>
              <w:rFonts w:ascii="Palace Script MT" w:eastAsia="Palace Script MT" w:hAnsi="Palace Script MT" w:cs="Palace Script MT"/>
              <w:i/>
              <w:spacing w:val="1"/>
              <w:sz w:val="32"/>
              <w:szCs w:val="32"/>
            </w:rPr>
            <w:t>l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 xml:space="preserve"> 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Coesione 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e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rrit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o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riale</w:t>
          </w:r>
        </w:p>
      </w:tc>
    </w:tr>
    <w:bookmarkEnd w:id="2"/>
  </w:tbl>
  <w:p w14:paraId="0DE4B5B7" w14:textId="0CDE5A21" w:rsidR="00F24CF3" w:rsidRDefault="00F24CF3" w:rsidP="00E030F6">
    <w:pPr>
      <w:pStyle w:val="Intestazione"/>
      <w:rPr>
        <w:rFonts w:ascii="Calibri" w:hAnsi="Calibri"/>
      </w:rPr>
    </w:pPr>
  </w:p>
  <w:p w14:paraId="493457C3" w14:textId="77777777" w:rsidR="00812DCF" w:rsidRPr="00CD3890" w:rsidRDefault="00812DCF" w:rsidP="00E030F6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8750F3"/>
    <w:multiLevelType w:val="hybridMultilevel"/>
    <w:tmpl w:val="71C2B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55520"/>
    <w:multiLevelType w:val="hybridMultilevel"/>
    <w:tmpl w:val="734826D6"/>
    <w:lvl w:ilvl="0" w:tplc="9108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108677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2"/>
    <w:multiLevelType w:val="multilevel"/>
    <w:tmpl w:val="6D6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0D6BB3"/>
    <w:multiLevelType w:val="hybridMultilevel"/>
    <w:tmpl w:val="2364F4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181"/>
    <w:multiLevelType w:val="hybridMultilevel"/>
    <w:tmpl w:val="BBC6110E"/>
    <w:lvl w:ilvl="0" w:tplc="4B36CE1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4105ADB"/>
    <w:multiLevelType w:val="hybridMultilevel"/>
    <w:tmpl w:val="AB72B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90B8A"/>
    <w:multiLevelType w:val="multilevel"/>
    <w:tmpl w:val="D51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2561B"/>
    <w:multiLevelType w:val="hybridMultilevel"/>
    <w:tmpl w:val="CA0A985E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7737">
    <w:abstractNumId w:val="15"/>
  </w:num>
  <w:num w:numId="2" w16cid:durableId="1353605874">
    <w:abstractNumId w:val="20"/>
  </w:num>
  <w:num w:numId="3" w16cid:durableId="1400592952">
    <w:abstractNumId w:val="27"/>
  </w:num>
  <w:num w:numId="4" w16cid:durableId="1919749124">
    <w:abstractNumId w:val="21"/>
  </w:num>
  <w:num w:numId="5" w16cid:durableId="1366057119">
    <w:abstractNumId w:val="24"/>
  </w:num>
  <w:num w:numId="6" w16cid:durableId="90591334">
    <w:abstractNumId w:val="28"/>
  </w:num>
  <w:num w:numId="7" w16cid:durableId="948195804">
    <w:abstractNumId w:val="25"/>
  </w:num>
  <w:num w:numId="8" w16cid:durableId="1248491451">
    <w:abstractNumId w:val="14"/>
  </w:num>
  <w:num w:numId="9" w16cid:durableId="684017985">
    <w:abstractNumId w:val="27"/>
  </w:num>
  <w:num w:numId="10" w16cid:durableId="256377163">
    <w:abstractNumId w:val="27"/>
  </w:num>
  <w:num w:numId="11" w16cid:durableId="1281842289">
    <w:abstractNumId w:val="23"/>
  </w:num>
  <w:num w:numId="12" w16cid:durableId="734625146">
    <w:abstractNumId w:val="17"/>
  </w:num>
  <w:num w:numId="13" w16cid:durableId="1168592488">
    <w:abstractNumId w:val="19"/>
  </w:num>
  <w:num w:numId="14" w16cid:durableId="548106235">
    <w:abstractNumId w:val="22"/>
  </w:num>
  <w:num w:numId="15" w16cid:durableId="1965232929">
    <w:abstractNumId w:val="18"/>
  </w:num>
  <w:num w:numId="16" w16cid:durableId="903562242">
    <w:abstractNumId w:val="26"/>
  </w:num>
  <w:num w:numId="17" w16cid:durableId="16325019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F4"/>
    <w:rsid w:val="00001DE2"/>
    <w:rsid w:val="00003DC6"/>
    <w:rsid w:val="000123EE"/>
    <w:rsid w:val="00012E03"/>
    <w:rsid w:val="0002022D"/>
    <w:rsid w:val="0002107A"/>
    <w:rsid w:val="00025541"/>
    <w:rsid w:val="00026066"/>
    <w:rsid w:val="000350BB"/>
    <w:rsid w:val="0004401A"/>
    <w:rsid w:val="00055A20"/>
    <w:rsid w:val="000562FB"/>
    <w:rsid w:val="000618F3"/>
    <w:rsid w:val="00062FEF"/>
    <w:rsid w:val="00075A14"/>
    <w:rsid w:val="0007607B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75E0"/>
    <w:rsid w:val="000D7AA3"/>
    <w:rsid w:val="000E16FD"/>
    <w:rsid w:val="00142F3F"/>
    <w:rsid w:val="00151BF2"/>
    <w:rsid w:val="00153EB1"/>
    <w:rsid w:val="0015673C"/>
    <w:rsid w:val="00156C15"/>
    <w:rsid w:val="00157DCF"/>
    <w:rsid w:val="0016025C"/>
    <w:rsid w:val="0016126C"/>
    <w:rsid w:val="00161A8F"/>
    <w:rsid w:val="001674F5"/>
    <w:rsid w:val="00167994"/>
    <w:rsid w:val="0017135D"/>
    <w:rsid w:val="0017571F"/>
    <w:rsid w:val="00177564"/>
    <w:rsid w:val="001801BC"/>
    <w:rsid w:val="00182802"/>
    <w:rsid w:val="00182B35"/>
    <w:rsid w:val="00183F68"/>
    <w:rsid w:val="00185B04"/>
    <w:rsid w:val="001944FC"/>
    <w:rsid w:val="001A18BC"/>
    <w:rsid w:val="001A7E0E"/>
    <w:rsid w:val="001B07CA"/>
    <w:rsid w:val="001B7B64"/>
    <w:rsid w:val="001C370C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20836"/>
    <w:rsid w:val="002209EB"/>
    <w:rsid w:val="00227FAE"/>
    <w:rsid w:val="00230056"/>
    <w:rsid w:val="002319CE"/>
    <w:rsid w:val="002322DD"/>
    <w:rsid w:val="00233EF9"/>
    <w:rsid w:val="00241114"/>
    <w:rsid w:val="002429C6"/>
    <w:rsid w:val="00243AFF"/>
    <w:rsid w:val="00244849"/>
    <w:rsid w:val="00254E21"/>
    <w:rsid w:val="002554B0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30F0"/>
    <w:rsid w:val="00293215"/>
    <w:rsid w:val="002A0673"/>
    <w:rsid w:val="002A3B54"/>
    <w:rsid w:val="002B217C"/>
    <w:rsid w:val="002B6CDC"/>
    <w:rsid w:val="002C1AD1"/>
    <w:rsid w:val="002C4327"/>
    <w:rsid w:val="002C5002"/>
    <w:rsid w:val="002C5752"/>
    <w:rsid w:val="002D147C"/>
    <w:rsid w:val="002D73F2"/>
    <w:rsid w:val="002E1ED4"/>
    <w:rsid w:val="002E28D0"/>
    <w:rsid w:val="00302303"/>
    <w:rsid w:val="00304982"/>
    <w:rsid w:val="00312CF6"/>
    <w:rsid w:val="00316756"/>
    <w:rsid w:val="00317B81"/>
    <w:rsid w:val="00326A0E"/>
    <w:rsid w:val="00333E84"/>
    <w:rsid w:val="0033532E"/>
    <w:rsid w:val="00336238"/>
    <w:rsid w:val="0035321E"/>
    <w:rsid w:val="003630FD"/>
    <w:rsid w:val="00373690"/>
    <w:rsid w:val="00380424"/>
    <w:rsid w:val="00381744"/>
    <w:rsid w:val="00382839"/>
    <w:rsid w:val="00382C9A"/>
    <w:rsid w:val="003859DF"/>
    <w:rsid w:val="003A26F7"/>
    <w:rsid w:val="003A350D"/>
    <w:rsid w:val="003B6475"/>
    <w:rsid w:val="003C0E95"/>
    <w:rsid w:val="003C7EAB"/>
    <w:rsid w:val="003E4F2D"/>
    <w:rsid w:val="003E5754"/>
    <w:rsid w:val="003E794D"/>
    <w:rsid w:val="003F25BE"/>
    <w:rsid w:val="003F44AD"/>
    <w:rsid w:val="00413486"/>
    <w:rsid w:val="004142E8"/>
    <w:rsid w:val="0041580A"/>
    <w:rsid w:val="00417EEF"/>
    <w:rsid w:val="00421B0D"/>
    <w:rsid w:val="00426A4D"/>
    <w:rsid w:val="004303CF"/>
    <w:rsid w:val="00436012"/>
    <w:rsid w:val="00451A20"/>
    <w:rsid w:val="004530DC"/>
    <w:rsid w:val="00454DFB"/>
    <w:rsid w:val="00460F4B"/>
    <w:rsid w:val="00467B4E"/>
    <w:rsid w:val="004771E0"/>
    <w:rsid w:val="00482304"/>
    <w:rsid w:val="00492EBF"/>
    <w:rsid w:val="004A1AB4"/>
    <w:rsid w:val="004B2ECC"/>
    <w:rsid w:val="004C5EB9"/>
    <w:rsid w:val="004D1463"/>
    <w:rsid w:val="0051225C"/>
    <w:rsid w:val="00520F1C"/>
    <w:rsid w:val="00522355"/>
    <w:rsid w:val="00530F82"/>
    <w:rsid w:val="005316AA"/>
    <w:rsid w:val="00536731"/>
    <w:rsid w:val="00541B4C"/>
    <w:rsid w:val="00542878"/>
    <w:rsid w:val="005466F3"/>
    <w:rsid w:val="00547601"/>
    <w:rsid w:val="005573A0"/>
    <w:rsid w:val="00562AF1"/>
    <w:rsid w:val="0059000A"/>
    <w:rsid w:val="00595489"/>
    <w:rsid w:val="005A08ED"/>
    <w:rsid w:val="005A0D5C"/>
    <w:rsid w:val="005B5B25"/>
    <w:rsid w:val="005B7710"/>
    <w:rsid w:val="005E1742"/>
    <w:rsid w:val="005E4FF4"/>
    <w:rsid w:val="005E5A43"/>
    <w:rsid w:val="00601475"/>
    <w:rsid w:val="006025EE"/>
    <w:rsid w:val="0060699C"/>
    <w:rsid w:val="006106B3"/>
    <w:rsid w:val="00611BDA"/>
    <w:rsid w:val="0062344B"/>
    <w:rsid w:val="006260E2"/>
    <w:rsid w:val="006310D3"/>
    <w:rsid w:val="00631A13"/>
    <w:rsid w:val="00633D8F"/>
    <w:rsid w:val="00634269"/>
    <w:rsid w:val="00637E5B"/>
    <w:rsid w:val="00641C2D"/>
    <w:rsid w:val="00642683"/>
    <w:rsid w:val="006463D1"/>
    <w:rsid w:val="00646EFD"/>
    <w:rsid w:val="006478F7"/>
    <w:rsid w:val="00651766"/>
    <w:rsid w:val="00652A4C"/>
    <w:rsid w:val="00652B61"/>
    <w:rsid w:val="00656E8F"/>
    <w:rsid w:val="006613AC"/>
    <w:rsid w:val="006636C0"/>
    <w:rsid w:val="00665B76"/>
    <w:rsid w:val="00667020"/>
    <w:rsid w:val="00670B6D"/>
    <w:rsid w:val="00670FAD"/>
    <w:rsid w:val="006902A5"/>
    <w:rsid w:val="00692A14"/>
    <w:rsid w:val="006A3E8F"/>
    <w:rsid w:val="006A4588"/>
    <w:rsid w:val="006B05F4"/>
    <w:rsid w:val="006B1A06"/>
    <w:rsid w:val="006C09D3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21780"/>
    <w:rsid w:val="00732DE0"/>
    <w:rsid w:val="007352FA"/>
    <w:rsid w:val="00740C58"/>
    <w:rsid w:val="00743C6A"/>
    <w:rsid w:val="00756F83"/>
    <w:rsid w:val="00765227"/>
    <w:rsid w:val="007674BF"/>
    <w:rsid w:val="00790E05"/>
    <w:rsid w:val="007B60E2"/>
    <w:rsid w:val="007C27D0"/>
    <w:rsid w:val="007C6534"/>
    <w:rsid w:val="007C7369"/>
    <w:rsid w:val="007E01A0"/>
    <w:rsid w:val="007E02A7"/>
    <w:rsid w:val="007E6C1C"/>
    <w:rsid w:val="007F441D"/>
    <w:rsid w:val="00812C82"/>
    <w:rsid w:val="00812DCF"/>
    <w:rsid w:val="00813AA6"/>
    <w:rsid w:val="00821912"/>
    <w:rsid w:val="00822B87"/>
    <w:rsid w:val="0082438E"/>
    <w:rsid w:val="00830F72"/>
    <w:rsid w:val="00831B4B"/>
    <w:rsid w:val="008462E4"/>
    <w:rsid w:val="00854464"/>
    <w:rsid w:val="008601F3"/>
    <w:rsid w:val="00864BAB"/>
    <w:rsid w:val="008650E8"/>
    <w:rsid w:val="00880114"/>
    <w:rsid w:val="008931C9"/>
    <w:rsid w:val="008936F5"/>
    <w:rsid w:val="00894B6E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05626"/>
    <w:rsid w:val="0091212E"/>
    <w:rsid w:val="0091261D"/>
    <w:rsid w:val="00920FB6"/>
    <w:rsid w:val="00922807"/>
    <w:rsid w:val="00926114"/>
    <w:rsid w:val="009261A4"/>
    <w:rsid w:val="009302CF"/>
    <w:rsid w:val="00933645"/>
    <w:rsid w:val="00940906"/>
    <w:rsid w:val="00945256"/>
    <w:rsid w:val="00945ADD"/>
    <w:rsid w:val="00946E22"/>
    <w:rsid w:val="0095788E"/>
    <w:rsid w:val="00964B72"/>
    <w:rsid w:val="009668D6"/>
    <w:rsid w:val="009858D4"/>
    <w:rsid w:val="009927E9"/>
    <w:rsid w:val="009A440D"/>
    <w:rsid w:val="009A76FA"/>
    <w:rsid w:val="009B07F5"/>
    <w:rsid w:val="009B112E"/>
    <w:rsid w:val="009B3247"/>
    <w:rsid w:val="009B4D5E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24446"/>
    <w:rsid w:val="00A3644C"/>
    <w:rsid w:val="00A36AFF"/>
    <w:rsid w:val="00A3781E"/>
    <w:rsid w:val="00A41066"/>
    <w:rsid w:val="00A57091"/>
    <w:rsid w:val="00A62168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B01B9D"/>
    <w:rsid w:val="00B20085"/>
    <w:rsid w:val="00B3793D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7F19"/>
    <w:rsid w:val="00C11978"/>
    <w:rsid w:val="00C12ACA"/>
    <w:rsid w:val="00C2115D"/>
    <w:rsid w:val="00C27EB3"/>
    <w:rsid w:val="00C356BB"/>
    <w:rsid w:val="00C43BE9"/>
    <w:rsid w:val="00C45CF4"/>
    <w:rsid w:val="00C5191E"/>
    <w:rsid w:val="00C622BF"/>
    <w:rsid w:val="00C63F98"/>
    <w:rsid w:val="00C64066"/>
    <w:rsid w:val="00C6654D"/>
    <w:rsid w:val="00C83E88"/>
    <w:rsid w:val="00C9469B"/>
    <w:rsid w:val="00C95447"/>
    <w:rsid w:val="00C97480"/>
    <w:rsid w:val="00CA5870"/>
    <w:rsid w:val="00CA7751"/>
    <w:rsid w:val="00CB028E"/>
    <w:rsid w:val="00CB1A10"/>
    <w:rsid w:val="00CB576C"/>
    <w:rsid w:val="00CC5701"/>
    <w:rsid w:val="00CD3890"/>
    <w:rsid w:val="00CD5A82"/>
    <w:rsid w:val="00CD6C0F"/>
    <w:rsid w:val="00CE3F72"/>
    <w:rsid w:val="00CE4A07"/>
    <w:rsid w:val="00D00CC7"/>
    <w:rsid w:val="00D173B7"/>
    <w:rsid w:val="00D22482"/>
    <w:rsid w:val="00D22F92"/>
    <w:rsid w:val="00D36B65"/>
    <w:rsid w:val="00D416DC"/>
    <w:rsid w:val="00D43FFC"/>
    <w:rsid w:val="00D52D24"/>
    <w:rsid w:val="00D60024"/>
    <w:rsid w:val="00D61885"/>
    <w:rsid w:val="00D832C8"/>
    <w:rsid w:val="00D87093"/>
    <w:rsid w:val="00DA57C4"/>
    <w:rsid w:val="00DA58EA"/>
    <w:rsid w:val="00DB3F22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78EA"/>
    <w:rsid w:val="00E15E82"/>
    <w:rsid w:val="00E21A18"/>
    <w:rsid w:val="00E25DEB"/>
    <w:rsid w:val="00E40DCE"/>
    <w:rsid w:val="00E43E97"/>
    <w:rsid w:val="00E5123C"/>
    <w:rsid w:val="00E60059"/>
    <w:rsid w:val="00E6318F"/>
    <w:rsid w:val="00E657FE"/>
    <w:rsid w:val="00E71EFF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E0603"/>
    <w:rsid w:val="00EF03B4"/>
    <w:rsid w:val="00F03470"/>
    <w:rsid w:val="00F2032C"/>
    <w:rsid w:val="00F20861"/>
    <w:rsid w:val="00F22A38"/>
    <w:rsid w:val="00F22C80"/>
    <w:rsid w:val="00F24CF3"/>
    <w:rsid w:val="00F25AEB"/>
    <w:rsid w:val="00F25EEA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72BC3"/>
    <w:rsid w:val="00F7719E"/>
    <w:rsid w:val="00F84458"/>
    <w:rsid w:val="00F8499A"/>
    <w:rsid w:val="00F96418"/>
    <w:rsid w:val="00FA3F9E"/>
    <w:rsid w:val="00FB3523"/>
    <w:rsid w:val="00FB6598"/>
    <w:rsid w:val="00FC4190"/>
    <w:rsid w:val="00FC6C58"/>
    <w:rsid w:val="00FD0F1F"/>
    <w:rsid w:val="00FE0AFB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7F9B2E7"/>
  <w15:docId w15:val="{463E5350-EDC6-44C5-BFC1-567A6B8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  <w:style w:type="character" w:styleId="Enfasigrassetto">
    <w:name w:val="Strong"/>
    <w:basedOn w:val="Carpredefinitoparagrafo"/>
    <w:uiPriority w:val="22"/>
    <w:qFormat/>
    <w:rsid w:val="00F25EEA"/>
    <w:rPr>
      <w:b/>
      <w:bCs/>
    </w:rPr>
  </w:style>
  <w:style w:type="character" w:styleId="Enfasicorsivo">
    <w:name w:val="Emphasis"/>
    <w:basedOn w:val="Carpredefinitoparagrafo"/>
    <w:uiPriority w:val="20"/>
    <w:qFormat/>
    <w:rsid w:val="00F25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EE0-6174-4292-9D6B-EA1A912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11</cp:revision>
  <cp:lastPrinted>2022-08-30T06:17:00Z</cp:lastPrinted>
  <dcterms:created xsi:type="dcterms:W3CDTF">2023-03-28T09:46:00Z</dcterms:created>
  <dcterms:modified xsi:type="dcterms:W3CDTF">2023-04-21T11:18:00Z</dcterms:modified>
</cp:coreProperties>
</file>