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504" w:rsidRPr="00CF11CD" w:rsidRDefault="001B1B29" w:rsidP="00CF11CD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</w:pPr>
      <w:r>
        <w:rPr>
          <w:rFonts w:ascii="Calibri" w:hAnsi="Calibri" w:cs="Calibri"/>
          <w:b/>
          <w:sz w:val="28"/>
          <w:szCs w:val="28"/>
        </w:rPr>
        <w:tab/>
      </w:r>
    </w:p>
    <w:p w:rsidR="00237504" w:rsidRPr="00CF11CD" w:rsidRDefault="007116E1" w:rsidP="00CF11CD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  <w:t xml:space="preserve">LOTTO 1 </w:t>
      </w:r>
      <w:r w:rsidR="00237504" w:rsidRPr="00CF11CD"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  <w:t>Allegato A - Caratteristiche Tecniche</w:t>
      </w:r>
    </w:p>
    <w:p w:rsidR="00237504" w:rsidRPr="00CF11CD" w:rsidRDefault="00237504" w:rsidP="00237504">
      <w:pPr>
        <w:jc w:val="center"/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</w:pPr>
    </w:p>
    <w:p w:rsidR="00CF11CD" w:rsidRPr="00CF11CD" w:rsidRDefault="00AC3021" w:rsidP="00CF11CD">
      <w:pPr>
        <w:jc w:val="center"/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</w:pPr>
      <w:r w:rsidRPr="00CF11CD"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  <w:t>C</w:t>
      </w:r>
      <w:r w:rsidR="00CF11CD" w:rsidRPr="00CF11CD"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  <w:t>appe a flusso laminare per le esigenze del Laboratorio di Microbiologia/CRREM dell’IRCCS Azienda Ospedaliero - Universitaria di Bologna Policlinico di Sant’Orsola</w:t>
      </w:r>
    </w:p>
    <w:p w:rsidR="006A41DC" w:rsidRDefault="006A41DC" w:rsidP="006A41DC">
      <w:pPr>
        <w:jc w:val="center"/>
        <w:rPr>
          <w:rFonts w:ascii="Calibri" w:hAnsi="Calibri" w:cs="Arial"/>
          <w:b/>
          <w:sz w:val="22"/>
          <w:szCs w:val="22"/>
        </w:rPr>
      </w:pPr>
    </w:p>
    <w:p w:rsidR="00E479F8" w:rsidRDefault="00CF11CD" w:rsidP="00CF11CD">
      <w:pPr>
        <w:spacing w:line="360" w:lineRule="auto"/>
        <w:jc w:val="both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CF11CD">
        <w:rPr>
          <w:rFonts w:asciiTheme="minorHAnsi" w:eastAsiaTheme="minorHAnsi" w:hAnsiTheme="minorHAnsi" w:cstheme="minorBidi"/>
          <w:sz w:val="20"/>
          <w:szCs w:val="20"/>
          <w:lang w:eastAsia="en-US"/>
        </w:rPr>
        <w:t>Si richiede la fornitura di n.3 cappe a flusso lam</w:t>
      </w:r>
      <w:bookmarkStart w:id="0" w:name="_GoBack"/>
      <w:bookmarkEnd w:id="0"/>
      <w:r w:rsidRPr="00CF11CD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inare. </w:t>
      </w:r>
    </w:p>
    <w:p w:rsidR="00B44765" w:rsidRDefault="00CF11CD" w:rsidP="00CF11CD">
      <w:pPr>
        <w:spacing w:line="360" w:lineRule="auto"/>
        <w:jc w:val="both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CF11CD">
        <w:rPr>
          <w:rFonts w:asciiTheme="minorHAnsi" w:eastAsiaTheme="minorHAnsi" w:hAnsiTheme="minorHAnsi" w:cstheme="minorBidi"/>
          <w:sz w:val="20"/>
          <w:szCs w:val="20"/>
          <w:lang w:eastAsia="en-US"/>
        </w:rPr>
        <w:t>La fornitura deve includere tutti gli accessori necessari al corretto funzionamento del Sistema offerto.</w:t>
      </w:r>
    </w:p>
    <w:p w:rsidR="00CF11CD" w:rsidRDefault="00CF11CD" w:rsidP="00CF11CD">
      <w:pPr>
        <w:spacing w:line="360" w:lineRule="auto"/>
        <w:jc w:val="both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:rsidR="00CF11CD" w:rsidRPr="00CF11CD" w:rsidRDefault="00CF11CD" w:rsidP="00CF11CD">
      <w:pPr>
        <w:spacing w:line="360" w:lineRule="auto"/>
        <w:jc w:val="both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:rsidR="00CF11CD" w:rsidRPr="00CF11CD" w:rsidRDefault="00CF11CD" w:rsidP="00CF11CD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</w:pPr>
      <w:r w:rsidRPr="00CF11CD"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  <w:t>Caratteristiche tecniche di minima</w:t>
      </w:r>
    </w:p>
    <w:p w:rsidR="00313720" w:rsidRDefault="00313720" w:rsidP="009E5FAB">
      <w:pPr>
        <w:jc w:val="both"/>
        <w:rPr>
          <w:rFonts w:ascii="Calibri" w:hAnsi="Calibri" w:cs="Arial"/>
          <w:sz w:val="20"/>
          <w:szCs w:val="18"/>
        </w:rPr>
      </w:pPr>
    </w:p>
    <w:p w:rsidR="00313720" w:rsidRPr="00313720" w:rsidRDefault="00313720" w:rsidP="009E5FAB">
      <w:pPr>
        <w:jc w:val="both"/>
        <w:rPr>
          <w:rFonts w:ascii="Calibri" w:hAnsi="Calibri" w:cs="Arial"/>
          <w:b/>
          <w:sz w:val="20"/>
          <w:szCs w:val="18"/>
        </w:rPr>
      </w:pPr>
      <w:r w:rsidRPr="00313720">
        <w:rPr>
          <w:rFonts w:ascii="Calibri" w:hAnsi="Calibri" w:cs="Arial"/>
          <w:b/>
          <w:sz w:val="20"/>
          <w:szCs w:val="18"/>
        </w:rPr>
        <w:t>Lotto 1</w:t>
      </w:r>
    </w:p>
    <w:p w:rsidR="00313720" w:rsidRDefault="00313720" w:rsidP="009E5FAB">
      <w:pPr>
        <w:jc w:val="both"/>
        <w:rPr>
          <w:rFonts w:ascii="Calibri" w:hAnsi="Calibri" w:cs="Arial"/>
          <w:sz w:val="20"/>
          <w:szCs w:val="18"/>
        </w:rPr>
      </w:pPr>
    </w:p>
    <w:p w:rsidR="009E5FAB" w:rsidRDefault="009E5FAB" w:rsidP="009E5FAB">
      <w:pPr>
        <w:jc w:val="both"/>
        <w:rPr>
          <w:rFonts w:ascii="Calibri" w:hAnsi="Calibri" w:cs="Arial"/>
          <w:sz w:val="20"/>
          <w:szCs w:val="18"/>
        </w:rPr>
      </w:pPr>
      <w:r w:rsidRPr="007E592D">
        <w:rPr>
          <w:rFonts w:ascii="Calibri" w:hAnsi="Calibri" w:cs="Arial"/>
          <w:sz w:val="20"/>
          <w:szCs w:val="18"/>
        </w:rPr>
        <w:t>Si richiede la fornit</w:t>
      </w:r>
      <w:r w:rsidR="00AC435D">
        <w:rPr>
          <w:rFonts w:ascii="Calibri" w:hAnsi="Calibri" w:cs="Arial"/>
          <w:sz w:val="20"/>
          <w:szCs w:val="18"/>
        </w:rPr>
        <w:t>ura di n. 2</w:t>
      </w:r>
      <w:r w:rsidR="00313720">
        <w:rPr>
          <w:rFonts w:ascii="Calibri" w:hAnsi="Calibri" w:cs="Arial"/>
          <w:sz w:val="20"/>
          <w:szCs w:val="18"/>
        </w:rPr>
        <w:t>cappe</w:t>
      </w:r>
      <w:r>
        <w:rPr>
          <w:rFonts w:ascii="Calibri" w:hAnsi="Calibri" w:cs="Arial"/>
          <w:sz w:val="20"/>
          <w:szCs w:val="18"/>
        </w:rPr>
        <w:t>con le seguenti caratteristiche tecniche e funzionali:</w:t>
      </w:r>
    </w:p>
    <w:p w:rsidR="009E5FAB" w:rsidRPr="007A43E5" w:rsidRDefault="009E5FAB" w:rsidP="009E5FAB">
      <w:pPr>
        <w:jc w:val="both"/>
        <w:rPr>
          <w:rFonts w:asciiTheme="minorHAnsi" w:hAnsiTheme="minorHAnsi" w:cstheme="minorHAnsi"/>
          <w:sz w:val="20"/>
          <w:szCs w:val="18"/>
        </w:rPr>
      </w:pPr>
    </w:p>
    <w:p w:rsidR="009A7258" w:rsidRDefault="00313720" w:rsidP="009A7258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Cappa a flusso laminare di classe IIA</w:t>
      </w:r>
    </w:p>
    <w:p w:rsidR="009A7258" w:rsidRPr="00232897" w:rsidRDefault="009A7258" w:rsidP="00232897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Dimensioni interne</w:t>
      </w:r>
      <w:r w:rsidR="00232897">
        <w:rPr>
          <w:rFonts w:asciiTheme="minorHAnsi" w:hAnsiTheme="minorHAnsi" w:cstheme="minorHAnsi"/>
          <w:sz w:val="20"/>
          <w:szCs w:val="18"/>
        </w:rPr>
        <w:t xml:space="preserve"> del piano di lavoro</w:t>
      </w:r>
      <w:r>
        <w:rPr>
          <w:rFonts w:asciiTheme="minorHAnsi" w:hAnsiTheme="minorHAnsi" w:cstheme="minorHAnsi"/>
          <w:sz w:val="20"/>
          <w:szCs w:val="18"/>
        </w:rPr>
        <w:t xml:space="preserve">: </w:t>
      </w:r>
      <w:r w:rsidR="00232897">
        <w:rPr>
          <w:rFonts w:asciiTheme="minorHAnsi" w:hAnsiTheme="minorHAnsi" w:cstheme="minorHAnsi"/>
          <w:sz w:val="20"/>
          <w:szCs w:val="18"/>
        </w:rPr>
        <w:t xml:space="preserve">circa </w:t>
      </w:r>
      <w:r w:rsidR="00232897" w:rsidRPr="00AC435D">
        <w:rPr>
          <w:rFonts w:asciiTheme="minorHAnsi" w:hAnsiTheme="minorHAnsi" w:cstheme="minorHAnsi"/>
          <w:b/>
          <w:sz w:val="20"/>
          <w:szCs w:val="18"/>
        </w:rPr>
        <w:t>120 cm</w:t>
      </w:r>
      <w:r w:rsidR="00232897">
        <w:rPr>
          <w:rFonts w:asciiTheme="minorHAnsi" w:hAnsiTheme="minorHAnsi" w:cstheme="minorHAnsi"/>
          <w:sz w:val="20"/>
          <w:szCs w:val="18"/>
        </w:rPr>
        <w:t xml:space="preserve"> di larghezza, </w:t>
      </w:r>
      <w:r w:rsidR="00991490">
        <w:rPr>
          <w:rFonts w:asciiTheme="minorHAnsi" w:hAnsiTheme="minorHAnsi" w:cstheme="minorHAnsi"/>
          <w:sz w:val="20"/>
          <w:szCs w:val="18"/>
        </w:rPr>
        <w:t>con profondità non inferiore a 6</w:t>
      </w:r>
      <w:r w:rsidR="00232897">
        <w:rPr>
          <w:rFonts w:asciiTheme="minorHAnsi" w:hAnsiTheme="minorHAnsi" w:cstheme="minorHAnsi"/>
          <w:sz w:val="20"/>
          <w:szCs w:val="18"/>
        </w:rPr>
        <w:t>0 cm</w:t>
      </w:r>
    </w:p>
    <w:p w:rsidR="00313720" w:rsidRDefault="00313720" w:rsidP="00B914C7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Dotata di sensore di pressione per garantire un flusso d’aria sicuro nell’intera area di lavoro della cappa</w:t>
      </w:r>
    </w:p>
    <w:p w:rsidR="00313720" w:rsidRDefault="00313720" w:rsidP="00B914C7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Sistema di allarmi che segnali eventuali ostruzioni del flusso d’aria</w:t>
      </w:r>
    </w:p>
    <w:p w:rsidR="00216B5E" w:rsidRDefault="00216B5E" w:rsidP="00216B5E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Apertura del pannello frontale ad azionamento elettrico</w:t>
      </w:r>
    </w:p>
    <w:p w:rsidR="00313720" w:rsidRDefault="00216B5E" w:rsidP="00B914C7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 xml:space="preserve">Possibilità di aprire il pannello </w:t>
      </w:r>
      <w:r w:rsidR="00313720">
        <w:rPr>
          <w:rFonts w:asciiTheme="minorHAnsi" w:hAnsiTheme="minorHAnsi" w:cstheme="minorHAnsi"/>
          <w:sz w:val="20"/>
          <w:szCs w:val="18"/>
        </w:rPr>
        <w:t>frontale manualmente per consentire operazioni di pulizia e inserimento di strumenti</w:t>
      </w:r>
    </w:p>
    <w:p w:rsidR="00313720" w:rsidRDefault="00313720" w:rsidP="00B914C7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Dotata di porta USB sul pannello di controllo per poter scaricare i dati registrati</w:t>
      </w:r>
    </w:p>
    <w:p w:rsidR="00313720" w:rsidRDefault="00313720" w:rsidP="00B914C7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 xml:space="preserve">Dotata di connettività </w:t>
      </w:r>
      <w:proofErr w:type="spellStart"/>
      <w:r>
        <w:rPr>
          <w:rFonts w:asciiTheme="minorHAnsi" w:hAnsiTheme="minorHAnsi" w:cstheme="minorHAnsi"/>
          <w:sz w:val="20"/>
          <w:szCs w:val="18"/>
        </w:rPr>
        <w:t>wifi</w:t>
      </w:r>
      <w:proofErr w:type="spellEnd"/>
      <w:r>
        <w:rPr>
          <w:rFonts w:asciiTheme="minorHAnsi" w:hAnsiTheme="minorHAnsi" w:cstheme="minorHAnsi"/>
          <w:sz w:val="20"/>
          <w:szCs w:val="18"/>
        </w:rPr>
        <w:t xml:space="preserve"> con servizio </w:t>
      </w:r>
      <w:proofErr w:type="spellStart"/>
      <w:r>
        <w:rPr>
          <w:rFonts w:asciiTheme="minorHAnsi" w:hAnsiTheme="minorHAnsi" w:cstheme="minorHAnsi"/>
          <w:sz w:val="20"/>
          <w:szCs w:val="18"/>
        </w:rPr>
        <w:t>Cloud</w:t>
      </w:r>
      <w:proofErr w:type="spellEnd"/>
      <w:r>
        <w:rPr>
          <w:rFonts w:asciiTheme="minorHAnsi" w:hAnsiTheme="minorHAnsi" w:cstheme="minorHAnsi"/>
          <w:sz w:val="20"/>
          <w:szCs w:val="18"/>
        </w:rPr>
        <w:t xml:space="preserve"> incluso</w:t>
      </w:r>
    </w:p>
    <w:p w:rsidR="00313720" w:rsidRDefault="00313720" w:rsidP="00B914C7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 xml:space="preserve">Piano di lavoro in acciaio inox, suddiviso in moduli facilmente estraibili e </w:t>
      </w:r>
      <w:proofErr w:type="spellStart"/>
      <w:r>
        <w:rPr>
          <w:rFonts w:asciiTheme="minorHAnsi" w:hAnsiTheme="minorHAnsi" w:cstheme="minorHAnsi"/>
          <w:sz w:val="20"/>
          <w:szCs w:val="18"/>
        </w:rPr>
        <w:t>autoclavabili</w:t>
      </w:r>
      <w:proofErr w:type="spellEnd"/>
    </w:p>
    <w:p w:rsidR="00313720" w:rsidRDefault="00313720" w:rsidP="00B914C7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Dotata di vasca di raccolta liquidi in acciaio inox posta al di sotto del piano di lavoro</w:t>
      </w:r>
    </w:p>
    <w:p w:rsidR="00313720" w:rsidRDefault="00313720" w:rsidP="00B914C7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Parete posteriore della camera di lavoro in acciaio inox</w:t>
      </w:r>
    </w:p>
    <w:p w:rsidR="00313720" w:rsidRDefault="00313720" w:rsidP="00B914C7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 xml:space="preserve">Display di comando </w:t>
      </w:r>
      <w:proofErr w:type="spellStart"/>
      <w:r>
        <w:rPr>
          <w:rFonts w:asciiTheme="minorHAnsi" w:hAnsiTheme="minorHAnsi" w:cstheme="minorHAnsi"/>
          <w:sz w:val="20"/>
          <w:szCs w:val="18"/>
        </w:rPr>
        <w:t>touch</w:t>
      </w:r>
      <w:proofErr w:type="spellEnd"/>
      <w:r>
        <w:rPr>
          <w:rFonts w:asciiTheme="minorHAnsi" w:hAnsiTheme="minorHAnsi" w:cstheme="minorHAnsi"/>
          <w:sz w:val="20"/>
          <w:szCs w:val="18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18"/>
        </w:rPr>
        <w:t>screen</w:t>
      </w:r>
      <w:proofErr w:type="spellEnd"/>
      <w:r>
        <w:rPr>
          <w:rFonts w:asciiTheme="minorHAnsi" w:hAnsiTheme="minorHAnsi" w:cstheme="minorHAnsi"/>
          <w:sz w:val="20"/>
          <w:szCs w:val="18"/>
        </w:rPr>
        <w:t xml:space="preserve"> posizionato sul pannello frontale della cappa</w:t>
      </w:r>
      <w:r w:rsidR="00AC435D">
        <w:rPr>
          <w:rFonts w:asciiTheme="minorHAnsi" w:hAnsiTheme="minorHAnsi" w:cstheme="minorHAnsi"/>
          <w:sz w:val="20"/>
          <w:szCs w:val="18"/>
        </w:rPr>
        <w:t xml:space="preserve"> con </w:t>
      </w:r>
      <w:r w:rsidR="00AC435D" w:rsidRPr="00835551">
        <w:rPr>
          <w:rFonts w:asciiTheme="minorHAnsi" w:hAnsiTheme="minorHAnsi" w:cstheme="minorHAnsi"/>
          <w:sz w:val="20"/>
          <w:szCs w:val="18"/>
        </w:rPr>
        <w:t xml:space="preserve">visualizzazione dei dati relativi allo stato di funzionamento </w:t>
      </w:r>
    </w:p>
    <w:p w:rsidR="00313720" w:rsidRPr="00B914C7" w:rsidRDefault="009A7258" w:rsidP="00B914C7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Dotata di almeno 2 lampade UV a raggio incrociato</w:t>
      </w:r>
    </w:p>
    <w:p w:rsidR="00216B5E" w:rsidRDefault="00216B5E" w:rsidP="00216B5E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Rumorosità &lt; 60 dB</w:t>
      </w:r>
    </w:p>
    <w:p w:rsidR="00232897" w:rsidRDefault="00216B5E" w:rsidP="007A43E5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Dotata di filtri HEPA con efficienza 99,99%</w:t>
      </w:r>
    </w:p>
    <w:p w:rsidR="00216B5E" w:rsidRDefault="00216B5E" w:rsidP="00216B5E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Pannelli laterali e frontali in vetro antinfortunistico</w:t>
      </w:r>
    </w:p>
    <w:p w:rsidR="00AC435D" w:rsidRDefault="00AC435D" w:rsidP="00AC435D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 w:rsidRPr="002669C6">
        <w:rPr>
          <w:rFonts w:asciiTheme="minorHAnsi" w:hAnsiTheme="minorHAnsi" w:cstheme="minorHAnsi"/>
          <w:sz w:val="20"/>
          <w:szCs w:val="18"/>
        </w:rPr>
        <w:t>Dotata di sistema d’allarme visivo ed acustico in caso di inadeguatezza dei flussi d’aria interni /</w:t>
      </w:r>
      <w:r w:rsidRPr="002669C6">
        <w:rPr>
          <w:rFonts w:asciiTheme="minorHAnsi" w:hAnsiTheme="minorHAnsi" w:cstheme="minorHAnsi"/>
          <w:sz w:val="20"/>
          <w:szCs w:val="18"/>
        </w:rPr>
        <w:br/>
        <w:t>stato di apertura non corretto del pannello frontale</w:t>
      </w:r>
    </w:p>
    <w:p w:rsidR="00AC435D" w:rsidRDefault="00AC435D" w:rsidP="00AC435D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Presenza di almeno 2 prese elettriche sul lato frontale</w:t>
      </w:r>
    </w:p>
    <w:p w:rsidR="00AC435D" w:rsidRDefault="00AC435D" w:rsidP="00AC435D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Dotata</w:t>
      </w:r>
      <w:r w:rsidRPr="002669C6">
        <w:rPr>
          <w:rFonts w:asciiTheme="minorHAnsi" w:hAnsiTheme="minorHAnsi" w:cstheme="minorHAnsi"/>
          <w:sz w:val="20"/>
          <w:szCs w:val="18"/>
        </w:rPr>
        <w:t xml:space="preserve"> di supporto da pavimento a piedini fissi, regolabile per la messa in bolla del piano di lavoro,</w:t>
      </w:r>
      <w:r w:rsidRPr="002669C6">
        <w:rPr>
          <w:rFonts w:asciiTheme="minorHAnsi" w:hAnsiTheme="minorHAnsi" w:cstheme="minorHAnsi"/>
          <w:sz w:val="20"/>
          <w:szCs w:val="18"/>
        </w:rPr>
        <w:br/>
        <w:t>libero da ingombri sotto il piano d’appoggio, che permetta agli operatori di lavorare fronte cappa</w:t>
      </w:r>
      <w:r w:rsidRPr="002669C6">
        <w:rPr>
          <w:rFonts w:asciiTheme="minorHAnsi" w:hAnsiTheme="minorHAnsi" w:cstheme="minorHAnsi"/>
          <w:sz w:val="20"/>
          <w:szCs w:val="18"/>
        </w:rPr>
        <w:br/>
        <w:t>comodamente seduti</w:t>
      </w:r>
    </w:p>
    <w:p w:rsidR="00AC435D" w:rsidRDefault="00AC435D" w:rsidP="00AC435D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F</w:t>
      </w:r>
      <w:r w:rsidRPr="007A43E5">
        <w:rPr>
          <w:rFonts w:asciiTheme="minorHAnsi" w:hAnsiTheme="minorHAnsi" w:cstheme="minorHAnsi"/>
          <w:sz w:val="20"/>
          <w:szCs w:val="18"/>
        </w:rPr>
        <w:t>ornitura di tutti gli accessori e i componenti necessari al corretto e completo funzionamento del sistema.</w:t>
      </w:r>
    </w:p>
    <w:p w:rsidR="00470B66" w:rsidRPr="00AC435D" w:rsidRDefault="00470B66" w:rsidP="00AC435D">
      <w:pPr>
        <w:pStyle w:val="Paragrafoelenco"/>
        <w:spacing w:line="276" w:lineRule="auto"/>
        <w:rPr>
          <w:rFonts w:asciiTheme="minorHAnsi" w:hAnsiTheme="minorHAnsi" w:cstheme="minorHAnsi"/>
          <w:sz w:val="20"/>
          <w:szCs w:val="18"/>
        </w:rPr>
      </w:pPr>
    </w:p>
    <w:p w:rsidR="00470B66" w:rsidRDefault="00470B66" w:rsidP="00470B66">
      <w:pPr>
        <w:spacing w:line="276" w:lineRule="auto"/>
        <w:rPr>
          <w:rFonts w:asciiTheme="minorHAnsi" w:hAnsiTheme="minorHAnsi" w:cstheme="minorHAnsi"/>
          <w:sz w:val="20"/>
          <w:szCs w:val="18"/>
        </w:rPr>
      </w:pPr>
    </w:p>
    <w:p w:rsidR="00470B66" w:rsidRDefault="00470B66" w:rsidP="00470B66">
      <w:pPr>
        <w:jc w:val="both"/>
        <w:rPr>
          <w:rFonts w:ascii="Calibri" w:hAnsi="Calibri" w:cs="Arial"/>
          <w:sz w:val="20"/>
          <w:szCs w:val="18"/>
        </w:rPr>
      </w:pPr>
      <w:r w:rsidRPr="007E592D">
        <w:rPr>
          <w:rFonts w:ascii="Calibri" w:hAnsi="Calibri" w:cs="Arial"/>
          <w:sz w:val="20"/>
          <w:szCs w:val="18"/>
        </w:rPr>
        <w:t>Si richiede la fornit</w:t>
      </w:r>
      <w:r>
        <w:rPr>
          <w:rFonts w:ascii="Calibri" w:hAnsi="Calibri" w:cs="Arial"/>
          <w:sz w:val="20"/>
          <w:szCs w:val="18"/>
        </w:rPr>
        <w:t>ura di n. 1 cappa con le seguenti caratteristiche tecniche e funzionali:</w:t>
      </w:r>
    </w:p>
    <w:p w:rsidR="00470B66" w:rsidRPr="007A43E5" w:rsidRDefault="00470B66" w:rsidP="00470B66">
      <w:pPr>
        <w:jc w:val="both"/>
        <w:rPr>
          <w:rFonts w:asciiTheme="minorHAnsi" w:hAnsiTheme="minorHAnsi" w:cstheme="minorHAnsi"/>
          <w:sz w:val="20"/>
          <w:szCs w:val="18"/>
        </w:rPr>
      </w:pPr>
    </w:p>
    <w:p w:rsidR="00AC435D" w:rsidRDefault="00AC435D" w:rsidP="00AC435D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Cappa a flusso laminare di classe IIA</w:t>
      </w:r>
    </w:p>
    <w:p w:rsidR="00AC435D" w:rsidRPr="00232897" w:rsidRDefault="00AC435D" w:rsidP="00AC435D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 xml:space="preserve">Dimensioni interne del piano di lavoro: circa </w:t>
      </w:r>
      <w:r>
        <w:rPr>
          <w:rFonts w:asciiTheme="minorHAnsi" w:hAnsiTheme="minorHAnsi" w:cstheme="minorHAnsi"/>
          <w:b/>
          <w:sz w:val="20"/>
          <w:szCs w:val="18"/>
        </w:rPr>
        <w:t>18</w:t>
      </w:r>
      <w:r w:rsidRPr="00AC435D">
        <w:rPr>
          <w:rFonts w:asciiTheme="minorHAnsi" w:hAnsiTheme="minorHAnsi" w:cstheme="minorHAnsi"/>
          <w:b/>
          <w:sz w:val="20"/>
          <w:szCs w:val="18"/>
        </w:rPr>
        <w:t>0 cm</w:t>
      </w:r>
      <w:r>
        <w:rPr>
          <w:rFonts w:asciiTheme="minorHAnsi" w:hAnsiTheme="minorHAnsi" w:cstheme="minorHAnsi"/>
          <w:sz w:val="20"/>
          <w:szCs w:val="18"/>
        </w:rPr>
        <w:t xml:space="preserve"> di larghezza, </w:t>
      </w:r>
      <w:r w:rsidR="00991490">
        <w:rPr>
          <w:rFonts w:asciiTheme="minorHAnsi" w:hAnsiTheme="minorHAnsi" w:cstheme="minorHAnsi"/>
          <w:sz w:val="20"/>
          <w:szCs w:val="18"/>
        </w:rPr>
        <w:t>con profondità non inferiore a 6</w:t>
      </w:r>
      <w:r>
        <w:rPr>
          <w:rFonts w:asciiTheme="minorHAnsi" w:hAnsiTheme="minorHAnsi" w:cstheme="minorHAnsi"/>
          <w:sz w:val="20"/>
          <w:szCs w:val="18"/>
        </w:rPr>
        <w:t>0 cm</w:t>
      </w:r>
    </w:p>
    <w:p w:rsidR="00AC435D" w:rsidRDefault="00AC435D" w:rsidP="00AC435D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Dotata di sensore di pressione per garantire un flusso d’aria sicuro nell’intera area di lavoro della cappa</w:t>
      </w:r>
    </w:p>
    <w:p w:rsidR="00AC435D" w:rsidRDefault="00AC435D" w:rsidP="00AC435D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Sistema di allarmi che segnali eventuali ostruzioni del flusso d’aria</w:t>
      </w:r>
    </w:p>
    <w:p w:rsidR="00AC435D" w:rsidRDefault="00AC435D" w:rsidP="00AC435D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Apertura del pannello frontale ad azionamento elettrico</w:t>
      </w:r>
    </w:p>
    <w:p w:rsidR="00AC435D" w:rsidRDefault="00AC435D" w:rsidP="00AC435D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lastRenderedPageBreak/>
        <w:t>Possibilità di aprire il pannello frontale manualmente per consentire operazioni di pulizia e inserimento di strumenti</w:t>
      </w:r>
    </w:p>
    <w:p w:rsidR="00AC435D" w:rsidRDefault="00AC435D" w:rsidP="00AC435D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Dotata di porta USB sul pannello di controllo per poter scaricare i dati registrati</w:t>
      </w:r>
    </w:p>
    <w:p w:rsidR="00AC435D" w:rsidRDefault="00AC435D" w:rsidP="00AC435D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 xml:space="preserve">Dotata di connettività </w:t>
      </w:r>
      <w:proofErr w:type="spellStart"/>
      <w:r>
        <w:rPr>
          <w:rFonts w:asciiTheme="minorHAnsi" w:hAnsiTheme="minorHAnsi" w:cstheme="minorHAnsi"/>
          <w:sz w:val="20"/>
          <w:szCs w:val="18"/>
        </w:rPr>
        <w:t>wifi</w:t>
      </w:r>
      <w:proofErr w:type="spellEnd"/>
      <w:r>
        <w:rPr>
          <w:rFonts w:asciiTheme="minorHAnsi" w:hAnsiTheme="minorHAnsi" w:cstheme="minorHAnsi"/>
          <w:sz w:val="20"/>
          <w:szCs w:val="18"/>
        </w:rPr>
        <w:t xml:space="preserve"> con servizio </w:t>
      </w:r>
      <w:proofErr w:type="spellStart"/>
      <w:r>
        <w:rPr>
          <w:rFonts w:asciiTheme="minorHAnsi" w:hAnsiTheme="minorHAnsi" w:cstheme="minorHAnsi"/>
          <w:sz w:val="20"/>
          <w:szCs w:val="18"/>
        </w:rPr>
        <w:t>Cloud</w:t>
      </w:r>
      <w:proofErr w:type="spellEnd"/>
      <w:r>
        <w:rPr>
          <w:rFonts w:asciiTheme="minorHAnsi" w:hAnsiTheme="minorHAnsi" w:cstheme="minorHAnsi"/>
          <w:sz w:val="20"/>
          <w:szCs w:val="18"/>
        </w:rPr>
        <w:t xml:space="preserve"> incluso</w:t>
      </w:r>
    </w:p>
    <w:p w:rsidR="00AC435D" w:rsidRDefault="00AC435D" w:rsidP="00AC435D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 xml:space="preserve">Piano di lavoro in acciaio inox, suddiviso in moduli facilmente estraibili e </w:t>
      </w:r>
      <w:proofErr w:type="spellStart"/>
      <w:r>
        <w:rPr>
          <w:rFonts w:asciiTheme="minorHAnsi" w:hAnsiTheme="minorHAnsi" w:cstheme="minorHAnsi"/>
          <w:sz w:val="20"/>
          <w:szCs w:val="18"/>
        </w:rPr>
        <w:t>autoclavabili</w:t>
      </w:r>
      <w:proofErr w:type="spellEnd"/>
    </w:p>
    <w:p w:rsidR="00AC435D" w:rsidRDefault="00AC435D" w:rsidP="00AC435D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Dotata di vasca di raccolta liquidi in acciaio inox posta al di sotto del piano di lavoro</w:t>
      </w:r>
    </w:p>
    <w:p w:rsidR="00AC435D" w:rsidRDefault="00AC435D" w:rsidP="00AC435D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Parete posteriore della camera di lavoro in acciaio inox</w:t>
      </w:r>
    </w:p>
    <w:p w:rsidR="00AC435D" w:rsidRDefault="00AC435D" w:rsidP="00AC435D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 xml:space="preserve">Display di comando </w:t>
      </w:r>
      <w:proofErr w:type="spellStart"/>
      <w:r>
        <w:rPr>
          <w:rFonts w:asciiTheme="minorHAnsi" w:hAnsiTheme="minorHAnsi" w:cstheme="minorHAnsi"/>
          <w:sz w:val="20"/>
          <w:szCs w:val="18"/>
        </w:rPr>
        <w:t>touch</w:t>
      </w:r>
      <w:proofErr w:type="spellEnd"/>
      <w:r>
        <w:rPr>
          <w:rFonts w:asciiTheme="minorHAnsi" w:hAnsiTheme="minorHAnsi" w:cstheme="minorHAnsi"/>
          <w:sz w:val="20"/>
          <w:szCs w:val="18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18"/>
        </w:rPr>
        <w:t>screen</w:t>
      </w:r>
      <w:proofErr w:type="spellEnd"/>
      <w:r>
        <w:rPr>
          <w:rFonts w:asciiTheme="minorHAnsi" w:hAnsiTheme="minorHAnsi" w:cstheme="minorHAnsi"/>
          <w:sz w:val="20"/>
          <w:szCs w:val="18"/>
        </w:rPr>
        <w:t xml:space="preserve"> posizionato sul pannello frontale della cappa con </w:t>
      </w:r>
      <w:r w:rsidRPr="00835551">
        <w:rPr>
          <w:rFonts w:asciiTheme="minorHAnsi" w:hAnsiTheme="minorHAnsi" w:cstheme="minorHAnsi"/>
          <w:sz w:val="20"/>
          <w:szCs w:val="18"/>
        </w:rPr>
        <w:t xml:space="preserve">visualizzazione dei dati relativi allo stato di funzionamento </w:t>
      </w:r>
    </w:p>
    <w:p w:rsidR="00AC435D" w:rsidRPr="00B914C7" w:rsidRDefault="00AC435D" w:rsidP="00AC435D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Dotata di almeno 2 lampade UV a raggio incrociato</w:t>
      </w:r>
    </w:p>
    <w:p w:rsidR="00AC435D" w:rsidRDefault="00AC435D" w:rsidP="00AC435D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Rumorosità &lt; 60 dB</w:t>
      </w:r>
    </w:p>
    <w:p w:rsidR="00AC435D" w:rsidRDefault="00AC435D" w:rsidP="00AC435D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Dotata di filtri HEPA con efficienza 99,99%</w:t>
      </w:r>
    </w:p>
    <w:p w:rsidR="00AC435D" w:rsidRDefault="00AC435D" w:rsidP="00AC435D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Pannelli laterali e frontali in vetro antinfortunistico</w:t>
      </w:r>
    </w:p>
    <w:p w:rsidR="00AC435D" w:rsidRDefault="00AC435D" w:rsidP="00AC435D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 w:rsidRPr="002669C6">
        <w:rPr>
          <w:rFonts w:asciiTheme="minorHAnsi" w:hAnsiTheme="minorHAnsi" w:cstheme="minorHAnsi"/>
          <w:sz w:val="20"/>
          <w:szCs w:val="18"/>
        </w:rPr>
        <w:t>Dotata di sistema d’allarme visivo ed acustico in caso di inadeguatezza dei flussi d’aria interni /</w:t>
      </w:r>
      <w:r w:rsidRPr="002669C6">
        <w:rPr>
          <w:rFonts w:asciiTheme="minorHAnsi" w:hAnsiTheme="minorHAnsi" w:cstheme="minorHAnsi"/>
          <w:sz w:val="20"/>
          <w:szCs w:val="18"/>
        </w:rPr>
        <w:br/>
        <w:t>stato di apertura non corretto del pannello frontale</w:t>
      </w:r>
    </w:p>
    <w:p w:rsidR="00AC435D" w:rsidRDefault="00AC435D" w:rsidP="00AC435D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Presenza di almeno 2 prese elettriche sul lato frontale</w:t>
      </w:r>
    </w:p>
    <w:p w:rsidR="00AC435D" w:rsidRDefault="00AC435D" w:rsidP="00AC435D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Dotata</w:t>
      </w:r>
      <w:r w:rsidRPr="002669C6">
        <w:rPr>
          <w:rFonts w:asciiTheme="minorHAnsi" w:hAnsiTheme="minorHAnsi" w:cstheme="minorHAnsi"/>
          <w:sz w:val="20"/>
          <w:szCs w:val="18"/>
        </w:rPr>
        <w:t xml:space="preserve"> di supporto da pavimento a piedini fissi, regolabile per la messa in bolla del piano di lavoro,</w:t>
      </w:r>
      <w:r w:rsidRPr="002669C6">
        <w:rPr>
          <w:rFonts w:asciiTheme="minorHAnsi" w:hAnsiTheme="minorHAnsi" w:cstheme="minorHAnsi"/>
          <w:sz w:val="20"/>
          <w:szCs w:val="18"/>
        </w:rPr>
        <w:br/>
        <w:t>libero da ingombri sotto il piano d’appoggio, che permetta agli operatori di lavorare fronte cappa</w:t>
      </w:r>
      <w:r w:rsidRPr="002669C6">
        <w:rPr>
          <w:rFonts w:asciiTheme="minorHAnsi" w:hAnsiTheme="minorHAnsi" w:cstheme="minorHAnsi"/>
          <w:sz w:val="20"/>
          <w:szCs w:val="18"/>
        </w:rPr>
        <w:br/>
        <w:t>comodamente seduti</w:t>
      </w:r>
    </w:p>
    <w:p w:rsidR="00470B66" w:rsidRDefault="00AC435D" w:rsidP="00AC435D">
      <w:pPr>
        <w:pStyle w:val="Paragrafoelenco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F</w:t>
      </w:r>
      <w:r w:rsidRPr="007A43E5">
        <w:rPr>
          <w:rFonts w:asciiTheme="minorHAnsi" w:hAnsiTheme="minorHAnsi" w:cstheme="minorHAnsi"/>
          <w:sz w:val="20"/>
          <w:szCs w:val="18"/>
        </w:rPr>
        <w:t>ornitura di tutti gli accessori e i componenti necessari al corretto e completo funzionamento del sistema.</w:t>
      </w:r>
    </w:p>
    <w:p w:rsidR="00AC435D" w:rsidRDefault="00AC435D" w:rsidP="00AC435D">
      <w:pPr>
        <w:spacing w:line="276" w:lineRule="auto"/>
        <w:rPr>
          <w:rFonts w:asciiTheme="minorHAnsi" w:hAnsiTheme="minorHAnsi" w:cstheme="minorHAnsi"/>
          <w:sz w:val="20"/>
          <w:szCs w:val="18"/>
        </w:rPr>
      </w:pPr>
    </w:p>
    <w:p w:rsidR="00987811" w:rsidRPr="004A446A" w:rsidRDefault="00987811" w:rsidP="00891004">
      <w:pPr>
        <w:pStyle w:val="Paragrafoelenco"/>
        <w:spacing w:line="276" w:lineRule="auto"/>
        <w:ind w:left="708"/>
        <w:rPr>
          <w:rFonts w:asciiTheme="minorHAnsi" w:hAnsiTheme="minorHAnsi" w:cstheme="minorHAnsi"/>
          <w:sz w:val="20"/>
          <w:szCs w:val="18"/>
        </w:rPr>
      </w:pPr>
    </w:p>
    <w:sectPr w:rsidR="00987811" w:rsidRPr="004A446A" w:rsidSect="007867F1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2">
    <w:nsid w:val="01B9347C"/>
    <w:multiLevelType w:val="hybridMultilevel"/>
    <w:tmpl w:val="AD540C8E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48C14CF"/>
    <w:multiLevelType w:val="hybridMultilevel"/>
    <w:tmpl w:val="FCE0B95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51F3324"/>
    <w:multiLevelType w:val="hybridMultilevel"/>
    <w:tmpl w:val="6526FB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935EFB"/>
    <w:multiLevelType w:val="hybridMultilevel"/>
    <w:tmpl w:val="8AF69EC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C93200E"/>
    <w:multiLevelType w:val="hybridMultilevel"/>
    <w:tmpl w:val="BB0A1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481BE8"/>
    <w:multiLevelType w:val="hybridMultilevel"/>
    <w:tmpl w:val="CFE03CE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C53258"/>
    <w:multiLevelType w:val="hybridMultilevel"/>
    <w:tmpl w:val="CB40ED34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0EF4D4B"/>
    <w:multiLevelType w:val="hybridMultilevel"/>
    <w:tmpl w:val="61BA8E94"/>
    <w:lvl w:ilvl="0" w:tplc="023AA22E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4E6E87"/>
    <w:multiLevelType w:val="hybridMultilevel"/>
    <w:tmpl w:val="D2D6F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4B6AFD"/>
    <w:multiLevelType w:val="hybridMultilevel"/>
    <w:tmpl w:val="8F02D048"/>
    <w:lvl w:ilvl="0" w:tplc="023AA22E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E446A3"/>
    <w:multiLevelType w:val="hybridMultilevel"/>
    <w:tmpl w:val="738409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876974"/>
    <w:multiLevelType w:val="hybridMultilevel"/>
    <w:tmpl w:val="99304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554591"/>
    <w:multiLevelType w:val="hybridMultilevel"/>
    <w:tmpl w:val="55FC3818"/>
    <w:lvl w:ilvl="0" w:tplc="7F148A9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24064"/>
    <w:multiLevelType w:val="hybridMultilevel"/>
    <w:tmpl w:val="2A86E4D6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6CC76E2"/>
    <w:multiLevelType w:val="hybridMultilevel"/>
    <w:tmpl w:val="33F00120"/>
    <w:lvl w:ilvl="0" w:tplc="00000018">
      <w:numFmt w:val="bullet"/>
      <w:lvlText w:val="-"/>
      <w:lvlJc w:val="left"/>
      <w:pPr>
        <w:ind w:left="720" w:hanging="360"/>
      </w:pPr>
      <w:rPr>
        <w:rFonts w:ascii="Times New Roman" w:hAnsi="Times New Roman" w:cs="Arial" w:hint="default"/>
        <w:b/>
        <w:caps/>
        <w:sz w:val="22"/>
        <w:szCs w:val="22"/>
      </w:rPr>
    </w:lvl>
    <w:lvl w:ilvl="1" w:tplc="00000018">
      <w:numFmt w:val="bullet"/>
      <w:lvlText w:val="-"/>
      <w:lvlJc w:val="left"/>
      <w:pPr>
        <w:ind w:left="1440" w:hanging="360"/>
      </w:pPr>
      <w:rPr>
        <w:rFonts w:ascii="Times New Roman" w:hAnsi="Times New Roman" w:cs="Arial" w:hint="default"/>
        <w:b/>
        <w:caps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1F6B49"/>
    <w:multiLevelType w:val="hybridMultilevel"/>
    <w:tmpl w:val="2DE2848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A3B1D80"/>
    <w:multiLevelType w:val="hybridMultilevel"/>
    <w:tmpl w:val="F8B0377E"/>
    <w:lvl w:ilvl="0" w:tplc="520E78E8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583C03"/>
    <w:multiLevelType w:val="hybridMultilevel"/>
    <w:tmpl w:val="4EEAE2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0252E0"/>
    <w:multiLevelType w:val="hybridMultilevel"/>
    <w:tmpl w:val="685604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11503A"/>
    <w:multiLevelType w:val="hybridMultilevel"/>
    <w:tmpl w:val="07A6CC7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4A72406B"/>
    <w:multiLevelType w:val="hybridMultilevel"/>
    <w:tmpl w:val="8B0600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356EA2"/>
    <w:multiLevelType w:val="hybridMultilevel"/>
    <w:tmpl w:val="0E146F12"/>
    <w:lvl w:ilvl="0" w:tplc="1B7236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8454D9"/>
    <w:multiLevelType w:val="singleLevel"/>
    <w:tmpl w:val="587C22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8DF30C7"/>
    <w:multiLevelType w:val="hybridMultilevel"/>
    <w:tmpl w:val="EE12DC68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0223FB1"/>
    <w:multiLevelType w:val="hybridMultilevel"/>
    <w:tmpl w:val="BE5455C0"/>
    <w:lvl w:ilvl="0" w:tplc="0410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>
    <w:nsid w:val="6D3023A0"/>
    <w:multiLevelType w:val="hybridMultilevel"/>
    <w:tmpl w:val="ECB0C0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AE03CB"/>
    <w:multiLevelType w:val="hybridMultilevel"/>
    <w:tmpl w:val="52BC61AC"/>
    <w:lvl w:ilvl="0" w:tplc="023AA22E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BC3BF6"/>
    <w:multiLevelType w:val="hybridMultilevel"/>
    <w:tmpl w:val="BE5C5A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89C4CE7"/>
    <w:multiLevelType w:val="hybridMultilevel"/>
    <w:tmpl w:val="2326E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510708"/>
    <w:multiLevelType w:val="hybridMultilevel"/>
    <w:tmpl w:val="AD540C8E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0"/>
  </w:num>
  <w:num w:numId="3">
    <w:abstractNumId w:val="21"/>
  </w:num>
  <w:num w:numId="4">
    <w:abstractNumId w:val="9"/>
  </w:num>
  <w:num w:numId="5">
    <w:abstractNumId w:val="28"/>
  </w:num>
  <w:num w:numId="6">
    <w:abstractNumId w:val="3"/>
  </w:num>
  <w:num w:numId="7">
    <w:abstractNumId w:val="31"/>
  </w:num>
  <w:num w:numId="8">
    <w:abstractNumId w:val="11"/>
  </w:num>
  <w:num w:numId="9">
    <w:abstractNumId w:val="2"/>
  </w:num>
  <w:num w:numId="10">
    <w:abstractNumId w:val="23"/>
  </w:num>
  <w:num w:numId="11">
    <w:abstractNumId w:val="27"/>
  </w:num>
  <w:num w:numId="12">
    <w:abstractNumId w:val="0"/>
  </w:num>
  <w:num w:numId="13">
    <w:abstractNumId w:val="1"/>
  </w:num>
  <w:num w:numId="14">
    <w:abstractNumId w:val="16"/>
  </w:num>
  <w:num w:numId="15">
    <w:abstractNumId w:val="13"/>
  </w:num>
  <w:num w:numId="16">
    <w:abstractNumId w:val="19"/>
  </w:num>
  <w:num w:numId="17">
    <w:abstractNumId w:val="7"/>
  </w:num>
  <w:num w:numId="18">
    <w:abstractNumId w:val="29"/>
  </w:num>
  <w:num w:numId="19">
    <w:abstractNumId w:val="12"/>
  </w:num>
  <w:num w:numId="20">
    <w:abstractNumId w:val="17"/>
  </w:num>
  <w:num w:numId="21">
    <w:abstractNumId w:val="18"/>
  </w:num>
  <w:num w:numId="22">
    <w:abstractNumId w:val="20"/>
  </w:num>
  <w:num w:numId="23">
    <w:abstractNumId w:val="5"/>
  </w:num>
  <w:num w:numId="24">
    <w:abstractNumId w:val="24"/>
  </w:num>
  <w:num w:numId="25">
    <w:abstractNumId w:val="8"/>
  </w:num>
  <w:num w:numId="26">
    <w:abstractNumId w:val="25"/>
  </w:num>
  <w:num w:numId="27">
    <w:abstractNumId w:val="14"/>
  </w:num>
  <w:num w:numId="28">
    <w:abstractNumId w:val="10"/>
  </w:num>
  <w:num w:numId="29">
    <w:abstractNumId w:val="26"/>
  </w:num>
  <w:num w:numId="30">
    <w:abstractNumId w:val="6"/>
  </w:num>
  <w:num w:numId="31">
    <w:abstractNumId w:val="15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86627"/>
    <w:rsid w:val="000145A9"/>
    <w:rsid w:val="00014FDD"/>
    <w:rsid w:val="00016C88"/>
    <w:rsid w:val="00061E25"/>
    <w:rsid w:val="00077E37"/>
    <w:rsid w:val="00083927"/>
    <w:rsid w:val="00090901"/>
    <w:rsid w:val="00097C04"/>
    <w:rsid w:val="000A0A0A"/>
    <w:rsid w:val="000A2F57"/>
    <w:rsid w:val="000A6C78"/>
    <w:rsid w:val="000B397F"/>
    <w:rsid w:val="000F2124"/>
    <w:rsid w:val="000F32E0"/>
    <w:rsid w:val="00115C76"/>
    <w:rsid w:val="001166DB"/>
    <w:rsid w:val="00117135"/>
    <w:rsid w:val="001213A8"/>
    <w:rsid w:val="001275EC"/>
    <w:rsid w:val="001363B5"/>
    <w:rsid w:val="00157C5B"/>
    <w:rsid w:val="00172749"/>
    <w:rsid w:val="001727BB"/>
    <w:rsid w:val="00177872"/>
    <w:rsid w:val="001778C1"/>
    <w:rsid w:val="00190838"/>
    <w:rsid w:val="00194421"/>
    <w:rsid w:val="00194C76"/>
    <w:rsid w:val="00197281"/>
    <w:rsid w:val="001A6C97"/>
    <w:rsid w:val="001B0615"/>
    <w:rsid w:val="001B1B29"/>
    <w:rsid w:val="001B481C"/>
    <w:rsid w:val="001D57B9"/>
    <w:rsid w:val="001D6E55"/>
    <w:rsid w:val="001E01BB"/>
    <w:rsid w:val="001E0DAC"/>
    <w:rsid w:val="001F638A"/>
    <w:rsid w:val="0020520B"/>
    <w:rsid w:val="002109F4"/>
    <w:rsid w:val="00215C66"/>
    <w:rsid w:val="00216B5E"/>
    <w:rsid w:val="00222DD2"/>
    <w:rsid w:val="00232897"/>
    <w:rsid w:val="00232CE1"/>
    <w:rsid w:val="00237504"/>
    <w:rsid w:val="00244B18"/>
    <w:rsid w:val="00253EC5"/>
    <w:rsid w:val="002609EB"/>
    <w:rsid w:val="00261C27"/>
    <w:rsid w:val="00263058"/>
    <w:rsid w:val="002669C6"/>
    <w:rsid w:val="0027418E"/>
    <w:rsid w:val="002932D5"/>
    <w:rsid w:val="002947A7"/>
    <w:rsid w:val="00294F79"/>
    <w:rsid w:val="002A1AA1"/>
    <w:rsid w:val="002A3392"/>
    <w:rsid w:val="002A4D3B"/>
    <w:rsid w:val="002B2044"/>
    <w:rsid w:val="002B2358"/>
    <w:rsid w:val="002C1AF1"/>
    <w:rsid w:val="002C63EA"/>
    <w:rsid w:val="002C67B4"/>
    <w:rsid w:val="002D1030"/>
    <w:rsid w:val="002E3488"/>
    <w:rsid w:val="002E50DF"/>
    <w:rsid w:val="002F06CE"/>
    <w:rsid w:val="00306548"/>
    <w:rsid w:val="003079E9"/>
    <w:rsid w:val="00313720"/>
    <w:rsid w:val="00322308"/>
    <w:rsid w:val="00322EFF"/>
    <w:rsid w:val="003358FF"/>
    <w:rsid w:val="00343415"/>
    <w:rsid w:val="00344092"/>
    <w:rsid w:val="00345878"/>
    <w:rsid w:val="003577EE"/>
    <w:rsid w:val="00363EB3"/>
    <w:rsid w:val="00366EE6"/>
    <w:rsid w:val="00367D88"/>
    <w:rsid w:val="00372A21"/>
    <w:rsid w:val="00372F60"/>
    <w:rsid w:val="00376391"/>
    <w:rsid w:val="00376AE2"/>
    <w:rsid w:val="00381082"/>
    <w:rsid w:val="00385685"/>
    <w:rsid w:val="00391C8C"/>
    <w:rsid w:val="003A381D"/>
    <w:rsid w:val="003B1BC5"/>
    <w:rsid w:val="003B4BD1"/>
    <w:rsid w:val="003B7F36"/>
    <w:rsid w:val="003C4F7F"/>
    <w:rsid w:val="003D4EB0"/>
    <w:rsid w:val="003E0C6C"/>
    <w:rsid w:val="003E0FAD"/>
    <w:rsid w:val="003E4C17"/>
    <w:rsid w:val="003E7B6D"/>
    <w:rsid w:val="00401318"/>
    <w:rsid w:val="004113F7"/>
    <w:rsid w:val="00440EC8"/>
    <w:rsid w:val="00470B66"/>
    <w:rsid w:val="004802A3"/>
    <w:rsid w:val="0048244A"/>
    <w:rsid w:val="00485DDF"/>
    <w:rsid w:val="00497447"/>
    <w:rsid w:val="00497BC8"/>
    <w:rsid w:val="004A42BB"/>
    <w:rsid w:val="004A446A"/>
    <w:rsid w:val="004A590E"/>
    <w:rsid w:val="004B251F"/>
    <w:rsid w:val="004C5336"/>
    <w:rsid w:val="004C78DF"/>
    <w:rsid w:val="004D0BE4"/>
    <w:rsid w:val="004D70B7"/>
    <w:rsid w:val="004F47A0"/>
    <w:rsid w:val="00513382"/>
    <w:rsid w:val="00515CF7"/>
    <w:rsid w:val="005173A1"/>
    <w:rsid w:val="005257BC"/>
    <w:rsid w:val="00527522"/>
    <w:rsid w:val="005341D9"/>
    <w:rsid w:val="00535781"/>
    <w:rsid w:val="00564BBB"/>
    <w:rsid w:val="00567C91"/>
    <w:rsid w:val="00573F70"/>
    <w:rsid w:val="005759F9"/>
    <w:rsid w:val="0057653B"/>
    <w:rsid w:val="00593AEB"/>
    <w:rsid w:val="005A16C1"/>
    <w:rsid w:val="005A3B73"/>
    <w:rsid w:val="005A4F5C"/>
    <w:rsid w:val="005A6508"/>
    <w:rsid w:val="005B2C17"/>
    <w:rsid w:val="005B5117"/>
    <w:rsid w:val="005C558B"/>
    <w:rsid w:val="005C683A"/>
    <w:rsid w:val="005C71B4"/>
    <w:rsid w:val="005D0EEC"/>
    <w:rsid w:val="005F15FB"/>
    <w:rsid w:val="00600C02"/>
    <w:rsid w:val="00617D26"/>
    <w:rsid w:val="006443BB"/>
    <w:rsid w:val="006469D9"/>
    <w:rsid w:val="00656895"/>
    <w:rsid w:val="00660467"/>
    <w:rsid w:val="00660CF6"/>
    <w:rsid w:val="0067128B"/>
    <w:rsid w:val="00675BA8"/>
    <w:rsid w:val="006859E6"/>
    <w:rsid w:val="00686CBC"/>
    <w:rsid w:val="006874F0"/>
    <w:rsid w:val="00687508"/>
    <w:rsid w:val="00694B75"/>
    <w:rsid w:val="006A41DC"/>
    <w:rsid w:val="006B6BFF"/>
    <w:rsid w:val="006C0330"/>
    <w:rsid w:val="006C3C02"/>
    <w:rsid w:val="006D142D"/>
    <w:rsid w:val="006E507E"/>
    <w:rsid w:val="006E536F"/>
    <w:rsid w:val="0070404A"/>
    <w:rsid w:val="007116E1"/>
    <w:rsid w:val="00712B93"/>
    <w:rsid w:val="00713D3A"/>
    <w:rsid w:val="00716D8F"/>
    <w:rsid w:val="00717498"/>
    <w:rsid w:val="007310E0"/>
    <w:rsid w:val="00732F68"/>
    <w:rsid w:val="0075111F"/>
    <w:rsid w:val="00751674"/>
    <w:rsid w:val="00760DFA"/>
    <w:rsid w:val="00762A73"/>
    <w:rsid w:val="007759FC"/>
    <w:rsid w:val="00777DB9"/>
    <w:rsid w:val="00785A35"/>
    <w:rsid w:val="007867F1"/>
    <w:rsid w:val="007A43E5"/>
    <w:rsid w:val="007C1585"/>
    <w:rsid w:val="007D0145"/>
    <w:rsid w:val="007D35AE"/>
    <w:rsid w:val="007E592D"/>
    <w:rsid w:val="007F489C"/>
    <w:rsid w:val="007F5D97"/>
    <w:rsid w:val="007F6249"/>
    <w:rsid w:val="0080051F"/>
    <w:rsid w:val="00801DB8"/>
    <w:rsid w:val="0080200F"/>
    <w:rsid w:val="00820044"/>
    <w:rsid w:val="0082484C"/>
    <w:rsid w:val="0082495C"/>
    <w:rsid w:val="00826672"/>
    <w:rsid w:val="00826A54"/>
    <w:rsid w:val="00832532"/>
    <w:rsid w:val="00835551"/>
    <w:rsid w:val="00840D09"/>
    <w:rsid w:val="00841873"/>
    <w:rsid w:val="00845F4F"/>
    <w:rsid w:val="0084786B"/>
    <w:rsid w:val="00853E01"/>
    <w:rsid w:val="00865615"/>
    <w:rsid w:val="0086596B"/>
    <w:rsid w:val="00875CF3"/>
    <w:rsid w:val="00877EAD"/>
    <w:rsid w:val="00882F05"/>
    <w:rsid w:val="0088604C"/>
    <w:rsid w:val="00887389"/>
    <w:rsid w:val="00891004"/>
    <w:rsid w:val="00897003"/>
    <w:rsid w:val="008A5455"/>
    <w:rsid w:val="008A5D03"/>
    <w:rsid w:val="008B0CA1"/>
    <w:rsid w:val="008E1F19"/>
    <w:rsid w:val="008F4A8A"/>
    <w:rsid w:val="008F4AD9"/>
    <w:rsid w:val="00904DD4"/>
    <w:rsid w:val="00921176"/>
    <w:rsid w:val="00925FD4"/>
    <w:rsid w:val="009310D3"/>
    <w:rsid w:val="00932207"/>
    <w:rsid w:val="009323D3"/>
    <w:rsid w:val="00941FD5"/>
    <w:rsid w:val="00944B70"/>
    <w:rsid w:val="009514FA"/>
    <w:rsid w:val="00960661"/>
    <w:rsid w:val="00965874"/>
    <w:rsid w:val="00973CB7"/>
    <w:rsid w:val="009766C7"/>
    <w:rsid w:val="0098186E"/>
    <w:rsid w:val="009822AA"/>
    <w:rsid w:val="00987811"/>
    <w:rsid w:val="00991490"/>
    <w:rsid w:val="00997887"/>
    <w:rsid w:val="009A00FD"/>
    <w:rsid w:val="009A6B0D"/>
    <w:rsid w:val="009A7258"/>
    <w:rsid w:val="009B1A06"/>
    <w:rsid w:val="009C062F"/>
    <w:rsid w:val="009C178A"/>
    <w:rsid w:val="009C67B1"/>
    <w:rsid w:val="009E4F46"/>
    <w:rsid w:val="009E5FAB"/>
    <w:rsid w:val="009E6411"/>
    <w:rsid w:val="009F3639"/>
    <w:rsid w:val="009F71D8"/>
    <w:rsid w:val="00A00991"/>
    <w:rsid w:val="00A06E53"/>
    <w:rsid w:val="00A077CD"/>
    <w:rsid w:val="00A145E7"/>
    <w:rsid w:val="00A22896"/>
    <w:rsid w:val="00A23C4B"/>
    <w:rsid w:val="00A3247F"/>
    <w:rsid w:val="00A506E3"/>
    <w:rsid w:val="00A516E0"/>
    <w:rsid w:val="00A53A35"/>
    <w:rsid w:val="00A609FE"/>
    <w:rsid w:val="00A66F69"/>
    <w:rsid w:val="00A72210"/>
    <w:rsid w:val="00A779C5"/>
    <w:rsid w:val="00A77E23"/>
    <w:rsid w:val="00A9396B"/>
    <w:rsid w:val="00AB4B40"/>
    <w:rsid w:val="00AB5C7A"/>
    <w:rsid w:val="00AB7542"/>
    <w:rsid w:val="00AC1059"/>
    <w:rsid w:val="00AC3021"/>
    <w:rsid w:val="00AC435D"/>
    <w:rsid w:val="00AE6034"/>
    <w:rsid w:val="00B00291"/>
    <w:rsid w:val="00B03EF0"/>
    <w:rsid w:val="00B07B56"/>
    <w:rsid w:val="00B07F2A"/>
    <w:rsid w:val="00B11E88"/>
    <w:rsid w:val="00B21FE9"/>
    <w:rsid w:val="00B222A2"/>
    <w:rsid w:val="00B27364"/>
    <w:rsid w:val="00B428D9"/>
    <w:rsid w:val="00B44765"/>
    <w:rsid w:val="00B4645F"/>
    <w:rsid w:val="00B473A6"/>
    <w:rsid w:val="00B51632"/>
    <w:rsid w:val="00B558B7"/>
    <w:rsid w:val="00B614B7"/>
    <w:rsid w:val="00B63108"/>
    <w:rsid w:val="00B6702A"/>
    <w:rsid w:val="00B764F6"/>
    <w:rsid w:val="00B86627"/>
    <w:rsid w:val="00B914C7"/>
    <w:rsid w:val="00BA0183"/>
    <w:rsid w:val="00BA78E3"/>
    <w:rsid w:val="00BA7B72"/>
    <w:rsid w:val="00BC4208"/>
    <w:rsid w:val="00BC4807"/>
    <w:rsid w:val="00BE09E9"/>
    <w:rsid w:val="00BE2A47"/>
    <w:rsid w:val="00BF1DAD"/>
    <w:rsid w:val="00BF4134"/>
    <w:rsid w:val="00BF4C3D"/>
    <w:rsid w:val="00BF6C17"/>
    <w:rsid w:val="00C027F6"/>
    <w:rsid w:val="00C10428"/>
    <w:rsid w:val="00C1141C"/>
    <w:rsid w:val="00C27F08"/>
    <w:rsid w:val="00C331FC"/>
    <w:rsid w:val="00C45E82"/>
    <w:rsid w:val="00C4642F"/>
    <w:rsid w:val="00C62F2E"/>
    <w:rsid w:val="00C70FC3"/>
    <w:rsid w:val="00C813B6"/>
    <w:rsid w:val="00C94BE1"/>
    <w:rsid w:val="00CB25CA"/>
    <w:rsid w:val="00CB414C"/>
    <w:rsid w:val="00CB5C76"/>
    <w:rsid w:val="00CC0A3D"/>
    <w:rsid w:val="00CC17D0"/>
    <w:rsid w:val="00CC3D14"/>
    <w:rsid w:val="00CC752E"/>
    <w:rsid w:val="00CE2DCF"/>
    <w:rsid w:val="00CF11CD"/>
    <w:rsid w:val="00CF38CA"/>
    <w:rsid w:val="00D118DC"/>
    <w:rsid w:val="00D1409E"/>
    <w:rsid w:val="00D247CC"/>
    <w:rsid w:val="00D35EAA"/>
    <w:rsid w:val="00D42EED"/>
    <w:rsid w:val="00D45B4A"/>
    <w:rsid w:val="00D46DA7"/>
    <w:rsid w:val="00D5762A"/>
    <w:rsid w:val="00D617BC"/>
    <w:rsid w:val="00D659C8"/>
    <w:rsid w:val="00D66818"/>
    <w:rsid w:val="00D800D0"/>
    <w:rsid w:val="00DA371B"/>
    <w:rsid w:val="00DB08AC"/>
    <w:rsid w:val="00DB7FBE"/>
    <w:rsid w:val="00DC4BEC"/>
    <w:rsid w:val="00DD6A58"/>
    <w:rsid w:val="00DE205F"/>
    <w:rsid w:val="00DE40B4"/>
    <w:rsid w:val="00E11B70"/>
    <w:rsid w:val="00E20DF1"/>
    <w:rsid w:val="00E21573"/>
    <w:rsid w:val="00E2561B"/>
    <w:rsid w:val="00E31F66"/>
    <w:rsid w:val="00E33CF7"/>
    <w:rsid w:val="00E42F5A"/>
    <w:rsid w:val="00E433AD"/>
    <w:rsid w:val="00E43D5B"/>
    <w:rsid w:val="00E479F8"/>
    <w:rsid w:val="00E523A5"/>
    <w:rsid w:val="00E60499"/>
    <w:rsid w:val="00E71845"/>
    <w:rsid w:val="00E81C89"/>
    <w:rsid w:val="00E91321"/>
    <w:rsid w:val="00EA3CC7"/>
    <w:rsid w:val="00EB67F0"/>
    <w:rsid w:val="00EB7CF2"/>
    <w:rsid w:val="00EC4CFF"/>
    <w:rsid w:val="00EC4F76"/>
    <w:rsid w:val="00EC7DAB"/>
    <w:rsid w:val="00ED0F3C"/>
    <w:rsid w:val="00EE0F57"/>
    <w:rsid w:val="00EE11D2"/>
    <w:rsid w:val="00EE5F86"/>
    <w:rsid w:val="00EE73EF"/>
    <w:rsid w:val="00EE7E43"/>
    <w:rsid w:val="00EF1B1A"/>
    <w:rsid w:val="00EF701B"/>
    <w:rsid w:val="00F07820"/>
    <w:rsid w:val="00F10BED"/>
    <w:rsid w:val="00F14BA1"/>
    <w:rsid w:val="00F228F8"/>
    <w:rsid w:val="00F2477E"/>
    <w:rsid w:val="00F46237"/>
    <w:rsid w:val="00F53617"/>
    <w:rsid w:val="00F57FDF"/>
    <w:rsid w:val="00F62A8D"/>
    <w:rsid w:val="00F6481A"/>
    <w:rsid w:val="00F77B14"/>
    <w:rsid w:val="00F86ADC"/>
    <w:rsid w:val="00F956D5"/>
    <w:rsid w:val="00FA2B35"/>
    <w:rsid w:val="00FA4BBA"/>
    <w:rsid w:val="00FA770D"/>
    <w:rsid w:val="00FE2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86627"/>
    <w:pPr>
      <w:ind w:left="720"/>
      <w:contextualSpacing/>
    </w:pPr>
  </w:style>
  <w:style w:type="paragraph" w:styleId="Rientrocorpodeltesto2">
    <w:name w:val="Body Text Indent 2"/>
    <w:basedOn w:val="Normale"/>
    <w:link w:val="Rientrocorpodeltesto2Carattere"/>
    <w:rsid w:val="00B07F2A"/>
    <w:pPr>
      <w:tabs>
        <w:tab w:val="left" w:pos="8080"/>
      </w:tabs>
      <w:spacing w:line="360" w:lineRule="auto"/>
      <w:ind w:left="7371" w:hanging="283"/>
    </w:pPr>
    <w:rPr>
      <w:rFonts w:ascii="Arial" w:hAnsi="Arial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B07F2A"/>
    <w:rPr>
      <w:rFonts w:ascii="Arial" w:eastAsia="Times New Roman" w:hAnsi="Arial" w:cs="Times New Roman"/>
      <w:szCs w:val="20"/>
      <w:lang w:eastAsia="it-IT"/>
    </w:rPr>
  </w:style>
  <w:style w:type="paragraph" w:customStyle="1" w:styleId="Default">
    <w:name w:val="Default"/>
    <w:rsid w:val="00261C27"/>
    <w:pPr>
      <w:suppressAutoHyphens/>
      <w:autoSpaceDE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character" w:styleId="Collegamentoipertestuale">
    <w:name w:val="Hyperlink"/>
    <w:basedOn w:val="Carpredefinitoparagrafo"/>
    <w:uiPriority w:val="99"/>
    <w:semiHidden/>
    <w:unhideWhenUsed/>
    <w:rsid w:val="002B2044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2B204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00D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00D0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rsid w:val="00E433AD"/>
    <w:pPr>
      <w:tabs>
        <w:tab w:val="center" w:pos="4819"/>
        <w:tab w:val="right" w:pos="9638"/>
      </w:tabs>
      <w:jc w:val="both"/>
    </w:pPr>
    <w:rPr>
      <w:rFonts w:ascii="Arial" w:hAnsi="Arial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E433AD"/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Corpodeltesto21">
    <w:name w:val="Corpo del testo 21"/>
    <w:basedOn w:val="Normale"/>
    <w:rsid w:val="00F77B14"/>
    <w:pPr>
      <w:suppressAutoHyphens/>
    </w:pPr>
    <w:rPr>
      <w:rFonts w:ascii="Arial" w:hAnsi="Arial"/>
      <w:b/>
      <w:sz w:val="20"/>
      <w:szCs w:val="20"/>
      <w:lang w:eastAsia="ar-SA"/>
    </w:rPr>
  </w:style>
  <w:style w:type="character" w:customStyle="1" w:styleId="markedcontent">
    <w:name w:val="markedcontent"/>
    <w:basedOn w:val="Carpredefinitoparagrafo"/>
    <w:rsid w:val="002669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3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Policlinico di S.Orsola</Company>
  <LinksUpToDate>false</LinksUpToDate>
  <CharactersWithSpaces>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Matilde Daniela Diana</dc:creator>
  <cp:lastModifiedBy>bellanov</cp:lastModifiedBy>
  <cp:revision>10</cp:revision>
  <cp:lastPrinted>2019-07-11T14:59:00Z</cp:lastPrinted>
  <dcterms:created xsi:type="dcterms:W3CDTF">2023-03-17T11:51:00Z</dcterms:created>
  <dcterms:modified xsi:type="dcterms:W3CDTF">2023-03-28T09:28:00Z</dcterms:modified>
</cp:coreProperties>
</file>