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5AD2" w14:textId="31A1F281" w:rsidR="00322BE0" w:rsidRPr="00322BE0" w:rsidRDefault="007A50A8" w:rsidP="00B605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TECNICA</w:t>
      </w:r>
      <w:r w:rsidR="00322BE0" w:rsidRPr="00322BE0">
        <w:rPr>
          <w:rFonts w:ascii="Arial" w:hAnsi="Arial" w:cs="Arial"/>
          <w:b/>
        </w:rPr>
        <w:t xml:space="preserve"> </w:t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  <w:t xml:space="preserve">ALLEGATO </w:t>
      </w:r>
      <w:r w:rsidR="008E38AF">
        <w:rPr>
          <w:rFonts w:ascii="Arial" w:hAnsi="Arial" w:cs="Arial"/>
          <w:b/>
        </w:rPr>
        <w:t>B</w:t>
      </w:r>
    </w:p>
    <w:p w14:paraId="32B353BC" w14:textId="4BABA7DB" w:rsidR="00AE6B77" w:rsidRDefault="00AE6B77" w:rsidP="00B605A3">
      <w:pPr>
        <w:rPr>
          <w:b/>
        </w:rPr>
      </w:pPr>
      <w:r>
        <w:rPr>
          <w:b/>
        </w:rPr>
        <w:t>Lotto 1</w:t>
      </w:r>
    </w:p>
    <w:p w14:paraId="1297F054" w14:textId="367C6CFC" w:rsidR="00B605A3" w:rsidRPr="00322BE0" w:rsidRDefault="00B605A3" w:rsidP="00AE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22BE0">
        <w:rPr>
          <w:b/>
        </w:rPr>
        <w:t>Fornitura test molecolari rapidi per la diagnostica di SARS –Cov-</w:t>
      </w:r>
      <w:proofErr w:type="gramStart"/>
      <w:r w:rsidRPr="00322BE0">
        <w:rPr>
          <w:b/>
        </w:rPr>
        <w:t xml:space="preserve">2 </w:t>
      </w:r>
      <w:r w:rsidR="00AE6B77" w:rsidRPr="00322BE0">
        <w:rPr>
          <w:b/>
        </w:rPr>
        <w:t xml:space="preserve"> per</w:t>
      </w:r>
      <w:proofErr w:type="gramEnd"/>
      <w:r w:rsidR="00AE6B77" w:rsidRPr="00322BE0">
        <w:rPr>
          <w:b/>
        </w:rPr>
        <w:t xml:space="preserve"> </w:t>
      </w:r>
      <w:r w:rsidR="00322BE0" w:rsidRPr="00322BE0">
        <w:rPr>
          <w:b/>
        </w:rPr>
        <w:t xml:space="preserve">il LUM </w:t>
      </w:r>
      <w:r w:rsidR="00AE6B77" w:rsidRPr="00322BE0">
        <w:rPr>
          <w:b/>
        </w:rPr>
        <w:t xml:space="preserve">Azienda USL Bologna e </w:t>
      </w:r>
      <w:r w:rsidR="00322BE0" w:rsidRPr="00322BE0">
        <w:rPr>
          <w:b/>
        </w:rPr>
        <w:t xml:space="preserve">per il Laboratorio di Microbiologia </w:t>
      </w:r>
      <w:r w:rsidR="00AE6B77" w:rsidRPr="00322BE0">
        <w:rPr>
          <w:b/>
        </w:rPr>
        <w:t>IOR</w:t>
      </w:r>
    </w:p>
    <w:p w14:paraId="3CCF8C8F" w14:textId="209EFBCD" w:rsidR="00937AF4" w:rsidRPr="00322BE0" w:rsidRDefault="00B605A3">
      <w:pPr>
        <w:rPr>
          <w:b/>
        </w:rPr>
      </w:pPr>
      <w:r w:rsidRPr="00322BE0">
        <w:rPr>
          <w:b/>
        </w:rPr>
        <w:t>Durata:</w:t>
      </w:r>
      <w:r w:rsidR="00856531" w:rsidRPr="00322BE0">
        <w:rPr>
          <w:b/>
        </w:rPr>
        <w:t xml:space="preserve"> </w:t>
      </w:r>
      <w:r w:rsidR="00FE2F59" w:rsidRPr="00322BE0">
        <w:rPr>
          <w:b/>
        </w:rPr>
        <w:t>12</w:t>
      </w:r>
      <w:r w:rsidR="00856531" w:rsidRPr="00322BE0">
        <w:rPr>
          <w:b/>
        </w:rPr>
        <w:t xml:space="preserve"> mesi, con ulteriore possibile rinnovo di </w:t>
      </w:r>
      <w:r w:rsidR="00856531" w:rsidRPr="003F65AD">
        <w:rPr>
          <w:b/>
        </w:rPr>
        <w:t xml:space="preserve">ulteriori </w:t>
      </w:r>
      <w:r w:rsidR="00444F19" w:rsidRPr="003F65AD">
        <w:rPr>
          <w:b/>
        </w:rPr>
        <w:t>12 mesi (</w:t>
      </w:r>
      <w:r w:rsidR="00FE2F59" w:rsidRPr="003F65AD">
        <w:rPr>
          <w:b/>
        </w:rPr>
        <w:t>6</w:t>
      </w:r>
      <w:r w:rsidR="00856531" w:rsidRPr="003F65AD">
        <w:rPr>
          <w:b/>
        </w:rPr>
        <w:t xml:space="preserve"> + </w:t>
      </w:r>
      <w:r w:rsidR="00FE2F59" w:rsidRPr="003F65AD">
        <w:rPr>
          <w:b/>
        </w:rPr>
        <w:t>6</w:t>
      </w:r>
      <w:r w:rsidRPr="003F65AD">
        <w:rPr>
          <w:b/>
        </w:rPr>
        <w:t xml:space="preserve"> </w:t>
      </w:r>
      <w:r w:rsidR="00856531" w:rsidRPr="003F65AD">
        <w:rPr>
          <w:b/>
        </w:rPr>
        <w:t>mesi</w:t>
      </w:r>
      <w:r w:rsidR="00444F19" w:rsidRPr="003F65AD">
        <w:rPr>
          <w:b/>
        </w:rPr>
        <w:t>)</w:t>
      </w:r>
      <w:r w:rsidR="00937AF4" w:rsidRPr="00322BE0">
        <w:rPr>
          <w:b/>
        </w:rPr>
        <w:t xml:space="preserve"> </w:t>
      </w:r>
    </w:p>
    <w:p w14:paraId="41E1B2B1" w14:textId="5A0BACD4" w:rsidR="00FE2F59" w:rsidRPr="00322BE0" w:rsidRDefault="00127244" w:rsidP="00733164">
      <w:pPr>
        <w:pStyle w:val="Paragrafoelenco"/>
        <w:numPr>
          <w:ilvl w:val="0"/>
          <w:numId w:val="7"/>
        </w:numPr>
        <w:rPr>
          <w:i/>
        </w:rPr>
      </w:pPr>
      <w:r w:rsidRPr="00322BE0">
        <w:t>Fornitura</w:t>
      </w:r>
      <w:r w:rsidR="00856531" w:rsidRPr="00322BE0">
        <w:t xml:space="preserve"> di</w:t>
      </w:r>
      <w:r w:rsidRPr="00322BE0">
        <w:t xml:space="preserve"> sistemi modulari per multipli di 4</w:t>
      </w:r>
      <w:r w:rsidR="00937AF4" w:rsidRPr="00322BE0">
        <w:t xml:space="preserve"> (</w:t>
      </w:r>
      <w:r w:rsidR="00937AF4" w:rsidRPr="00322BE0">
        <w:rPr>
          <w:i/>
        </w:rPr>
        <w:t>o di produttività equivalent</w:t>
      </w:r>
      <w:r w:rsidR="001B542F" w:rsidRPr="00322BE0">
        <w:rPr>
          <w:i/>
        </w:rPr>
        <w:t>e)</w:t>
      </w:r>
      <w:r w:rsidR="00733164" w:rsidRPr="00322BE0">
        <w:rPr>
          <w:i/>
        </w:rPr>
        <w:t>.</w:t>
      </w:r>
    </w:p>
    <w:p w14:paraId="7A62CF16" w14:textId="5717AA00" w:rsidR="00127244" w:rsidRPr="00322BE0" w:rsidRDefault="00733164" w:rsidP="00FE2F59">
      <w:pPr>
        <w:pStyle w:val="Paragrafoelenco"/>
        <w:ind w:left="360"/>
        <w:rPr>
          <w:i/>
        </w:rPr>
      </w:pPr>
      <w:r w:rsidRPr="00322BE0">
        <w:rPr>
          <w:i/>
        </w:rPr>
        <w:t xml:space="preserve"> </w:t>
      </w:r>
      <w:r w:rsidR="00937AF4" w:rsidRPr="00322BE0">
        <w:rPr>
          <w:i/>
        </w:rPr>
        <w:t>Sulla b</w:t>
      </w:r>
      <w:r w:rsidR="00856531" w:rsidRPr="00322BE0">
        <w:rPr>
          <w:i/>
        </w:rPr>
        <w:t>a</w:t>
      </w:r>
      <w:r w:rsidR="00937AF4" w:rsidRPr="00322BE0">
        <w:rPr>
          <w:i/>
        </w:rPr>
        <w:t>se dell</w:t>
      </w:r>
      <w:r w:rsidR="00856531" w:rsidRPr="00322BE0">
        <w:rPr>
          <w:i/>
        </w:rPr>
        <w:t xml:space="preserve">e attuali previsioni </w:t>
      </w:r>
      <w:r w:rsidRPr="00322BE0">
        <w:rPr>
          <w:i/>
        </w:rPr>
        <w:t>di attività i sistemi dovranno essere installati presso le seguenti sedi</w:t>
      </w:r>
      <w:r w:rsidR="00127244" w:rsidRPr="00322BE0">
        <w:rPr>
          <w:i/>
        </w:rPr>
        <w:t xml:space="preserve">: </w:t>
      </w:r>
    </w:p>
    <w:p w14:paraId="3BAF795A" w14:textId="7A52CC55" w:rsidR="00127244" w:rsidRPr="00322BE0" w:rsidRDefault="00733164" w:rsidP="00733164">
      <w:pPr>
        <w:pStyle w:val="Paragrafoelenco"/>
        <w:numPr>
          <w:ilvl w:val="1"/>
          <w:numId w:val="7"/>
        </w:numPr>
        <w:rPr>
          <w:i/>
        </w:rPr>
      </w:pPr>
      <w:r w:rsidRPr="00322BE0">
        <w:t xml:space="preserve">Laboratorio urgenze Ospedale Maggiore: </w:t>
      </w:r>
      <w:r w:rsidR="00FC0D7C" w:rsidRPr="00322BE0">
        <w:t>4</w:t>
      </w:r>
      <w:r w:rsidRPr="00322BE0">
        <w:t xml:space="preserve"> sistemi da 4 postazioni </w:t>
      </w:r>
      <w:r w:rsidRPr="00322BE0">
        <w:rPr>
          <w:i/>
        </w:rPr>
        <w:t xml:space="preserve">o equivalente (circa </w:t>
      </w:r>
      <w:r w:rsidR="0050684E" w:rsidRPr="00322BE0">
        <w:rPr>
          <w:i/>
        </w:rPr>
        <w:t>2</w:t>
      </w:r>
      <w:r w:rsidR="00FE2F59" w:rsidRPr="00322BE0">
        <w:rPr>
          <w:i/>
        </w:rPr>
        <w:t>3</w:t>
      </w:r>
      <w:r w:rsidR="0050684E" w:rsidRPr="00322BE0">
        <w:rPr>
          <w:i/>
        </w:rPr>
        <w:t>0 test/giorno)</w:t>
      </w:r>
    </w:p>
    <w:p w14:paraId="55CF4889" w14:textId="4190F490" w:rsidR="00733164" w:rsidRPr="00322BE0" w:rsidRDefault="00733164" w:rsidP="00733164">
      <w:pPr>
        <w:pStyle w:val="Paragrafoelenco"/>
        <w:numPr>
          <w:ilvl w:val="1"/>
          <w:numId w:val="7"/>
        </w:numPr>
        <w:rPr>
          <w:i/>
        </w:rPr>
      </w:pPr>
      <w:r w:rsidRPr="00322BE0">
        <w:t xml:space="preserve">Ospedale Porretta: 1 sistema da 4 postazioni </w:t>
      </w:r>
      <w:r w:rsidR="00430709" w:rsidRPr="00322BE0">
        <w:rPr>
          <w:i/>
        </w:rPr>
        <w:t xml:space="preserve">o equivalente </w:t>
      </w:r>
      <w:r w:rsidRPr="00322BE0">
        <w:rPr>
          <w:i/>
        </w:rPr>
        <w:t xml:space="preserve">(circa </w:t>
      </w:r>
      <w:r w:rsidR="00FE2F59" w:rsidRPr="00322BE0">
        <w:rPr>
          <w:i/>
        </w:rPr>
        <w:t>30</w:t>
      </w:r>
      <w:r w:rsidRPr="00322BE0">
        <w:rPr>
          <w:i/>
        </w:rPr>
        <w:t xml:space="preserve"> test giorno)</w:t>
      </w:r>
    </w:p>
    <w:p w14:paraId="0D9174D1" w14:textId="2C02A4CB" w:rsidR="00430709" w:rsidRPr="00322BE0" w:rsidRDefault="00733164" w:rsidP="00430709">
      <w:pPr>
        <w:pStyle w:val="Paragrafoelenco"/>
        <w:numPr>
          <w:ilvl w:val="1"/>
          <w:numId w:val="7"/>
        </w:numPr>
        <w:rPr>
          <w:i/>
        </w:rPr>
      </w:pPr>
      <w:r w:rsidRPr="00322BE0">
        <w:t xml:space="preserve">Ospedale Bentivoglio: 1 sistema da 4 postazioni </w:t>
      </w:r>
      <w:r w:rsidR="00430709" w:rsidRPr="00322BE0">
        <w:rPr>
          <w:i/>
        </w:rPr>
        <w:t xml:space="preserve">o equivalente (circa </w:t>
      </w:r>
      <w:r w:rsidR="00FE2F59" w:rsidRPr="00322BE0">
        <w:rPr>
          <w:i/>
        </w:rPr>
        <w:t>5</w:t>
      </w:r>
      <w:r w:rsidR="00430709" w:rsidRPr="00322BE0">
        <w:rPr>
          <w:i/>
        </w:rPr>
        <w:t>0 test giorno)</w:t>
      </w:r>
    </w:p>
    <w:p w14:paraId="59E10A94" w14:textId="37689EA7" w:rsidR="00430709" w:rsidRPr="00322BE0" w:rsidRDefault="00733164" w:rsidP="00733164">
      <w:pPr>
        <w:pStyle w:val="Paragrafoelenco"/>
        <w:numPr>
          <w:ilvl w:val="1"/>
          <w:numId w:val="7"/>
        </w:numPr>
      </w:pPr>
      <w:r w:rsidRPr="00322BE0">
        <w:t xml:space="preserve">Ospedale Imola: </w:t>
      </w:r>
      <w:r w:rsidR="00FE2F59" w:rsidRPr="00322BE0">
        <w:t xml:space="preserve">1 </w:t>
      </w:r>
      <w:r w:rsidRPr="00322BE0">
        <w:t>sistem</w:t>
      </w:r>
      <w:r w:rsidR="00FE2F59" w:rsidRPr="00322BE0">
        <w:t>a</w:t>
      </w:r>
      <w:r w:rsidRPr="00322BE0">
        <w:t xml:space="preserve"> da 4 postazioni </w:t>
      </w:r>
      <w:r w:rsidR="00430709" w:rsidRPr="00322BE0">
        <w:rPr>
          <w:i/>
        </w:rPr>
        <w:t>o equivalente (circa 50 test giorno)</w:t>
      </w:r>
      <w:r w:rsidR="00430709" w:rsidRPr="00322BE0">
        <w:t xml:space="preserve"> </w:t>
      </w:r>
    </w:p>
    <w:p w14:paraId="295FB273" w14:textId="4C707642" w:rsidR="00733164" w:rsidRPr="00322BE0" w:rsidRDefault="00733164" w:rsidP="00AE6B77">
      <w:pPr>
        <w:pStyle w:val="Paragrafoelenco"/>
        <w:numPr>
          <w:ilvl w:val="0"/>
          <w:numId w:val="7"/>
        </w:numPr>
        <w:jc w:val="both"/>
      </w:pPr>
      <w:r w:rsidRPr="00322BE0">
        <w:t>Fornitura di sistemi modulari per multipli di 4 (o di produttività equivalent</w:t>
      </w:r>
      <w:r w:rsidR="00AE6B77" w:rsidRPr="00322BE0">
        <w:t xml:space="preserve">e) per l’esecuzione di circa 30 </w:t>
      </w:r>
      <w:r w:rsidRPr="00322BE0">
        <w:t>test giorno (circa 150/settimana) per le esigenze dell’istituto Ortopedi</w:t>
      </w:r>
      <w:r w:rsidR="00EB4563" w:rsidRPr="00322BE0">
        <w:t>co</w:t>
      </w:r>
      <w:r w:rsidRPr="00322BE0">
        <w:t xml:space="preserve"> Rizzoli</w:t>
      </w:r>
    </w:p>
    <w:p w14:paraId="574DA1B8" w14:textId="5A261B57" w:rsidR="00776D10" w:rsidRPr="00322BE0" w:rsidRDefault="008474F7" w:rsidP="00EB456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22BE0">
        <w:rPr>
          <w:i/>
        </w:rPr>
        <w:t>Disponibilità alla</w:t>
      </w:r>
      <w:r w:rsidR="00776D10" w:rsidRPr="00322BE0">
        <w:rPr>
          <w:i/>
        </w:rPr>
        <w:t xml:space="preserve"> consegna e la messa in attività entro</w:t>
      </w:r>
      <w:r w:rsidR="00856531" w:rsidRPr="00322BE0">
        <w:rPr>
          <w:i/>
        </w:rPr>
        <w:t xml:space="preserve"> </w:t>
      </w:r>
      <w:r w:rsidR="003F65AD" w:rsidRPr="00066645">
        <w:rPr>
          <w:i/>
        </w:rPr>
        <w:t>marzo</w:t>
      </w:r>
      <w:r w:rsidR="00856531" w:rsidRPr="00066645">
        <w:rPr>
          <w:i/>
        </w:rPr>
        <w:t xml:space="preserve"> 202</w:t>
      </w:r>
      <w:r w:rsidR="00FE2F59" w:rsidRPr="00066645">
        <w:rPr>
          <w:i/>
        </w:rPr>
        <w:t>2</w:t>
      </w:r>
      <w:r w:rsidR="00EB4563" w:rsidRPr="00066645">
        <w:rPr>
          <w:i/>
        </w:rPr>
        <w:t>.</w:t>
      </w:r>
      <w:r w:rsidR="00EB4563" w:rsidRPr="00322BE0">
        <w:rPr>
          <w:i/>
        </w:rPr>
        <w:t xml:space="preserve"> </w:t>
      </w:r>
      <w:r w:rsidR="00EB4563" w:rsidRPr="00322BE0">
        <w:rPr>
          <w:rFonts w:ascii="Arial" w:hAnsi="Arial" w:cs="Arial"/>
          <w:sz w:val="20"/>
          <w:szCs w:val="20"/>
        </w:rPr>
        <w:t>Sono accettati anche sistemi non nuovi di fabbrica purchè perfettamente funzionanti</w:t>
      </w:r>
    </w:p>
    <w:p w14:paraId="5841F5AC" w14:textId="153885A6" w:rsidR="00083FD3" w:rsidRPr="00322BE0" w:rsidRDefault="00083FD3" w:rsidP="00733164">
      <w:pPr>
        <w:pStyle w:val="Paragrafoelenco"/>
        <w:numPr>
          <w:ilvl w:val="0"/>
          <w:numId w:val="7"/>
        </w:numPr>
        <w:rPr>
          <w:i/>
        </w:rPr>
      </w:pPr>
      <w:r w:rsidRPr="00322BE0">
        <w:rPr>
          <w:i/>
        </w:rPr>
        <w:t>Garantire la consegn</w:t>
      </w:r>
      <w:r w:rsidR="00733164" w:rsidRPr="00322BE0">
        <w:rPr>
          <w:i/>
        </w:rPr>
        <w:t xml:space="preserve">a di reagenti/test per almeno </w:t>
      </w:r>
      <w:r w:rsidR="00FE2F59" w:rsidRPr="00322BE0">
        <w:rPr>
          <w:i/>
        </w:rPr>
        <w:t>400</w:t>
      </w:r>
      <w:r w:rsidRPr="00322BE0">
        <w:rPr>
          <w:i/>
        </w:rPr>
        <w:t xml:space="preserve"> test al giorno</w:t>
      </w:r>
      <w:r w:rsidR="00776D10" w:rsidRPr="00322BE0">
        <w:rPr>
          <w:i/>
        </w:rPr>
        <w:t xml:space="preserve"> </w:t>
      </w:r>
      <w:r w:rsidR="008474F7" w:rsidRPr="00322BE0">
        <w:rPr>
          <w:i/>
        </w:rPr>
        <w:t>per il periodo indicato</w:t>
      </w:r>
      <w:r w:rsidR="00AE6B77" w:rsidRPr="00322BE0">
        <w:rPr>
          <w:i/>
        </w:rPr>
        <w:t xml:space="preserve"> (</w:t>
      </w:r>
      <w:r w:rsidR="00322BE0" w:rsidRPr="00322BE0">
        <w:rPr>
          <w:b/>
        </w:rPr>
        <w:t>LUM Azienda USL Bologna e per il Laboratorio di Microbiologia IOR</w:t>
      </w:r>
      <w:r w:rsidR="00AE6B77" w:rsidRPr="00322BE0">
        <w:rPr>
          <w:i/>
        </w:rPr>
        <w:t>)</w:t>
      </w:r>
    </w:p>
    <w:p w14:paraId="757A9B8D" w14:textId="34D2C767" w:rsidR="00083FD3" w:rsidRPr="00322BE0" w:rsidRDefault="00083FD3" w:rsidP="00FE2F59">
      <w:pPr>
        <w:pStyle w:val="Paragrafoelenco"/>
        <w:numPr>
          <w:ilvl w:val="0"/>
          <w:numId w:val="7"/>
        </w:numPr>
        <w:rPr>
          <w:i/>
        </w:rPr>
      </w:pPr>
      <w:r w:rsidRPr="00322BE0">
        <w:rPr>
          <w:i/>
        </w:rPr>
        <w:t xml:space="preserve">I kit dovranno identificare almeno </w:t>
      </w:r>
      <w:proofErr w:type="gramStart"/>
      <w:r w:rsidR="00B605A3" w:rsidRPr="00322BE0">
        <w:rPr>
          <w:i/>
        </w:rPr>
        <w:t>2</w:t>
      </w:r>
      <w:proofErr w:type="gramEnd"/>
      <w:r w:rsidR="00B605A3" w:rsidRPr="00322BE0">
        <w:rPr>
          <w:i/>
        </w:rPr>
        <w:t xml:space="preserve"> </w:t>
      </w:r>
      <w:r w:rsidRPr="00322BE0">
        <w:rPr>
          <w:i/>
        </w:rPr>
        <w:t xml:space="preserve">dei geni di riferimento </w:t>
      </w:r>
      <w:r w:rsidR="00EB4563" w:rsidRPr="00322BE0">
        <w:rPr>
          <w:i/>
        </w:rPr>
        <w:t>e devono contenere un controllo interno esogeno</w:t>
      </w:r>
    </w:p>
    <w:p w14:paraId="7BAE68C7" w14:textId="77777777" w:rsidR="0050684E" w:rsidRPr="00322BE0" w:rsidRDefault="0050684E" w:rsidP="00733164">
      <w:pPr>
        <w:pStyle w:val="Paragrafoelenco"/>
        <w:numPr>
          <w:ilvl w:val="0"/>
          <w:numId w:val="7"/>
        </w:numPr>
        <w:rPr>
          <w:i/>
        </w:rPr>
      </w:pPr>
      <w:r w:rsidRPr="00322BE0">
        <w:rPr>
          <w:i/>
        </w:rPr>
        <w:t>Sistemi marcati CE IVD e testati per diagnostica SARS-Cov-2</w:t>
      </w:r>
    </w:p>
    <w:p w14:paraId="1D7C9813" w14:textId="7EF11596" w:rsidR="00AE6B77" w:rsidRPr="00322BE0" w:rsidRDefault="00AE6B77" w:rsidP="00733164">
      <w:pPr>
        <w:pStyle w:val="Paragrafoelenco"/>
        <w:numPr>
          <w:ilvl w:val="0"/>
          <w:numId w:val="7"/>
        </w:numPr>
      </w:pPr>
      <w:r w:rsidRPr="00322BE0">
        <w:t>Sistema chiuso automatizzato ed integrato per estrazione, amplificazione, rilevazione del genoma virale SARS-CoV-2 e accesso random</w:t>
      </w:r>
    </w:p>
    <w:p w14:paraId="6CF6A489" w14:textId="4FE2D22A" w:rsidR="00083FD3" w:rsidRPr="00322BE0" w:rsidRDefault="00083FD3" w:rsidP="00733164">
      <w:pPr>
        <w:pStyle w:val="Paragrafoelenco"/>
        <w:numPr>
          <w:ilvl w:val="0"/>
          <w:numId w:val="7"/>
        </w:numPr>
      </w:pPr>
      <w:r w:rsidRPr="00322BE0">
        <w:t xml:space="preserve">La durata dell’intera esecuzione del test deve essere </w:t>
      </w:r>
      <w:r w:rsidR="0050684E" w:rsidRPr="00322BE0">
        <w:rPr>
          <w:i/>
        </w:rPr>
        <w:t>non superiore a</w:t>
      </w:r>
      <w:r w:rsidR="0050684E" w:rsidRPr="00322BE0">
        <w:t xml:space="preserve"> </w:t>
      </w:r>
      <w:r w:rsidR="00FE2F59" w:rsidRPr="00322BE0">
        <w:t>6</w:t>
      </w:r>
      <w:r w:rsidRPr="00322BE0">
        <w:t>0 minuti</w:t>
      </w:r>
    </w:p>
    <w:p w14:paraId="4D12FA8E" w14:textId="15B947BF" w:rsidR="00083FD3" w:rsidRPr="00322BE0" w:rsidRDefault="00083FD3" w:rsidP="00733164">
      <w:pPr>
        <w:pStyle w:val="Paragrafoelenco"/>
        <w:numPr>
          <w:ilvl w:val="0"/>
          <w:numId w:val="7"/>
        </w:numPr>
      </w:pPr>
      <w:r w:rsidRPr="00322BE0">
        <w:t>I sistemi devono essere interf</w:t>
      </w:r>
      <w:r w:rsidR="0050684E" w:rsidRPr="00322BE0">
        <w:t xml:space="preserve">acciati al LIS </w:t>
      </w:r>
    </w:p>
    <w:p w14:paraId="6C22EAE1" w14:textId="33FABA88" w:rsidR="00083FD3" w:rsidRPr="00322BE0" w:rsidRDefault="00083FD3" w:rsidP="00733164">
      <w:pPr>
        <w:pStyle w:val="Paragrafoelenco"/>
        <w:numPr>
          <w:ilvl w:val="0"/>
          <w:numId w:val="7"/>
        </w:numPr>
      </w:pPr>
      <w:r w:rsidRPr="00322BE0">
        <w:t>Deve essere garantita la fornitura de</w:t>
      </w:r>
      <w:r w:rsidR="0050684E" w:rsidRPr="00322BE0">
        <w:t xml:space="preserve">l materiale per l’esecuzione dei </w:t>
      </w:r>
      <w:r w:rsidRPr="00322BE0">
        <w:t xml:space="preserve">test per </w:t>
      </w:r>
      <w:r w:rsidR="00FE2F59" w:rsidRPr="00322BE0">
        <w:t>tutto il periodo di fornitura</w:t>
      </w:r>
      <w:r w:rsidR="00776D10" w:rsidRPr="00322BE0">
        <w:t xml:space="preserve"> (dichiarazione)</w:t>
      </w:r>
      <w:r w:rsidRPr="00322BE0">
        <w:t>.</w:t>
      </w:r>
    </w:p>
    <w:p w14:paraId="1299BD04" w14:textId="77777777" w:rsidR="00776D10" w:rsidRPr="00322BE0" w:rsidRDefault="008474F7" w:rsidP="00733164">
      <w:pPr>
        <w:pStyle w:val="Paragrafoelenco"/>
        <w:numPr>
          <w:ilvl w:val="0"/>
          <w:numId w:val="7"/>
        </w:numPr>
      </w:pPr>
      <w:r w:rsidRPr="00322BE0">
        <w:t>Garantire</w:t>
      </w:r>
      <w:r w:rsidR="00776D10" w:rsidRPr="00322BE0">
        <w:t xml:space="preserve"> assistenza tecnica con risoluzione del problema (eventuale sostituzione del </w:t>
      </w:r>
      <w:r w:rsidR="0050684E" w:rsidRPr="00322BE0">
        <w:t>sistema</w:t>
      </w:r>
      <w:r w:rsidR="00776D10" w:rsidRPr="00322BE0">
        <w:t xml:space="preserve">) entro 24h dalla </w:t>
      </w:r>
      <w:r w:rsidR="0050684E" w:rsidRPr="00322BE0">
        <w:t>richiesta</w:t>
      </w:r>
    </w:p>
    <w:p w14:paraId="2EF4FEEC" w14:textId="2C83A6BD" w:rsidR="00B070C1" w:rsidRPr="00322BE0" w:rsidRDefault="00B070C1" w:rsidP="00733164">
      <w:pPr>
        <w:pStyle w:val="Paragrafoelenco"/>
        <w:numPr>
          <w:ilvl w:val="0"/>
          <w:numId w:val="7"/>
        </w:numPr>
      </w:pPr>
      <w:r w:rsidRPr="00322BE0">
        <w:t>Compatibilità con i sistemi di prelievo ora in uso</w:t>
      </w:r>
      <w:r w:rsidR="00CF0880" w:rsidRPr="00322BE0">
        <w:t xml:space="preserve"> (eNat, UTM ref 358C)</w:t>
      </w:r>
      <w:r w:rsidRPr="00322BE0">
        <w:t xml:space="preserve"> </w:t>
      </w:r>
    </w:p>
    <w:p w14:paraId="07E46D9E" w14:textId="77777777" w:rsidR="00776D10" w:rsidRPr="008B5C70" w:rsidRDefault="00776D10" w:rsidP="00776D10"/>
    <w:p w14:paraId="614DFD9E" w14:textId="77777777" w:rsidR="00776D10" w:rsidRPr="008B5C70" w:rsidRDefault="00776D10" w:rsidP="00776D10"/>
    <w:p w14:paraId="08079196" w14:textId="77777777" w:rsidR="00776D10" w:rsidRPr="008B5C70" w:rsidRDefault="00776D10" w:rsidP="00776D10"/>
    <w:p w14:paraId="2568CC49" w14:textId="77777777" w:rsidR="00776D10" w:rsidRPr="008B5C70" w:rsidRDefault="00776D10" w:rsidP="00776D10"/>
    <w:p w14:paraId="4071C71D" w14:textId="77777777" w:rsidR="00776D10" w:rsidRPr="008B5C70" w:rsidRDefault="00776D10" w:rsidP="00776D10"/>
    <w:p w14:paraId="67F07F05" w14:textId="77777777" w:rsidR="00776D10" w:rsidRPr="008B5C70" w:rsidRDefault="00776D10" w:rsidP="00776D10"/>
    <w:p w14:paraId="1045DAB4" w14:textId="77777777" w:rsidR="00776D10" w:rsidRPr="008B5C70" w:rsidRDefault="00776D10" w:rsidP="00776D10"/>
    <w:p w14:paraId="62E3F6D7" w14:textId="77777777" w:rsidR="00776D10" w:rsidRPr="008B5C70" w:rsidRDefault="00776D10" w:rsidP="00776D10"/>
    <w:p w14:paraId="5E8192EF" w14:textId="77777777" w:rsidR="00776D10" w:rsidRPr="008B5C70" w:rsidRDefault="00776D10" w:rsidP="00776D10"/>
    <w:p w14:paraId="185E7577" w14:textId="03706EC3" w:rsidR="00322BE0" w:rsidRPr="00322BE0" w:rsidRDefault="007A50A8" w:rsidP="00322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TECNICA</w:t>
      </w:r>
      <w:r w:rsidR="00322BE0" w:rsidRPr="00322BE0">
        <w:rPr>
          <w:rFonts w:ascii="Arial" w:hAnsi="Arial" w:cs="Arial"/>
          <w:b/>
        </w:rPr>
        <w:t xml:space="preserve"> </w:t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</w:r>
      <w:r w:rsidR="00322BE0">
        <w:rPr>
          <w:rFonts w:ascii="Arial" w:hAnsi="Arial" w:cs="Arial"/>
          <w:b/>
        </w:rPr>
        <w:tab/>
        <w:t xml:space="preserve">ALLEGATO </w:t>
      </w:r>
      <w:r w:rsidR="008E38AF">
        <w:rPr>
          <w:rFonts w:ascii="Arial" w:hAnsi="Arial" w:cs="Arial"/>
          <w:b/>
        </w:rPr>
        <w:t>B</w:t>
      </w:r>
    </w:p>
    <w:p w14:paraId="5D0A89D6" w14:textId="0EE8824B" w:rsidR="00B605A3" w:rsidRDefault="00AE6B77" w:rsidP="00430709">
      <w:pPr>
        <w:jc w:val="both"/>
        <w:rPr>
          <w:b/>
        </w:rPr>
      </w:pPr>
      <w:r>
        <w:rPr>
          <w:b/>
        </w:rPr>
        <w:t>Lotto 2</w:t>
      </w:r>
    </w:p>
    <w:p w14:paraId="127564DD" w14:textId="2C510604" w:rsidR="00CF0880" w:rsidRPr="008B5C70" w:rsidRDefault="00CF0880" w:rsidP="00AE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5C70">
        <w:rPr>
          <w:b/>
        </w:rPr>
        <w:t>Fornitura di sistema analitico completo per il rilevamento qualitativo del RNA del Virus SARS – Cov-2 con tecnica RT-PCR in campioni delle alte e basse vie respiratorie da installare presso il Laboratorio LUM Ospedale Maggiore</w:t>
      </w:r>
    </w:p>
    <w:p w14:paraId="7856B7B2" w14:textId="1BDE0DE1" w:rsidR="00B605A3" w:rsidRDefault="00CF0880" w:rsidP="00430709">
      <w:pPr>
        <w:jc w:val="both"/>
        <w:rPr>
          <w:b/>
        </w:rPr>
      </w:pPr>
      <w:r>
        <w:rPr>
          <w:b/>
        </w:rPr>
        <w:t xml:space="preserve">Durata: 12 mesi rinnovabile di ulteriori </w:t>
      </w:r>
      <w:r w:rsidRPr="003F65AD">
        <w:rPr>
          <w:b/>
        </w:rPr>
        <w:t>12 mesi</w:t>
      </w:r>
      <w:r w:rsidR="00444F19" w:rsidRPr="003F65AD">
        <w:rPr>
          <w:b/>
        </w:rPr>
        <w:t xml:space="preserve"> (6 + 6 mesi)</w:t>
      </w:r>
    </w:p>
    <w:p w14:paraId="6ED5CA04" w14:textId="77777777" w:rsidR="00776D10" w:rsidRPr="008B5C70" w:rsidRDefault="00776D10" w:rsidP="00776D10">
      <w:r w:rsidRPr="008B5C70">
        <w:t>Sistema analitico completo per il rilevamento del RNA del virus SARS COV 2 con tecnica RT –PCR con le seguenti caratteristiche:</w:t>
      </w:r>
    </w:p>
    <w:p w14:paraId="1AB3F298" w14:textId="03E7D9A1" w:rsidR="00776D10" w:rsidRPr="008B5C70" w:rsidRDefault="00776D10" w:rsidP="00776D10">
      <w:pPr>
        <w:pStyle w:val="Paragrafoelenco"/>
        <w:numPr>
          <w:ilvl w:val="0"/>
          <w:numId w:val="6"/>
        </w:numPr>
      </w:pPr>
      <w:r w:rsidRPr="008B5C70">
        <w:t>esecuzione di almeno 1500 test nelle</w:t>
      </w:r>
      <w:r w:rsidR="000440CF" w:rsidRPr="008B5C70">
        <w:t xml:space="preserve"> </w:t>
      </w:r>
      <w:r w:rsidRPr="008B5C70">
        <w:t>16 ore</w:t>
      </w:r>
      <w:r w:rsidR="001A5694" w:rsidRPr="008B5C70">
        <w:t xml:space="preserve"> (esclusi di controlli calibrazioni) con caratteristiche di massima flessibilità e minimo ingombro</w:t>
      </w:r>
    </w:p>
    <w:p w14:paraId="046E746F" w14:textId="77777777" w:rsidR="001A5694" w:rsidRPr="008B5C70" w:rsidRDefault="001A5694" w:rsidP="00776D10">
      <w:pPr>
        <w:pStyle w:val="Paragrafoelenco"/>
        <w:numPr>
          <w:ilvl w:val="0"/>
          <w:numId w:val="6"/>
        </w:numPr>
      </w:pPr>
      <w:r w:rsidRPr="008B5C70">
        <w:t>Massima automazione e minima manipolazione da parte dell’operatore</w:t>
      </w:r>
    </w:p>
    <w:p w14:paraId="1C75772E" w14:textId="144AC493" w:rsidR="00776D10" w:rsidRPr="008B5C70" w:rsidRDefault="00776D10" w:rsidP="00430709">
      <w:pPr>
        <w:pStyle w:val="Paragrafoelenco"/>
        <w:numPr>
          <w:ilvl w:val="0"/>
          <w:numId w:val="6"/>
        </w:numPr>
        <w:jc w:val="both"/>
      </w:pPr>
      <w:r w:rsidRPr="008B5C70">
        <w:t>collegamento al LIS con tracciabilità completa dal campione primario</w:t>
      </w:r>
      <w:r w:rsidR="006036EA" w:rsidRPr="008B5C70">
        <w:t xml:space="preserve"> mediante </w:t>
      </w:r>
      <w:r w:rsidR="00E8418D" w:rsidRPr="008B5C70">
        <w:t>riconoscimento del barcode</w:t>
      </w:r>
      <w:r w:rsidRPr="008B5C70">
        <w:t xml:space="preserve">, </w:t>
      </w:r>
      <w:r w:rsidR="006036EA" w:rsidRPr="008B5C70">
        <w:t xml:space="preserve">tracciabilità di </w:t>
      </w:r>
      <w:r w:rsidRPr="008B5C70">
        <w:t>tutte le fasi intermedie fino al dato in refertazione attraverso software interpretativo</w:t>
      </w:r>
    </w:p>
    <w:p w14:paraId="6169E3AB" w14:textId="77777777" w:rsidR="00776D10" w:rsidRPr="008B5C70" w:rsidRDefault="00776D10" w:rsidP="00776D10">
      <w:pPr>
        <w:pStyle w:val="Paragrafoelenco"/>
        <w:numPr>
          <w:ilvl w:val="0"/>
          <w:numId w:val="6"/>
        </w:numPr>
      </w:pPr>
      <w:r w:rsidRPr="008B5C70">
        <w:t>Flessibilità del sistema in grado di eseguire anche test di screening per i virus respiratori (FLUA/B)</w:t>
      </w:r>
    </w:p>
    <w:p w14:paraId="36500DA9" w14:textId="77777777" w:rsidR="00776D10" w:rsidRPr="008B5C70" w:rsidRDefault="00776D10" w:rsidP="008474F7">
      <w:pPr>
        <w:pStyle w:val="Paragrafoelenco"/>
        <w:numPr>
          <w:ilvl w:val="0"/>
          <w:numId w:val="6"/>
        </w:numPr>
        <w:jc w:val="both"/>
      </w:pPr>
      <w:r w:rsidRPr="008B5C70">
        <w:t>L’intero processo, dalla estrazione</w:t>
      </w:r>
      <w:r w:rsidR="00125555" w:rsidRPr="008B5C70">
        <w:t xml:space="preserve"> alla produzione dei risultati </w:t>
      </w:r>
      <w:r w:rsidR="00430709" w:rsidRPr="008B5C70">
        <w:rPr>
          <w:i/>
        </w:rPr>
        <w:t xml:space="preserve">non deve </w:t>
      </w:r>
      <w:r w:rsidR="00125555" w:rsidRPr="008B5C70">
        <w:rPr>
          <w:i/>
        </w:rPr>
        <w:t xml:space="preserve">essere </w:t>
      </w:r>
      <w:r w:rsidR="00430709" w:rsidRPr="008B5C70">
        <w:rPr>
          <w:i/>
        </w:rPr>
        <w:t>superiore a 270 minuti</w:t>
      </w:r>
      <w:r w:rsidR="00125555" w:rsidRPr="008B5C70">
        <w:rPr>
          <w:i/>
        </w:rPr>
        <w:t xml:space="preserve"> </w:t>
      </w:r>
      <w:r w:rsidR="006036EA" w:rsidRPr="008B5C70">
        <w:t xml:space="preserve">e </w:t>
      </w:r>
      <w:r w:rsidR="00125555" w:rsidRPr="008B5C70">
        <w:t>permettere analisi di 192 test per corsa</w:t>
      </w:r>
    </w:p>
    <w:p w14:paraId="68702FAB" w14:textId="1363FCF8" w:rsidR="00CF0880" w:rsidRPr="00B605A3" w:rsidRDefault="00CF0880" w:rsidP="00CF0880">
      <w:pPr>
        <w:pStyle w:val="Paragrafoelenco"/>
        <w:numPr>
          <w:ilvl w:val="0"/>
          <w:numId w:val="6"/>
        </w:numPr>
        <w:rPr>
          <w:i/>
        </w:rPr>
      </w:pPr>
      <w:r w:rsidRPr="00B605A3">
        <w:rPr>
          <w:i/>
        </w:rPr>
        <w:t xml:space="preserve">I kit dovranno identificare almeno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</w:t>
      </w:r>
      <w:r w:rsidRPr="00B605A3">
        <w:rPr>
          <w:i/>
        </w:rPr>
        <w:t>dei geni di riferimento e devono contenere un controllo interno esogeno</w:t>
      </w:r>
    </w:p>
    <w:p w14:paraId="1060C826" w14:textId="1BE4AB33" w:rsidR="00B070C1" w:rsidRPr="008B5C70" w:rsidRDefault="00B070C1" w:rsidP="00776D10">
      <w:pPr>
        <w:pStyle w:val="Paragrafoelenco"/>
        <w:numPr>
          <w:ilvl w:val="0"/>
          <w:numId w:val="6"/>
        </w:numPr>
      </w:pPr>
      <w:r w:rsidRPr="008B5C70">
        <w:t>Compatibilità con i sistemi di tampone ora in uso (eNat, UTM ref 358C</w:t>
      </w:r>
      <w:r w:rsidR="00FE2F59">
        <w:t>, Lollisponge</w:t>
      </w:r>
      <w:r w:rsidRPr="008B5C70">
        <w:t>)</w:t>
      </w:r>
    </w:p>
    <w:p w14:paraId="73C05996" w14:textId="77777777" w:rsidR="00991347" w:rsidRPr="008B5C70" w:rsidRDefault="00991347" w:rsidP="00991347">
      <w:pPr>
        <w:pStyle w:val="Paragrafoelenco"/>
        <w:numPr>
          <w:ilvl w:val="0"/>
          <w:numId w:val="6"/>
        </w:numPr>
        <w:rPr>
          <w:i/>
        </w:rPr>
      </w:pPr>
      <w:r w:rsidRPr="008B5C70">
        <w:rPr>
          <w:i/>
        </w:rPr>
        <w:t>Sistemi marcati CE IVD e testati per diagnostica SARS-Cov-2</w:t>
      </w:r>
    </w:p>
    <w:p w14:paraId="35ED37DC" w14:textId="76213988" w:rsidR="008474F7" w:rsidRPr="008B5C70" w:rsidRDefault="008474F7" w:rsidP="00776D10">
      <w:pPr>
        <w:pStyle w:val="Paragrafoelenco"/>
        <w:numPr>
          <w:ilvl w:val="0"/>
          <w:numId w:val="6"/>
        </w:numPr>
        <w:rPr>
          <w:i/>
        </w:rPr>
      </w:pPr>
      <w:r w:rsidRPr="008B5C70">
        <w:rPr>
          <w:i/>
        </w:rPr>
        <w:t>Disponibilità consegna sistema entro</w:t>
      </w:r>
      <w:r w:rsidR="00CF0880">
        <w:rPr>
          <w:i/>
        </w:rPr>
        <w:t xml:space="preserve"> </w:t>
      </w:r>
      <w:r w:rsidR="00C64DA8">
        <w:rPr>
          <w:i/>
        </w:rPr>
        <w:t>marzo</w:t>
      </w:r>
      <w:r w:rsidR="00CF0880">
        <w:rPr>
          <w:i/>
        </w:rPr>
        <w:t xml:space="preserve"> 2022</w:t>
      </w:r>
    </w:p>
    <w:p w14:paraId="6884CA10" w14:textId="7DEC6718" w:rsidR="00125555" w:rsidRPr="008B5C70" w:rsidRDefault="008474F7" w:rsidP="00776D10">
      <w:pPr>
        <w:pStyle w:val="Paragrafoelenco"/>
        <w:numPr>
          <w:ilvl w:val="0"/>
          <w:numId w:val="6"/>
        </w:numPr>
        <w:rPr>
          <w:i/>
        </w:rPr>
      </w:pPr>
      <w:r w:rsidRPr="008B5C70">
        <w:rPr>
          <w:i/>
        </w:rPr>
        <w:t>Garanzia di essere in grado di fornire il</w:t>
      </w:r>
      <w:r w:rsidR="00125555" w:rsidRPr="008B5C70">
        <w:rPr>
          <w:i/>
        </w:rPr>
        <w:t xml:space="preserve"> materiale consumabile e reagenti necessari alla esecuzione di 1500 test /die </w:t>
      </w:r>
      <w:r w:rsidR="00457BCB" w:rsidRPr="00457BCB">
        <w:rPr>
          <w:i/>
        </w:rPr>
        <w:t>(</w:t>
      </w:r>
      <w:r w:rsidR="00457BCB">
        <w:rPr>
          <w:i/>
        </w:rPr>
        <w:t xml:space="preserve">1500 </w:t>
      </w:r>
      <w:r w:rsidR="00457BCB" w:rsidRPr="00457BCB">
        <w:rPr>
          <w:i/>
        </w:rPr>
        <w:t>dal lunedi al venerdi e 1000 prefestivi</w:t>
      </w:r>
      <w:bookmarkStart w:id="0" w:name="_GoBack"/>
      <w:bookmarkEnd w:id="0"/>
      <w:r w:rsidR="00457BCB" w:rsidRPr="00457BCB">
        <w:rPr>
          <w:i/>
        </w:rPr>
        <w:t xml:space="preserve"> e festivi) </w:t>
      </w:r>
      <w:r w:rsidR="00125555" w:rsidRPr="008B5C70">
        <w:rPr>
          <w:i/>
        </w:rPr>
        <w:t>p</w:t>
      </w:r>
      <w:r w:rsidR="00FE2F59">
        <w:rPr>
          <w:i/>
        </w:rPr>
        <w:t>er intera durata della fornitura</w:t>
      </w:r>
      <w:r w:rsidR="00125555" w:rsidRPr="008B5C70">
        <w:rPr>
          <w:i/>
        </w:rPr>
        <w:t xml:space="preserve"> </w:t>
      </w:r>
      <w:r w:rsidRPr="008B5C70">
        <w:rPr>
          <w:i/>
        </w:rPr>
        <w:t>- dichiarazione</w:t>
      </w:r>
    </w:p>
    <w:p w14:paraId="4948AB2B" w14:textId="77777777" w:rsidR="00125555" w:rsidRPr="008B5C70" w:rsidRDefault="008474F7" w:rsidP="00776D10">
      <w:pPr>
        <w:pStyle w:val="Paragrafoelenco"/>
        <w:numPr>
          <w:ilvl w:val="0"/>
          <w:numId w:val="6"/>
        </w:numPr>
      </w:pPr>
      <w:r w:rsidRPr="008B5C70">
        <w:t>Disponibilità a f</w:t>
      </w:r>
      <w:r w:rsidR="001A5694" w:rsidRPr="008B5C70">
        <w:t>ormazione del personale</w:t>
      </w:r>
    </w:p>
    <w:p w14:paraId="03DB64EB" w14:textId="77777777" w:rsidR="008474F7" w:rsidRDefault="008474F7" w:rsidP="008474F7">
      <w:pPr>
        <w:pStyle w:val="Paragrafoelenco"/>
        <w:numPr>
          <w:ilvl w:val="0"/>
          <w:numId w:val="6"/>
        </w:numPr>
        <w:rPr>
          <w:i/>
        </w:rPr>
      </w:pPr>
      <w:r w:rsidRPr="008B5C70">
        <w:rPr>
          <w:i/>
        </w:rPr>
        <w:t>Garantire assistenza tecnica con risoluzione del problema (eventuale sostituzione del sistema) entro 24h solari dalla richiesta</w:t>
      </w:r>
    </w:p>
    <w:p w14:paraId="3A0D7C31" w14:textId="3E3357FE" w:rsidR="00991347" w:rsidRPr="00991347" w:rsidRDefault="00991347" w:rsidP="00991347">
      <w:pPr>
        <w:spacing w:after="0" w:line="240" w:lineRule="auto"/>
        <w:rPr>
          <w:rFonts w:ascii="Calibri" w:eastAsia="Times New Roman" w:hAnsi="Calibri" w:cs="Calibri"/>
          <w:b/>
          <w:iCs/>
          <w:color w:val="000000"/>
        </w:rPr>
      </w:pPr>
      <w:r w:rsidRPr="00991347">
        <w:rPr>
          <w:rFonts w:ascii="Calibri" w:eastAsia="Times New Roman" w:hAnsi="Calibri" w:cs="Calibri"/>
          <w:b/>
          <w:iCs/>
          <w:color w:val="000000"/>
        </w:rPr>
        <w:t>I sistemi proposti possono essere anche non nuovi di fabbrica, purchè vengano garantite le performance di assistenza tecnica e continuità operativa nel corso della fornitura</w:t>
      </w:r>
    </w:p>
    <w:p w14:paraId="6CC0933C" w14:textId="77777777" w:rsidR="00991347" w:rsidRPr="008B5C70" w:rsidRDefault="00991347" w:rsidP="00991347">
      <w:pPr>
        <w:pStyle w:val="Paragrafoelenco"/>
        <w:ind w:left="360"/>
        <w:rPr>
          <w:i/>
        </w:rPr>
      </w:pPr>
    </w:p>
    <w:p w14:paraId="12BB4C1D" w14:textId="77777777" w:rsidR="00083FD3" w:rsidRDefault="00083FD3" w:rsidP="00083FD3">
      <w:pPr>
        <w:pStyle w:val="Paragrafoelenco"/>
        <w:ind w:left="1410"/>
      </w:pPr>
    </w:p>
    <w:p w14:paraId="3663A59D" w14:textId="77777777" w:rsidR="00083FD3" w:rsidRDefault="00083FD3" w:rsidP="00083FD3">
      <w:pPr>
        <w:ind w:left="1080"/>
      </w:pPr>
    </w:p>
    <w:sectPr w:rsidR="00083FD3" w:rsidSect="00043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D2"/>
    <w:multiLevelType w:val="hybridMultilevel"/>
    <w:tmpl w:val="78F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46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A8505D"/>
    <w:multiLevelType w:val="hybridMultilevel"/>
    <w:tmpl w:val="996EA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F173A"/>
    <w:multiLevelType w:val="hybridMultilevel"/>
    <w:tmpl w:val="F308F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74D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2C53A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EB4A5F"/>
    <w:multiLevelType w:val="hybridMultilevel"/>
    <w:tmpl w:val="81DEC67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44"/>
    <w:rsid w:val="0004356E"/>
    <w:rsid w:val="000440CF"/>
    <w:rsid w:val="00066645"/>
    <w:rsid w:val="00083FD3"/>
    <w:rsid w:val="00097B96"/>
    <w:rsid w:val="000C1473"/>
    <w:rsid w:val="00125555"/>
    <w:rsid w:val="00127244"/>
    <w:rsid w:val="0018685C"/>
    <w:rsid w:val="001A5694"/>
    <w:rsid w:val="001B542F"/>
    <w:rsid w:val="00224A1C"/>
    <w:rsid w:val="002D517C"/>
    <w:rsid w:val="002F4A91"/>
    <w:rsid w:val="00322BE0"/>
    <w:rsid w:val="003A085E"/>
    <w:rsid w:val="003F2D95"/>
    <w:rsid w:val="003F65AD"/>
    <w:rsid w:val="00430709"/>
    <w:rsid w:val="00444F19"/>
    <w:rsid w:val="00457BCB"/>
    <w:rsid w:val="004658A3"/>
    <w:rsid w:val="0050684E"/>
    <w:rsid w:val="0054711A"/>
    <w:rsid w:val="006036EA"/>
    <w:rsid w:val="0066075F"/>
    <w:rsid w:val="00733164"/>
    <w:rsid w:val="00776D10"/>
    <w:rsid w:val="007A50A8"/>
    <w:rsid w:val="008474F7"/>
    <w:rsid w:val="00856531"/>
    <w:rsid w:val="00882333"/>
    <w:rsid w:val="008B5C70"/>
    <w:rsid w:val="008E38AF"/>
    <w:rsid w:val="00937AF4"/>
    <w:rsid w:val="00991347"/>
    <w:rsid w:val="00A203C2"/>
    <w:rsid w:val="00AE6B77"/>
    <w:rsid w:val="00B070C1"/>
    <w:rsid w:val="00B265B2"/>
    <w:rsid w:val="00B605A3"/>
    <w:rsid w:val="00B60C3C"/>
    <w:rsid w:val="00C64DA8"/>
    <w:rsid w:val="00CF0880"/>
    <w:rsid w:val="00E8418D"/>
    <w:rsid w:val="00EB4563"/>
    <w:rsid w:val="00EF692C"/>
    <w:rsid w:val="00F004DB"/>
    <w:rsid w:val="00FC0D7C"/>
    <w:rsid w:val="00FD70D4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1BB"/>
  <w15:docId w15:val="{002BD8DA-58E1-49C1-883B-9235218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BE52-CD1D-43C0-8AB9-C7A47906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Mingardi Silvia</cp:lastModifiedBy>
  <cp:revision>12</cp:revision>
  <dcterms:created xsi:type="dcterms:W3CDTF">2022-02-08T13:11:00Z</dcterms:created>
  <dcterms:modified xsi:type="dcterms:W3CDTF">2022-02-16T07:23:00Z</dcterms:modified>
</cp:coreProperties>
</file>