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1CCF" w14:textId="3B9DFD98" w:rsidR="00A6772D" w:rsidRPr="00EA273C" w:rsidRDefault="00EA273C" w:rsidP="00EA273C">
      <w:r>
        <w:t xml:space="preserve">Si comunica che per mero errore materiale è stata indicata nella Documentazione di gara IVA agevolata al 5% </w:t>
      </w:r>
      <w:proofErr w:type="spellStart"/>
      <w:r>
        <w:t>anzichè</w:t>
      </w:r>
      <w:proofErr w:type="spellEnd"/>
      <w:r>
        <w:t xml:space="preserve"> IVA esente. </w:t>
      </w:r>
      <w:r>
        <w:br/>
      </w:r>
      <w:proofErr w:type="gramStart"/>
      <w:r>
        <w:t>Infatti</w:t>
      </w:r>
      <w:proofErr w:type="gramEnd"/>
      <w:r>
        <w:t xml:space="preserve"> le prestazioni sanitarie della gara in oggetto debbono considerarsi esenti IVA ex art. 10 DPR 633/72 </w:t>
      </w:r>
      <w:proofErr w:type="spellStart"/>
      <w:r>
        <w:t>s.m.i.</w:t>
      </w:r>
      <w:proofErr w:type="spellEnd"/>
      <w:r>
        <w:t>;</w:t>
      </w:r>
      <w:bookmarkStart w:id="0" w:name="_GoBack"/>
      <w:bookmarkEnd w:id="0"/>
    </w:p>
    <w:sectPr w:rsidR="00A6772D" w:rsidRPr="00EA2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2D"/>
    <w:rsid w:val="00A6772D"/>
    <w:rsid w:val="00E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87EA-B807-4C1B-8EDE-4C3C1278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Vallesi Gaia</dc:creator>
  <cp:keywords/>
  <dc:description/>
  <cp:lastModifiedBy>Vallesi Gaia</cp:lastModifiedBy>
  <cp:revision>2</cp:revision>
  <dcterms:created xsi:type="dcterms:W3CDTF">2020-12-16T14:15:00Z</dcterms:created>
  <dcterms:modified xsi:type="dcterms:W3CDTF">2020-12-16T14:15:00Z</dcterms:modified>
</cp:coreProperties>
</file>