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3" w:rsidRDefault="00487763" w:rsidP="0093104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Allegato 1</w:t>
      </w:r>
    </w:p>
    <w:p w:rsidR="00487763" w:rsidRDefault="00487763" w:rsidP="009310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Elenco degli analiti  e quantità annua prevista in ml</w:t>
      </w:r>
    </w:p>
    <w:p w:rsidR="00487763" w:rsidRDefault="00487763" w:rsidP="0093104D">
      <w:pPr>
        <w:jc w:val="center"/>
        <w:rPr>
          <w:rFonts w:ascii="Arial" w:hAnsi="Arial" w:cs="Arial"/>
          <w:b/>
          <w:sz w:val="32"/>
          <w:szCs w:val="32"/>
        </w:rPr>
      </w:pPr>
    </w:p>
    <w:p w:rsidR="00487763" w:rsidRDefault="00487763" w:rsidP="00D32FC2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32FC2">
        <w:rPr>
          <w:rFonts w:ascii="Arial" w:hAnsi="Arial" w:cs="Arial"/>
          <w:b/>
          <w:color w:val="FF0000"/>
          <w:sz w:val="32"/>
          <w:szCs w:val="32"/>
          <w:u w:val="single"/>
        </w:rPr>
        <w:t>LOTTO 1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per AUSL BO</w:t>
      </w:r>
    </w:p>
    <w:p w:rsidR="00487763" w:rsidRPr="00D32FC2" w:rsidRDefault="00487763" w:rsidP="00D32FC2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87763" w:rsidRDefault="00487763" w:rsidP="0093104D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AREA SIERO</w:t>
      </w:r>
    </w:p>
    <w:p w:rsidR="00487763" w:rsidRDefault="00487763" w:rsidP="0093104D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CA0EDD" w:rsidRDefault="00487763" w:rsidP="009310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A0EDD">
        <w:rPr>
          <w:rFonts w:ascii="Arial" w:hAnsi="Arial" w:cs="Arial"/>
          <w:sz w:val="28"/>
          <w:szCs w:val="28"/>
        </w:rPr>
        <w:t xml:space="preserve">Chimica Clinica/Farmaci     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>3 livelli -  1</w:t>
      </w:r>
      <w:r>
        <w:rPr>
          <w:rFonts w:ascii="Arial" w:hAnsi="Arial" w:cs="Arial"/>
          <w:sz w:val="28"/>
          <w:szCs w:val="28"/>
        </w:rPr>
        <w:t>12</w:t>
      </w:r>
      <w:r w:rsidRPr="00CA0EDD">
        <w:rPr>
          <w:rFonts w:ascii="Arial" w:hAnsi="Arial" w:cs="Arial"/>
          <w:sz w:val="28"/>
          <w:szCs w:val="28"/>
        </w:rPr>
        <w:t>00 ml</w:t>
      </w:r>
    </w:p>
    <w:p w:rsidR="00487763" w:rsidRPr="00CA0EDD" w:rsidRDefault="00487763" w:rsidP="009310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A0EDD">
        <w:rPr>
          <w:rFonts w:ascii="Arial" w:hAnsi="Arial" w:cs="Arial"/>
          <w:sz w:val="28"/>
          <w:szCs w:val="28"/>
        </w:rPr>
        <w:t xml:space="preserve">Proteine specifiche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CA0EDD">
        <w:rPr>
          <w:rFonts w:ascii="Arial" w:hAnsi="Arial" w:cs="Arial"/>
          <w:sz w:val="28"/>
          <w:szCs w:val="28"/>
        </w:rPr>
        <w:t xml:space="preserve">3 livelli -  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>6000 ml</w:t>
      </w:r>
    </w:p>
    <w:p w:rsidR="00487763" w:rsidRPr="00CA0EDD" w:rsidRDefault="00487763" w:rsidP="009310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A0E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CA0EDD">
        <w:rPr>
          <w:rFonts w:ascii="Arial" w:hAnsi="Arial" w:cs="Arial"/>
          <w:sz w:val="28"/>
          <w:szCs w:val="28"/>
        </w:rPr>
        <w:t xml:space="preserve">mmunometria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CA0EDD">
        <w:rPr>
          <w:rFonts w:ascii="Arial" w:hAnsi="Arial" w:cs="Arial"/>
          <w:sz w:val="28"/>
          <w:szCs w:val="28"/>
        </w:rPr>
        <w:t xml:space="preserve">3 livelli </w:t>
      </w:r>
      <w:r>
        <w:rPr>
          <w:rFonts w:ascii="Arial" w:hAnsi="Arial" w:cs="Arial"/>
          <w:sz w:val="28"/>
          <w:szCs w:val="28"/>
        </w:rPr>
        <w:t>-</w:t>
      </w:r>
      <w:r w:rsidRPr="00CA0E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15</w:t>
      </w:r>
      <w:r w:rsidRPr="00CA0EDD">
        <w:rPr>
          <w:rFonts w:ascii="Arial" w:hAnsi="Arial" w:cs="Arial"/>
          <w:sz w:val="28"/>
          <w:szCs w:val="28"/>
        </w:rPr>
        <w:t>00 ml</w:t>
      </w:r>
    </w:p>
    <w:p w:rsidR="00487763" w:rsidRPr="00CA0EDD" w:rsidRDefault="00487763" w:rsidP="009310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A0EDD">
        <w:rPr>
          <w:rFonts w:ascii="Arial" w:hAnsi="Arial" w:cs="Arial"/>
          <w:sz w:val="28"/>
          <w:szCs w:val="28"/>
        </w:rPr>
        <w:t xml:space="preserve"> Marcatori tumorali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 xml:space="preserve">3 livelli -   </w:t>
      </w:r>
      <w:r>
        <w:rPr>
          <w:rFonts w:ascii="Arial" w:hAnsi="Arial" w:cs="Arial"/>
          <w:sz w:val="28"/>
          <w:szCs w:val="28"/>
        </w:rPr>
        <w:t xml:space="preserve"> </w:t>
      </w:r>
      <w:r w:rsidRPr="00CA0EDD">
        <w:rPr>
          <w:rFonts w:ascii="Arial" w:hAnsi="Arial" w:cs="Arial"/>
          <w:sz w:val="28"/>
          <w:szCs w:val="28"/>
        </w:rPr>
        <w:t>6000 ml</w:t>
      </w:r>
    </w:p>
    <w:p w:rsidR="00487763" w:rsidRPr="00CA0EDD" w:rsidRDefault="00487763" w:rsidP="009310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A0EDD">
        <w:rPr>
          <w:rFonts w:ascii="Arial" w:hAnsi="Arial" w:cs="Arial"/>
          <w:sz w:val="28"/>
          <w:szCs w:val="28"/>
        </w:rPr>
        <w:t xml:space="preserve"> Marcatori Cardiaci            </w:t>
      </w:r>
      <w:r>
        <w:rPr>
          <w:rFonts w:ascii="Arial" w:hAnsi="Arial" w:cs="Arial"/>
          <w:sz w:val="28"/>
          <w:szCs w:val="28"/>
        </w:rPr>
        <w:t xml:space="preserve">   3 livelli -   </w:t>
      </w:r>
      <w:r w:rsidRPr="00CA0EDD">
        <w:rPr>
          <w:rFonts w:ascii="Arial" w:hAnsi="Arial" w:cs="Arial"/>
          <w:sz w:val="28"/>
          <w:szCs w:val="28"/>
        </w:rPr>
        <w:t>10000 ml</w:t>
      </w:r>
    </w:p>
    <w:p w:rsidR="00487763" w:rsidRPr="00CA0EDD" w:rsidRDefault="00487763" w:rsidP="0093104D">
      <w:pPr>
        <w:jc w:val="both"/>
        <w:rPr>
          <w:rFonts w:ascii="Arial" w:hAnsi="Arial" w:cs="Arial"/>
          <w:sz w:val="28"/>
          <w:szCs w:val="28"/>
        </w:rPr>
      </w:pPr>
    </w:p>
    <w:p w:rsidR="00487763" w:rsidRDefault="00487763" w:rsidP="0093104D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  <w:sectPr w:rsidR="00487763">
          <w:pgSz w:w="11900" w:h="16840"/>
          <w:pgMar w:top="1107" w:right="1104" w:bottom="1440" w:left="1020" w:header="0" w:footer="0" w:gutter="0"/>
          <w:cols w:space="720" w:equalWidth="0">
            <w:col w:w="9780"/>
          </w:cols>
        </w:sect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Acetaminofene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lattico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Urico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Acidi Biliari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Valproico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Aldolasi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Amicacina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Amilasi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Amilasi pancreatica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Barbiturici siero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Benzodiazepine siero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Bilirubina diretta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Bilirubina totale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Carbamazepina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Colesterolo totale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Colesterolo HDL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Colesterolo LDL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CPK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Colinesterasi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Digossina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Etanolo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Fenitoina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Fosforo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Fosfatasi Alcalina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Fruttosamina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GGT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Gentamicina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IgG, IgA, IgM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Lipasi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Magnesio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Proteine Totali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Salicilati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Teofillina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Triciclici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Trigliceridi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Tobramicina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Vancomicina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Zinco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Ammonio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 1 glicoproteina acida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 1 antitripsina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 2 macroglobulina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Apolipoproteina A1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Apolipoproteina B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Aptoglobina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 2 microglobulina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Catene leggere kappa libere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Catene leggere lambda libere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Ceruloplasmina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Cistacina C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Complemento: C3 – C4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Fattore reumatoide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Lipoproteina 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Prealbumina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Proteina C reattiva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RBP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Antistreptolisinico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Aldosterone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Alfafetoproteina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B-HCG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Calcitonina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Cortisolo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Peptide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Cyfra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4 Androstenedione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Desossipridinolina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DHEA solfato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DHEA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Eritropoietina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Estradiolo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Estriolo Libero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Ferritina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Folati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Ft3 – Ft4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Procalcitonina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Prolattina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Progesterone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OH progesterone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 – PSA Free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Testosterone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Tireoglobulina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B12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 TG</w:t>
      </w:r>
    </w:p>
    <w:p w:rsidR="00487763" w:rsidRPr="00E0020D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  <w:lang w:val="en-US"/>
        </w:rPr>
      </w:pPr>
      <w:r w:rsidRPr="00E0020D">
        <w:rPr>
          <w:rFonts w:ascii="Arial" w:hAnsi="Arial" w:cs="Arial"/>
          <w:sz w:val="24"/>
          <w:szCs w:val="24"/>
          <w:lang w:val="en-US"/>
        </w:rPr>
        <w:t>Anti TPO</w:t>
      </w:r>
    </w:p>
    <w:p w:rsidR="00487763" w:rsidRPr="00E0020D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  <w:lang w:val="en-US"/>
        </w:rPr>
      </w:pPr>
      <w:r w:rsidRPr="00E0020D">
        <w:rPr>
          <w:rFonts w:ascii="Arial" w:hAnsi="Arial" w:cs="Arial"/>
          <w:sz w:val="24"/>
          <w:szCs w:val="24"/>
          <w:lang w:val="en-US"/>
        </w:rPr>
        <w:t>C Peptide</w:t>
      </w:r>
    </w:p>
    <w:p w:rsidR="00487763" w:rsidRPr="00E0020D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  <w:lang w:val="en-US"/>
        </w:rPr>
      </w:pPr>
      <w:r w:rsidRPr="00E0020D">
        <w:rPr>
          <w:rFonts w:ascii="Arial" w:hAnsi="Arial" w:cs="Arial"/>
          <w:sz w:val="24"/>
          <w:szCs w:val="24"/>
          <w:lang w:val="en-US"/>
        </w:rPr>
        <w:t>SHBG</w:t>
      </w:r>
    </w:p>
    <w:p w:rsidR="00487763" w:rsidRPr="00E0020D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  <w:lang w:val="en-US"/>
        </w:rPr>
      </w:pPr>
      <w:r w:rsidRPr="00E0020D">
        <w:rPr>
          <w:rFonts w:ascii="Arial" w:hAnsi="Arial" w:cs="Arial"/>
          <w:sz w:val="24"/>
          <w:szCs w:val="24"/>
          <w:lang w:val="en-US"/>
        </w:rPr>
        <w:t>HGH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Testosterone Free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Estrone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IGF-1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Omocisteina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Osteocalcina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D 25OH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PTH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Renina Attiva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15-3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125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19-9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72-4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CK MB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Mioglobina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BNP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Troponina I 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Troponina I ultrasensibile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Troponina T</w:t>
      </w: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F60BD5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  <w:sectPr w:rsidR="00487763" w:rsidSect="00F60BD5">
          <w:type w:val="continuous"/>
          <w:pgSz w:w="11900" w:h="16840"/>
          <w:pgMar w:top="1107" w:right="1104" w:bottom="1440" w:left="1020" w:header="0" w:footer="0" w:gutter="0"/>
          <w:cols w:num="3" w:space="720"/>
        </w:sectPr>
      </w:pP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Biochimica Urine Quantitativo</w:t>
      </w:r>
    </w:p>
    <w:p w:rsidR="00487763" w:rsidRDefault="00487763" w:rsidP="00B17D9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47505A" w:rsidRDefault="00487763" w:rsidP="00B17D9B">
      <w:pPr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Urine quantitativo                                  2 livelli                         600 ml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  <w:sectPr w:rsidR="00487763" w:rsidSect="006E60C0">
          <w:type w:val="continuous"/>
          <w:pgSz w:w="11900" w:h="16840"/>
          <w:pgMar w:top="1107" w:right="1104" w:bottom="1440" w:left="1020" w:header="0" w:footer="0" w:gutter="0"/>
          <w:cols w:space="720"/>
        </w:sect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Amilasi</w:t>
      </w:r>
      <w:r w:rsidRPr="00B17D9B">
        <w:rPr>
          <w:rFonts w:ascii="Arial" w:hAnsi="Arial" w:cs="Arial"/>
          <w:sz w:val="24"/>
          <w:szCs w:val="24"/>
        </w:rPr>
        <w:t xml:space="preserve">   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Creatinina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Fosforo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Glucosio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Urico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Magnesio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Albumina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Proteine Totali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Urea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5 idrossindolacetico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Acido Vanilmandelico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Catecolamine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Cortisolo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Dopamina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Idrossiprolina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Metanefrine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Porfirine</w:t>
      </w: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jc w:val="both"/>
        <w:rPr>
          <w:rFonts w:ascii="Arial" w:hAnsi="Arial" w:cs="Arial"/>
          <w:sz w:val="24"/>
          <w:szCs w:val="24"/>
        </w:rPr>
        <w:sectPr w:rsidR="00487763" w:rsidSect="00B17D9B">
          <w:type w:val="continuous"/>
          <w:pgSz w:w="11900" w:h="16840"/>
          <w:pgMar w:top="1107" w:right="1104" w:bottom="1440" w:left="1020" w:header="0" w:footer="0" w:gutter="0"/>
          <w:cols w:num="3" w:space="720"/>
        </w:sectPr>
      </w:pPr>
    </w:p>
    <w:p w:rsidR="00487763" w:rsidRPr="00F2390D" w:rsidRDefault="00487763" w:rsidP="006E60C0">
      <w:pPr>
        <w:jc w:val="both"/>
        <w:rPr>
          <w:rFonts w:ascii="Arial" w:hAnsi="Arial" w:cs="Arial"/>
          <w:sz w:val="24"/>
          <w:szCs w:val="24"/>
        </w:rPr>
      </w:pPr>
      <w:r w:rsidRPr="00B17D9B">
        <w:rPr>
          <w:rFonts w:ascii="Arial" w:hAnsi="Arial" w:cs="Arial"/>
          <w:sz w:val="24"/>
          <w:szCs w:val="24"/>
        </w:rPr>
        <w:t xml:space="preserve">  </w:t>
      </w: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875E06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75E06">
        <w:rPr>
          <w:rFonts w:ascii="Arial" w:hAnsi="Arial" w:cs="Arial"/>
          <w:b/>
          <w:sz w:val="32"/>
          <w:szCs w:val="32"/>
          <w:u w:val="single"/>
        </w:rPr>
        <w:t>HPLC</w:t>
      </w:r>
    </w:p>
    <w:p w:rsidR="00487763" w:rsidRPr="00875E06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836006" w:rsidRDefault="00487763" w:rsidP="006E60C0">
      <w:pPr>
        <w:jc w:val="both"/>
        <w:rPr>
          <w:rFonts w:ascii="Arial" w:hAnsi="Arial" w:cs="Arial"/>
          <w:sz w:val="28"/>
          <w:szCs w:val="28"/>
        </w:rPr>
      </w:pPr>
      <w:r w:rsidRPr="00836006">
        <w:rPr>
          <w:rFonts w:ascii="Arial" w:hAnsi="Arial" w:cs="Arial"/>
          <w:sz w:val="28"/>
          <w:szCs w:val="28"/>
        </w:rPr>
        <w:t>Hb glicata                                 2 livelli                       1000 ml</w:t>
      </w:r>
    </w:p>
    <w:p w:rsidR="00487763" w:rsidRPr="00836006" w:rsidRDefault="00487763" w:rsidP="006E60C0">
      <w:pPr>
        <w:jc w:val="both"/>
        <w:rPr>
          <w:rFonts w:ascii="Arial" w:hAnsi="Arial" w:cs="Arial"/>
          <w:sz w:val="28"/>
          <w:szCs w:val="28"/>
        </w:rPr>
      </w:pPr>
    </w:p>
    <w:p w:rsidR="00487763" w:rsidRPr="00836006" w:rsidRDefault="00487763" w:rsidP="006E60C0">
      <w:pPr>
        <w:jc w:val="both"/>
        <w:rPr>
          <w:rFonts w:ascii="Arial" w:hAnsi="Arial" w:cs="Arial"/>
          <w:sz w:val="28"/>
          <w:szCs w:val="28"/>
        </w:rPr>
      </w:pPr>
      <w:r w:rsidRPr="00836006">
        <w:rPr>
          <w:rFonts w:ascii="Arial" w:hAnsi="Arial" w:cs="Arial"/>
          <w:sz w:val="28"/>
          <w:szCs w:val="28"/>
        </w:rPr>
        <w:t>Emoglobine patologiche</w:t>
      </w:r>
    </w:p>
    <w:p w:rsidR="00487763" w:rsidRPr="00836006" w:rsidRDefault="00487763" w:rsidP="006E60C0">
      <w:pPr>
        <w:jc w:val="both"/>
        <w:rPr>
          <w:rFonts w:ascii="Arial" w:hAnsi="Arial" w:cs="Arial"/>
          <w:sz w:val="28"/>
          <w:szCs w:val="28"/>
        </w:rPr>
      </w:pPr>
      <w:r w:rsidRPr="00836006">
        <w:rPr>
          <w:rFonts w:ascii="Arial" w:hAnsi="Arial" w:cs="Arial"/>
          <w:sz w:val="28"/>
          <w:szCs w:val="28"/>
        </w:rPr>
        <w:t>Emoglobina A2 e Fetale           2 livelli                       1000 ml</w:t>
      </w: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EMATOLOGIA – COAGULAZIONE</w:t>
      </w:r>
    </w:p>
    <w:p w:rsidR="00487763" w:rsidRDefault="00487763" w:rsidP="006E60C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47505A" w:rsidRDefault="00487763" w:rsidP="006E6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 xml:space="preserve">Ematologia                   3 livelli       </w:t>
      </w:r>
      <w:r>
        <w:rPr>
          <w:rFonts w:ascii="Arial" w:hAnsi="Arial" w:cs="Arial"/>
          <w:sz w:val="28"/>
          <w:szCs w:val="28"/>
        </w:rPr>
        <w:t>95</w:t>
      </w:r>
      <w:r w:rsidRPr="0047505A">
        <w:rPr>
          <w:rFonts w:ascii="Arial" w:hAnsi="Arial" w:cs="Arial"/>
          <w:sz w:val="28"/>
          <w:szCs w:val="28"/>
        </w:rPr>
        <w:t>00 ml</w:t>
      </w:r>
    </w:p>
    <w:p w:rsidR="00487763" w:rsidRPr="0047505A" w:rsidRDefault="00487763" w:rsidP="006E6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Coagulazione               3 livelli       3600 ml</w:t>
      </w:r>
    </w:p>
    <w:p w:rsidR="00487763" w:rsidRPr="0047505A" w:rsidRDefault="00487763" w:rsidP="006E6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D Dimero                      3 livelli        600 ml</w:t>
      </w:r>
    </w:p>
    <w:p w:rsidR="00487763" w:rsidRPr="0047505A" w:rsidRDefault="00487763" w:rsidP="006E6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Urine                             2 livelli       6000</w:t>
      </w:r>
      <w:r>
        <w:rPr>
          <w:rFonts w:ascii="Arial" w:hAnsi="Arial" w:cs="Arial"/>
          <w:sz w:val="28"/>
          <w:szCs w:val="28"/>
        </w:rPr>
        <w:t xml:space="preserve"> ml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Ematocrito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Emoglobina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Globuli Bianchi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Globuli Rossi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Piastrine               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MCV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MCH, MCHC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MPV, RDW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popolazioni per la strumentazione in uso presso i laboratori del LUM e del SIMT AMBO.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PT, PTT, AT3, Fibrinogeno, Plasminogeno, Proteina S, Proteina C,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7763" w:rsidRDefault="00487763" w:rsidP="00341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Dimero</w:t>
      </w: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Bilirubina, Chetoni, Esterasi Leucocitaria, Eritrociti, Glucosio, Nitriti, PH, Peso Specifico, Proteine, Urobilinogeno.          </w:t>
      </w: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</w:p>
    <w:p w:rsidR="00487763" w:rsidRDefault="00487763" w:rsidP="00B2772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DROGHE D’ABUSO URINE</w:t>
      </w:r>
    </w:p>
    <w:p w:rsidR="00487763" w:rsidRDefault="00487763" w:rsidP="00B2772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Pr="0047505A" w:rsidRDefault="00487763" w:rsidP="00875E06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Droghe d’abuso          2 livelli                 300 ml</w:t>
      </w:r>
    </w:p>
    <w:p w:rsidR="00487763" w:rsidRPr="00B2772B" w:rsidRDefault="00487763" w:rsidP="00B2772B">
      <w:pPr>
        <w:jc w:val="both"/>
        <w:rPr>
          <w:rFonts w:ascii="Arial" w:hAnsi="Arial" w:cs="Arial"/>
          <w:sz w:val="32"/>
          <w:szCs w:val="32"/>
        </w:rPr>
      </w:pPr>
    </w:p>
    <w:p w:rsidR="00487763" w:rsidRPr="00875E06" w:rsidRDefault="00487763" w:rsidP="00B27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Amfetamine, Barbiturati, Benzodiazepine, Cannabinoidi, Cocaina, Metadone, Oppiacei, Ecstasy, Buprenorfina, Ossicodone </w:t>
      </w:r>
      <w:r w:rsidRPr="00875E06">
        <w:rPr>
          <w:rFonts w:ascii="Arial" w:hAnsi="Arial" w:cs="Arial"/>
          <w:sz w:val="24"/>
          <w:szCs w:val="24"/>
        </w:rPr>
        <w:t>cut-off 100 ng/ml.</w:t>
      </w:r>
      <w:bookmarkStart w:id="0" w:name="_GoBack"/>
      <w:bookmarkEnd w:id="0"/>
    </w:p>
    <w:p w:rsidR="00487763" w:rsidRDefault="00487763" w:rsidP="00B2772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</w:p>
    <w:p w:rsidR="00487763" w:rsidRDefault="00487763" w:rsidP="00341C47">
      <w:pPr>
        <w:rPr>
          <w:rFonts w:ascii="Arial" w:hAnsi="Arial" w:cs="Arial"/>
          <w:sz w:val="24"/>
          <w:szCs w:val="24"/>
        </w:rPr>
      </w:pPr>
    </w:p>
    <w:p w:rsidR="00487763" w:rsidRDefault="00487763" w:rsidP="00341C47">
      <w:pPr>
        <w:rPr>
          <w:rFonts w:ascii="Arial" w:hAnsi="Arial" w:cs="Arial"/>
          <w:b/>
          <w:sz w:val="32"/>
          <w:szCs w:val="32"/>
          <w:u w:val="single"/>
        </w:rPr>
      </w:pPr>
      <w:r w:rsidRPr="00E0020D">
        <w:rPr>
          <w:rFonts w:ascii="Arial" w:hAnsi="Arial" w:cs="Arial"/>
          <w:b/>
          <w:color w:val="FF0000"/>
          <w:sz w:val="32"/>
          <w:szCs w:val="32"/>
          <w:u w:val="single"/>
        </w:rPr>
        <w:t>LOTTO 2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per AUSL BO </w:t>
      </w:r>
      <w:r>
        <w:rPr>
          <w:rFonts w:ascii="Arial" w:hAnsi="Arial" w:cs="Arial"/>
          <w:b/>
          <w:sz w:val="32"/>
          <w:szCs w:val="32"/>
          <w:u w:val="single"/>
        </w:rPr>
        <w:t xml:space="preserve"> : AUTOIMMUNITA’</w:t>
      </w:r>
    </w:p>
    <w:p w:rsidR="00487763" w:rsidRDefault="00487763" w:rsidP="00B17D9B">
      <w:pPr>
        <w:rPr>
          <w:rFonts w:ascii="Arial" w:hAnsi="Arial" w:cs="Arial"/>
          <w:sz w:val="32"/>
          <w:szCs w:val="32"/>
          <w:u w:val="single"/>
        </w:rPr>
      </w:pPr>
    </w:p>
    <w:p w:rsidR="00487763" w:rsidRPr="0047505A" w:rsidRDefault="00487763" w:rsidP="00875E06">
      <w:pPr>
        <w:pStyle w:val="ListParagraph"/>
        <w:rPr>
          <w:rFonts w:ascii="Arial" w:hAnsi="Arial" w:cs="Arial"/>
          <w:sz w:val="28"/>
          <w:szCs w:val="28"/>
        </w:rPr>
      </w:pPr>
      <w:r w:rsidRPr="0047505A">
        <w:rPr>
          <w:rFonts w:ascii="Arial" w:hAnsi="Arial" w:cs="Arial"/>
          <w:sz w:val="28"/>
          <w:szCs w:val="28"/>
        </w:rPr>
        <w:t>Autoimmunità               2 livelli                      100 ml</w:t>
      </w:r>
    </w:p>
    <w:p w:rsidR="00487763" w:rsidRDefault="00487763" w:rsidP="00B17D9B">
      <w:pPr>
        <w:rPr>
          <w:rFonts w:ascii="Arial" w:hAnsi="Arial" w:cs="Arial"/>
          <w:sz w:val="24"/>
          <w:szCs w:val="24"/>
        </w:rPr>
      </w:pPr>
    </w:p>
    <w:p w:rsidR="00487763" w:rsidRDefault="00487763" w:rsidP="00B17D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(controllo a titolo noto); Ds-DNA, ENA specifici (multiparametrico 6 antigeni), </w:t>
      </w:r>
    </w:p>
    <w:p w:rsidR="00487763" w:rsidRDefault="00487763" w:rsidP="00075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nti-cardiolipina e B2-GP1, Anti Transglutaminasi IgA  </w:t>
      </w:r>
    </w:p>
    <w:p w:rsidR="00487763" w:rsidRDefault="00487763" w:rsidP="00075D2B">
      <w:pPr>
        <w:rPr>
          <w:rFonts w:ascii="Arial" w:hAnsi="Arial" w:cs="Arial"/>
          <w:sz w:val="24"/>
          <w:szCs w:val="24"/>
        </w:rPr>
      </w:pPr>
    </w:p>
    <w:p w:rsidR="00487763" w:rsidRDefault="00487763" w:rsidP="00075D2B">
      <w:pPr>
        <w:rPr>
          <w:rFonts w:ascii="Arial" w:hAnsi="Arial" w:cs="Arial"/>
          <w:sz w:val="24"/>
          <w:szCs w:val="24"/>
        </w:rPr>
      </w:pPr>
    </w:p>
    <w:p w:rsidR="00487763" w:rsidRDefault="00487763" w:rsidP="00075D2B">
      <w:pPr>
        <w:rPr>
          <w:rFonts w:ascii="Arial" w:hAnsi="Arial" w:cs="Arial"/>
          <w:sz w:val="24"/>
          <w:szCs w:val="24"/>
        </w:rPr>
      </w:pPr>
    </w:p>
    <w:p w:rsidR="00487763" w:rsidRDefault="00487763" w:rsidP="00875E0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0020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LOTTO 3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per AUSL BO + AOSP BO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: </w:t>
      </w:r>
      <w:r w:rsidRPr="00875E06">
        <w:rPr>
          <w:rFonts w:ascii="Arial" w:hAnsi="Arial" w:cs="Arial"/>
          <w:b/>
          <w:bCs/>
          <w:sz w:val="32"/>
          <w:szCs w:val="32"/>
          <w:u w:val="single"/>
        </w:rPr>
        <w:t>SIEROLOGIA Sifilide, Epatiti e HIV, Chagas</w:t>
      </w:r>
    </w:p>
    <w:p w:rsidR="00487763" w:rsidRPr="00875E06" w:rsidRDefault="00487763" w:rsidP="00875E06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487763" w:rsidRDefault="00487763" w:rsidP="00836006">
      <w:pPr>
        <w:pStyle w:val="Heading3"/>
        <w:numPr>
          <w:ilvl w:val="0"/>
          <w:numId w:val="6"/>
        </w:numPr>
      </w:pPr>
      <w:r>
        <w:t xml:space="preserve">Livello unico multiparametrici/monoparametrici       </w:t>
      </w:r>
      <w:r w:rsidRPr="00701536">
        <w:t xml:space="preserve">3075 ml </w:t>
      </w:r>
      <w:r>
        <w:t>(AUSL BO) + 600 ml (AOSP BO)</w:t>
      </w:r>
    </w:p>
    <w:p w:rsidR="00487763" w:rsidRPr="00836006" w:rsidRDefault="00487763" w:rsidP="00836006">
      <w:pPr>
        <w:pStyle w:val="ListParagraph"/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 xml:space="preserve">HBsAg 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AntiHBs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AntiHBc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AntiHBcIgM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AntiHBe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HbeAg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HCV Ab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HIV 1-2 Ab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Lue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Controllo negativo per HBsAg, antiHBs, antiHBc, antiHBcIgM, antiHBe, HBeAg, HCV Ab, HIV 1-2 Ab, Lue ( no per Chagas )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Chagas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8"/>
          <w:szCs w:val="24"/>
        </w:rPr>
        <w:t xml:space="preserve">Si chiede inoltre quotazione a parte per i </w:t>
      </w:r>
      <w:r w:rsidRPr="00A342EA">
        <w:rPr>
          <w:rFonts w:ascii="Arial" w:hAnsi="Arial" w:cs="Arial"/>
          <w:color w:val="FF0000"/>
          <w:sz w:val="28"/>
          <w:szCs w:val="24"/>
          <w:u w:val="single"/>
        </w:rPr>
        <w:t>seguenti analiti facoltativi/opzionali</w:t>
      </w:r>
      <w:r w:rsidRPr="00A342E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(non faranno parte del computo economico per l’aggiudicazione)</w:t>
      </w:r>
      <w:r w:rsidRPr="00A342EA">
        <w:rPr>
          <w:rFonts w:ascii="Arial" w:hAnsi="Arial" w:cs="Arial"/>
          <w:sz w:val="24"/>
          <w:szCs w:val="24"/>
        </w:rPr>
        <w:t>: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en-GB"/>
        </w:rPr>
      </w:pPr>
      <w:r w:rsidRPr="00A342EA">
        <w:rPr>
          <w:rFonts w:ascii="Arial" w:hAnsi="Arial" w:cs="Arial"/>
          <w:b/>
          <w:sz w:val="24"/>
          <w:szCs w:val="24"/>
          <w:lang w:val="en-GB"/>
        </w:rPr>
        <w:t>AREA SIERO</w:t>
      </w:r>
      <w:r w:rsidRPr="00A342EA">
        <w:rPr>
          <w:rFonts w:ascii="Arial" w:hAnsi="Arial" w:cs="Arial"/>
          <w:sz w:val="24"/>
          <w:szCs w:val="24"/>
          <w:lang w:val="en-GB"/>
        </w:rPr>
        <w:t>:  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en-GB"/>
        </w:rPr>
      </w:pPr>
      <w:r w:rsidRPr="00A342EA">
        <w:rPr>
          <w:rFonts w:ascii="Arial" w:hAnsi="Arial" w:cs="Arial"/>
          <w:sz w:val="24"/>
          <w:szCs w:val="24"/>
          <w:lang w:val="en-GB"/>
        </w:rPr>
        <w:t>ACE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en-GB"/>
        </w:rPr>
      </w:pPr>
      <w:r w:rsidRPr="00A342EA">
        <w:rPr>
          <w:rFonts w:ascii="Arial" w:hAnsi="Arial" w:cs="Arial"/>
          <w:sz w:val="24"/>
          <w:szCs w:val="24"/>
          <w:lang w:val="en-GB"/>
        </w:rPr>
        <w:t>Cross Laps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en-GB"/>
        </w:rPr>
      </w:pPr>
      <w:r w:rsidRPr="00A342EA">
        <w:rPr>
          <w:rFonts w:ascii="Arial" w:hAnsi="Arial" w:cs="Arial"/>
          <w:sz w:val="24"/>
          <w:szCs w:val="24"/>
          <w:lang w:val="en-GB"/>
        </w:rPr>
        <w:t>Anti DNASI B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C1 esterasi inibitore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IgG low, IgA low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Sottoclassi IgG 1-2-3-4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BIHCG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BIPAPP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Ab anti recettori del TSH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Cromogranina A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IGFBP3.</w:t>
      </w:r>
      <w:r w:rsidRPr="00A342EA">
        <w:rPr>
          <w:rFonts w:ascii="Arial" w:hAnsi="Arial" w:cs="Arial"/>
          <w:sz w:val="24"/>
          <w:szCs w:val="24"/>
        </w:rPr>
        <w:br/>
      </w:r>
      <w:r w:rsidRPr="00A342EA">
        <w:rPr>
          <w:rFonts w:ascii="Arial" w:hAnsi="Arial" w:cs="Arial"/>
          <w:sz w:val="24"/>
          <w:szCs w:val="24"/>
        </w:rPr>
        <w:br/>
      </w:r>
      <w:r w:rsidRPr="00A342EA">
        <w:rPr>
          <w:rFonts w:ascii="Arial" w:hAnsi="Arial" w:cs="Arial"/>
          <w:b/>
          <w:sz w:val="24"/>
          <w:szCs w:val="24"/>
        </w:rPr>
        <w:t>BIOCHIMICA URINE QUANTITATIVO: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Acido omovanilico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Aldosterone.</w:t>
      </w:r>
      <w:r w:rsidRPr="00A342EA">
        <w:rPr>
          <w:rFonts w:ascii="Arial" w:hAnsi="Arial" w:cs="Arial"/>
          <w:sz w:val="24"/>
          <w:szCs w:val="24"/>
        </w:rPr>
        <w:br/>
      </w:r>
      <w:r w:rsidRPr="00A342EA">
        <w:rPr>
          <w:rFonts w:ascii="Arial" w:hAnsi="Arial" w:cs="Arial"/>
          <w:sz w:val="24"/>
          <w:szCs w:val="24"/>
        </w:rPr>
        <w:br/>
      </w:r>
      <w:r w:rsidRPr="00A342EA">
        <w:rPr>
          <w:rFonts w:ascii="Arial" w:hAnsi="Arial" w:cs="Arial"/>
          <w:b/>
          <w:sz w:val="24"/>
          <w:szCs w:val="24"/>
        </w:rPr>
        <w:t>EMATOLOGIA COAGULAZIONE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342EA">
        <w:rPr>
          <w:rFonts w:ascii="Arial" w:hAnsi="Arial" w:cs="Arial"/>
          <w:sz w:val="24"/>
          <w:szCs w:val="24"/>
        </w:rPr>
        <w:t>Reticolociti, Resistenza alla Proteina C attivata</w:t>
      </w:r>
    </w:p>
    <w:p w:rsidR="00487763" w:rsidRPr="00A342EA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:rsidR="00487763" w:rsidRPr="00B65960" w:rsidRDefault="00487763" w:rsidP="00875E06">
      <w:pPr>
        <w:spacing w:before="80" w:after="80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SIEROLOGIA </w:t>
      </w:r>
    </w:p>
    <w:p w:rsidR="00487763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Malaria</w:t>
      </w:r>
    </w:p>
    <w:p w:rsidR="00487763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de-DE"/>
        </w:rPr>
      </w:pPr>
    </w:p>
    <w:p w:rsidR="00487763" w:rsidRDefault="00487763" w:rsidP="00875E06">
      <w:pPr>
        <w:spacing w:before="80" w:after="80"/>
        <w:jc w:val="both"/>
        <w:rPr>
          <w:rFonts w:ascii="Arial" w:hAnsi="Arial" w:cs="Arial"/>
          <w:sz w:val="24"/>
          <w:szCs w:val="24"/>
          <w:lang w:val="de-DE"/>
        </w:rPr>
      </w:pPr>
    </w:p>
    <w:sectPr w:rsidR="00487763" w:rsidSect="00836006">
      <w:type w:val="continuous"/>
      <w:pgSz w:w="11900" w:h="16840"/>
      <w:pgMar w:top="1107" w:right="1104" w:bottom="1440" w:left="10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3B2"/>
    <w:multiLevelType w:val="hybridMultilevel"/>
    <w:tmpl w:val="CD12B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F32"/>
    <w:multiLevelType w:val="hybridMultilevel"/>
    <w:tmpl w:val="89005B82"/>
    <w:lvl w:ilvl="0" w:tplc="16CE2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33B4C"/>
    <w:multiLevelType w:val="hybridMultilevel"/>
    <w:tmpl w:val="B388F0D2"/>
    <w:lvl w:ilvl="0" w:tplc="16CE2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603BC6"/>
    <w:multiLevelType w:val="hybridMultilevel"/>
    <w:tmpl w:val="F34EB756"/>
    <w:lvl w:ilvl="0" w:tplc="16CE2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43C3B"/>
    <w:multiLevelType w:val="hybridMultilevel"/>
    <w:tmpl w:val="C83AD60E"/>
    <w:lvl w:ilvl="0" w:tplc="16CE2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3688C"/>
    <w:multiLevelType w:val="hybridMultilevel"/>
    <w:tmpl w:val="27BA8DFE"/>
    <w:lvl w:ilvl="0" w:tplc="16CE2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6B"/>
    <w:rsid w:val="0002369F"/>
    <w:rsid w:val="00032121"/>
    <w:rsid w:val="00075D2B"/>
    <w:rsid w:val="001368D2"/>
    <w:rsid w:val="00146FDC"/>
    <w:rsid w:val="001812BF"/>
    <w:rsid w:val="001B7633"/>
    <w:rsid w:val="001F73F6"/>
    <w:rsid w:val="00202D33"/>
    <w:rsid w:val="0028556B"/>
    <w:rsid w:val="00287FBB"/>
    <w:rsid w:val="00314393"/>
    <w:rsid w:val="00341C47"/>
    <w:rsid w:val="003446B5"/>
    <w:rsid w:val="003D1C36"/>
    <w:rsid w:val="0042023C"/>
    <w:rsid w:val="00445BD5"/>
    <w:rsid w:val="0047505A"/>
    <w:rsid w:val="0047615C"/>
    <w:rsid w:val="00482D98"/>
    <w:rsid w:val="00487763"/>
    <w:rsid w:val="004951E1"/>
    <w:rsid w:val="004A5100"/>
    <w:rsid w:val="004A6949"/>
    <w:rsid w:val="00527958"/>
    <w:rsid w:val="005907BF"/>
    <w:rsid w:val="00603C73"/>
    <w:rsid w:val="006474CE"/>
    <w:rsid w:val="0067268A"/>
    <w:rsid w:val="006A460C"/>
    <w:rsid w:val="006D7DBD"/>
    <w:rsid w:val="006E60C0"/>
    <w:rsid w:val="00701536"/>
    <w:rsid w:val="00707677"/>
    <w:rsid w:val="00723CFF"/>
    <w:rsid w:val="0075042E"/>
    <w:rsid w:val="007647E5"/>
    <w:rsid w:val="0076726C"/>
    <w:rsid w:val="007C7815"/>
    <w:rsid w:val="00813D0D"/>
    <w:rsid w:val="00825026"/>
    <w:rsid w:val="00836006"/>
    <w:rsid w:val="00875E06"/>
    <w:rsid w:val="008A3F69"/>
    <w:rsid w:val="00903683"/>
    <w:rsid w:val="0093104D"/>
    <w:rsid w:val="009800D2"/>
    <w:rsid w:val="0099494F"/>
    <w:rsid w:val="00995EC9"/>
    <w:rsid w:val="00A07046"/>
    <w:rsid w:val="00A1115F"/>
    <w:rsid w:val="00A342EA"/>
    <w:rsid w:val="00A910D2"/>
    <w:rsid w:val="00AD1D00"/>
    <w:rsid w:val="00B17D9B"/>
    <w:rsid w:val="00B2772B"/>
    <w:rsid w:val="00B4450F"/>
    <w:rsid w:val="00B47A52"/>
    <w:rsid w:val="00B51291"/>
    <w:rsid w:val="00B55634"/>
    <w:rsid w:val="00B65960"/>
    <w:rsid w:val="00B9484E"/>
    <w:rsid w:val="00BD3B9C"/>
    <w:rsid w:val="00CA0EDD"/>
    <w:rsid w:val="00CE7DC2"/>
    <w:rsid w:val="00D32FC2"/>
    <w:rsid w:val="00D45B18"/>
    <w:rsid w:val="00D85A7E"/>
    <w:rsid w:val="00D92779"/>
    <w:rsid w:val="00DE7495"/>
    <w:rsid w:val="00E0020D"/>
    <w:rsid w:val="00E03BB4"/>
    <w:rsid w:val="00E3130A"/>
    <w:rsid w:val="00EA5377"/>
    <w:rsid w:val="00EF643E"/>
    <w:rsid w:val="00F2390D"/>
    <w:rsid w:val="00F54458"/>
    <w:rsid w:val="00F60BD5"/>
    <w:rsid w:val="00F9262C"/>
    <w:rsid w:val="00FA69D2"/>
    <w:rsid w:val="00FC2B8E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D0"/>
  </w:style>
  <w:style w:type="paragraph" w:styleId="Heading1">
    <w:name w:val="heading 1"/>
    <w:basedOn w:val="Normal"/>
    <w:next w:val="Normal"/>
    <w:link w:val="Heading1Char"/>
    <w:uiPriority w:val="99"/>
    <w:qFormat/>
    <w:rsid w:val="00875E06"/>
    <w:pPr>
      <w:keepNext/>
      <w:jc w:val="both"/>
      <w:outlineLvl w:val="0"/>
    </w:pPr>
    <w:rPr>
      <w:rFonts w:ascii="Arial" w:eastAsia="MS ??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E06"/>
    <w:pPr>
      <w:keepNext/>
      <w:outlineLvl w:val="2"/>
    </w:pPr>
    <w:rPr>
      <w:rFonts w:ascii="Arial" w:eastAsia="MS ??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E06"/>
    <w:rPr>
      <w:rFonts w:ascii="Arial" w:eastAsia="MS ??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E06"/>
    <w:rPr>
      <w:rFonts w:ascii="Arial" w:eastAsia="MS ??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64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3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670</Words>
  <Characters>3820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Windows User</dc:creator>
  <cp:keywords/>
  <dc:description/>
  <cp:lastModifiedBy>Mingardi</cp:lastModifiedBy>
  <cp:revision>5</cp:revision>
  <cp:lastPrinted>2018-08-30T10:03:00Z</cp:lastPrinted>
  <dcterms:created xsi:type="dcterms:W3CDTF">2019-01-28T08:39:00Z</dcterms:created>
  <dcterms:modified xsi:type="dcterms:W3CDTF">2019-01-28T13:11:00Z</dcterms:modified>
</cp:coreProperties>
</file>