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E" w:rsidRPr="007A04EF" w:rsidRDefault="00A43BEE" w:rsidP="007A04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A43BEE" w:rsidRPr="00A736EB" w:rsidRDefault="00A43BEE" w:rsidP="009677C3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 w:rsidR="005238F5">
        <w:rPr>
          <w:rFonts w:ascii="Calibri" w:hAnsi="Calibri" w:cs="Arial"/>
          <w:lang w:eastAsia="ar-SA"/>
        </w:rPr>
        <w:t xml:space="preserve"> il Dispositivo M</w:t>
      </w:r>
      <w:r w:rsidR="00DA210D"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>:</w:t>
      </w:r>
      <w:r w:rsidR="00A736EB" w:rsidRPr="00A736EB">
        <w:rPr>
          <w:rFonts w:ascii="Calibri" w:hAnsi="Calibri" w:cs="Arial"/>
          <w:color w:val="FF0000"/>
          <w:lang w:eastAsia="ar-SA"/>
        </w:rPr>
        <w:t xml:space="preserve"> </w:t>
      </w:r>
      <w:r w:rsidR="006E4BAE">
        <w:rPr>
          <w:rFonts w:ascii="Calibri" w:hAnsi="Calibri" w:cs="Arial"/>
          <w:color w:val="FF0000"/>
          <w:lang w:eastAsia="ar-SA"/>
        </w:rPr>
        <w:t>DIAGNOSTICA DIGITALE DIRETTA (DR)</w:t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="005238F5">
        <w:rPr>
          <w:rFonts w:ascii="Calibri" w:hAnsi="Calibri" w:cs="Arial"/>
        </w:rPr>
        <w:tab/>
      </w:r>
      <w:r w:rsidR="005238F5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5238F5" w:rsidRPr="00DA210D" w:rsidRDefault="009677C3" w:rsidP="005238F5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="005238F5">
        <w:rPr>
          <w:rFonts w:ascii="Calibri" w:hAnsi="Calibri" w:cs="Arial"/>
        </w:rPr>
        <w:tab/>
      </w:r>
      <w:r w:rsidR="005238F5">
        <w:rPr>
          <w:rFonts w:ascii="Calibri" w:hAnsi="Calibri" w:cs="Arial"/>
        </w:rPr>
        <w:tab/>
        <w:t>CND</w:t>
      </w:r>
      <w:r w:rsidR="005238F5">
        <w:rPr>
          <w:rFonts w:ascii="Calibri" w:hAnsi="Calibri" w:cs="Arial"/>
        </w:rPr>
        <w:tab/>
      </w:r>
      <w:r w:rsidR="005238F5" w:rsidRPr="00DA210D">
        <w:rPr>
          <w:rFonts w:ascii="Calibri" w:hAnsi="Calibri" w:cs="Arial"/>
          <w:lang w:eastAsia="ar-SA"/>
        </w:rPr>
        <w:tab/>
      </w:r>
      <w:r w:rsidR="005238F5" w:rsidRPr="00DA210D">
        <w:rPr>
          <w:rFonts w:ascii="Calibri" w:hAnsi="Calibri" w:cs="Arial"/>
          <w:lang w:eastAsia="ar-SA"/>
        </w:rPr>
        <w:tab/>
      </w:r>
      <w:r w:rsidR="005238F5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8F5" w:rsidRPr="00DA210D">
        <w:rPr>
          <w:rFonts w:ascii="Calibri" w:hAnsi="Calibri" w:cs="Arial"/>
        </w:rPr>
        <w:instrText xml:space="preserve"> FORMTEXT </w:instrText>
      </w:r>
      <w:r w:rsidR="005238F5" w:rsidRPr="00DA210D">
        <w:rPr>
          <w:rFonts w:ascii="Calibri" w:hAnsi="Calibri" w:cs="Arial"/>
        </w:rPr>
      </w:r>
      <w:r w:rsidR="005238F5" w:rsidRPr="00DA210D">
        <w:rPr>
          <w:rFonts w:ascii="Calibri" w:hAnsi="Calibri" w:cs="Arial"/>
        </w:rPr>
        <w:fldChar w:fldCharType="separate"/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fldChar w:fldCharType="end"/>
      </w:r>
      <w:r w:rsidR="005238F5">
        <w:rPr>
          <w:rFonts w:ascii="Calibri" w:hAnsi="Calibri" w:cs="Arial"/>
        </w:rPr>
        <w:tab/>
      </w:r>
      <w:r w:rsidR="005238F5">
        <w:rPr>
          <w:rFonts w:ascii="Calibri" w:hAnsi="Calibri" w:cs="Arial"/>
        </w:rPr>
        <w:tab/>
      </w:r>
    </w:p>
    <w:p w:rsidR="009677C3" w:rsidRPr="00DA210D" w:rsidRDefault="009677C3" w:rsidP="009677C3">
      <w:pPr>
        <w:ind w:right="52"/>
        <w:rPr>
          <w:rFonts w:ascii="Calibri" w:hAnsi="Calibri" w:cs="Arial"/>
          <w:lang w:eastAsia="ar-SA"/>
        </w:rPr>
      </w:pPr>
    </w:p>
    <w:p w:rsidR="00A43BEE" w:rsidRPr="00DA210D" w:rsidRDefault="00A43BEE" w:rsidP="009677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A43BEE" w:rsidRPr="00DA210D" w:rsidRDefault="00A43BEE" w:rsidP="009677C3">
      <w:pPr>
        <w:ind w:right="52" w:firstLine="720"/>
        <w:rPr>
          <w:rFonts w:ascii="Calibri" w:hAnsi="Calibri" w:cs="Arial"/>
          <w:lang w:eastAsia="ar-SA"/>
        </w:rPr>
      </w:pP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 w:rsidR="002416D7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  <w:t>Sede operativa</w:t>
      </w:r>
      <w:r w:rsidR="002416D7">
        <w:rPr>
          <w:rFonts w:ascii="Calibri" w:hAnsi="Calibri" w:cs="Arial"/>
        </w:rPr>
        <w:tab/>
      </w:r>
      <w:r w:rsidR="002416D7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6D7" w:rsidRPr="00DA210D">
        <w:rPr>
          <w:rFonts w:ascii="Calibri" w:hAnsi="Calibri" w:cs="Arial"/>
        </w:rPr>
        <w:instrText xml:space="preserve"> FORMTEXT </w:instrText>
      </w:r>
      <w:r w:rsidR="002416D7" w:rsidRPr="00DA210D">
        <w:rPr>
          <w:rFonts w:ascii="Calibri" w:hAnsi="Calibri" w:cs="Arial"/>
        </w:rPr>
      </w:r>
      <w:r w:rsidR="002416D7" w:rsidRPr="00DA210D">
        <w:rPr>
          <w:rFonts w:ascii="Calibri" w:hAnsi="Calibri" w:cs="Arial"/>
        </w:rPr>
        <w:fldChar w:fldCharType="separate"/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 w:firstLine="720"/>
        <w:rPr>
          <w:rFonts w:ascii="Calibri" w:hAnsi="Calibri" w:cs="Arial"/>
          <w:lang w:eastAsia="ar-SA"/>
        </w:rPr>
      </w:pPr>
    </w:p>
    <w:p w:rsidR="002416D7" w:rsidRDefault="002416D7" w:rsidP="002416D7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2416D7" w:rsidRPr="00DA210D" w:rsidRDefault="002416D7" w:rsidP="002416D7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2416D7" w:rsidRPr="00DA210D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2416D7" w:rsidRPr="00DA210D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2416D7" w:rsidRPr="00DA210D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2416D7" w:rsidRDefault="002416D7" w:rsidP="009677C3">
      <w:pPr>
        <w:ind w:right="52"/>
        <w:rPr>
          <w:rFonts w:ascii="Calibri" w:hAnsi="Calibri" w:cs="Arial"/>
          <w:lang w:eastAsia="ar-SA"/>
        </w:rPr>
      </w:pP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A43BEE" w:rsidRPr="00DA210D" w:rsidRDefault="002416D7" w:rsidP="009677C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In Italia</w:t>
      </w:r>
      <w:r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 w:rsidR="00A43BEE"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="00A43BEE"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9C14E9" w:rsidRDefault="00A43BEE" w:rsidP="009C14E9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</w:t>
      </w:r>
      <w:r w:rsidR="009162DF" w:rsidRPr="00DA210D">
        <w:rPr>
          <w:rFonts w:ascii="Calibri" w:hAnsi="Calibri" w:cs="Arial"/>
          <w:lang w:eastAsia="ar-SA"/>
        </w:rPr>
        <w:t xml:space="preserve">per </w:t>
      </w:r>
      <w:r w:rsidR="009162DF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DF" w:rsidRPr="00DA210D">
        <w:rPr>
          <w:rFonts w:ascii="Calibri" w:hAnsi="Calibri" w:cs="Arial"/>
        </w:rPr>
        <w:instrText xml:space="preserve"> FORMTEXT </w:instrText>
      </w:r>
      <w:r w:rsidR="009162DF" w:rsidRPr="00DA210D">
        <w:rPr>
          <w:rFonts w:ascii="Calibri" w:hAnsi="Calibri" w:cs="Arial"/>
        </w:rPr>
      </w:r>
      <w:r w:rsidR="009162DF" w:rsidRPr="00DA210D">
        <w:rPr>
          <w:rFonts w:ascii="Calibri" w:hAnsi="Calibri" w:cs="Arial"/>
        </w:rPr>
        <w:fldChar w:fldCharType="separate"/>
      </w:r>
      <w:r w:rsidR="009162DF" w:rsidRPr="00DA210D">
        <w:rPr>
          <w:rFonts w:ascii="Calibri" w:hAnsi="Calibri" w:cs="Arial"/>
          <w:noProof/>
        </w:rPr>
        <w:t> </w:t>
      </w:r>
      <w:r w:rsidR="009162DF" w:rsidRPr="00DA210D">
        <w:rPr>
          <w:rFonts w:ascii="Calibri" w:hAnsi="Calibri" w:cs="Arial"/>
        </w:rPr>
        <w:fldChar w:fldCharType="end"/>
      </w:r>
      <w:r w:rsidR="009162DF" w:rsidRPr="00DA210D">
        <w:rPr>
          <w:rFonts w:ascii="Calibri" w:hAnsi="Calibri" w:cs="Arial"/>
        </w:rPr>
        <w:t xml:space="preserve"> </w:t>
      </w:r>
      <w:r w:rsidR="009162DF" w:rsidRPr="00DA210D">
        <w:rPr>
          <w:rFonts w:ascii="Calibri" w:hAnsi="Calibri" w:cs="Arial"/>
          <w:lang w:eastAsia="ar-SA"/>
        </w:rPr>
        <w:t>anni</w:t>
      </w:r>
      <w:r w:rsidR="007A04EF">
        <w:rPr>
          <w:rFonts w:ascii="Calibri" w:hAnsi="Calibri" w:cs="Arial"/>
          <w:lang w:eastAsia="ar-SA"/>
        </w:rPr>
        <w:t xml:space="preserve"> </w:t>
      </w:r>
      <w:r w:rsidR="009162DF">
        <w:rPr>
          <w:rFonts w:ascii="Calibri" w:hAnsi="Calibri" w:cs="Arial"/>
          <w:lang w:eastAsia="ar-SA"/>
        </w:rPr>
        <w:t>(</w:t>
      </w:r>
      <w:r w:rsidR="00C96984" w:rsidRPr="009162DF">
        <w:rPr>
          <w:rFonts w:ascii="Calibri" w:hAnsi="Calibri" w:cs="Arial"/>
          <w:b/>
          <w:lang w:eastAsia="ar-SA"/>
        </w:rPr>
        <w:t xml:space="preserve">periodo non inferiore a </w:t>
      </w:r>
      <w:r w:rsidR="006E4BAE">
        <w:rPr>
          <w:rFonts w:ascii="Calibri" w:hAnsi="Calibri" w:cs="Arial"/>
          <w:b/>
          <w:lang w:eastAsia="ar-SA"/>
        </w:rPr>
        <w:t>10</w:t>
      </w:r>
      <w:r w:rsidR="00676A6A">
        <w:rPr>
          <w:rFonts w:ascii="Calibri" w:hAnsi="Calibri" w:cs="Arial"/>
          <w:b/>
          <w:lang w:eastAsia="ar-SA"/>
        </w:rPr>
        <w:t xml:space="preserve"> </w:t>
      </w:r>
      <w:r w:rsidR="00C96984" w:rsidRPr="009162DF">
        <w:rPr>
          <w:rFonts w:ascii="Calibri" w:hAnsi="Calibri" w:cs="Arial"/>
          <w:b/>
          <w:lang w:eastAsia="ar-SA"/>
        </w:rPr>
        <w:t>anni</w:t>
      </w:r>
      <w:r w:rsidR="009162DF">
        <w:rPr>
          <w:rFonts w:ascii="Calibri" w:hAnsi="Calibri" w:cs="Arial"/>
          <w:b/>
          <w:lang w:eastAsia="ar-SA"/>
        </w:rPr>
        <w:t xml:space="preserve"> dalla data di collaudo).</w:t>
      </w:r>
      <w:r w:rsidR="007A04EF">
        <w:rPr>
          <w:rFonts w:ascii="Calibri" w:hAnsi="Calibri" w:cs="Arial"/>
          <w:b/>
          <w:lang w:eastAsia="ar-SA"/>
        </w:rPr>
        <w:t xml:space="preserve"> </w:t>
      </w:r>
    </w:p>
    <w:p w:rsidR="007A04EF" w:rsidRPr="007A04EF" w:rsidRDefault="007A04EF" w:rsidP="009C14E9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9162DF" w:rsidRDefault="009162DF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9162DF" w:rsidRPr="00DA210D" w:rsidRDefault="009162DF" w:rsidP="009162DF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mesi (durata non inferiore a 24 mesi)</w:t>
      </w:r>
    </w:p>
    <w:p w:rsidR="009162DF" w:rsidRPr="00DA210D" w:rsidRDefault="009162DF" w:rsidP="009162DF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A43BEE" w:rsidRPr="009162DF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9162DF">
        <w:rPr>
          <w:rFonts w:ascii="Calibri" w:hAnsi="Calibri" w:cs="Arial"/>
          <w:sz w:val="22"/>
          <w:szCs w:val="22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A43BEE" w:rsidRPr="00DA210D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7A04EF" w:rsidRPr="007A04EF" w:rsidRDefault="007A04EF" w:rsidP="007A04EF">
      <w:pPr>
        <w:tabs>
          <w:tab w:val="left" w:pos="558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7A04EF">
        <w:rPr>
          <w:rFonts w:ascii="Calibri" w:hAnsi="Calibri" w:cs="Arial"/>
          <w:sz w:val="20"/>
          <w:szCs w:val="20"/>
          <w:lang w:eastAsia="ar-SA"/>
        </w:rPr>
        <w:t>Eventuali difformità rispetto a quanto dichiarato può determinare l’applicazione di penali</w:t>
      </w:r>
    </w:p>
    <w:p w:rsidR="007A04EF" w:rsidRPr="007A04EF" w:rsidRDefault="007A04EF" w:rsidP="007A04EF">
      <w:pPr>
        <w:numPr>
          <w:ilvl w:val="0"/>
          <w:numId w:val="14"/>
        </w:numPr>
        <w:tabs>
          <w:tab w:val="left" w:pos="558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7A04EF">
        <w:rPr>
          <w:rFonts w:ascii="Calibri" w:hAnsi="Calibri" w:cs="Arial"/>
          <w:sz w:val="20"/>
          <w:szCs w:val="20"/>
          <w:lang w:eastAsia="ar-SA"/>
        </w:rPr>
        <w:t>in caso di mancata notifica all’Ingegneria Clinica con un preavviso di almeno 24 mesi dell’End of Service del sistema</w:t>
      </w:r>
      <w:r w:rsidR="006E4BAE">
        <w:rPr>
          <w:rFonts w:ascii="Calibri" w:hAnsi="Calibri" w:cs="Arial"/>
          <w:sz w:val="20"/>
          <w:szCs w:val="20"/>
          <w:lang w:eastAsia="ar-SA"/>
        </w:rPr>
        <w:t>: penale pari a € 1</w:t>
      </w:r>
      <w:r w:rsidRPr="007A04EF">
        <w:rPr>
          <w:rFonts w:ascii="Calibri" w:hAnsi="Calibri" w:cs="Arial"/>
          <w:sz w:val="20"/>
          <w:szCs w:val="20"/>
          <w:lang w:eastAsia="ar-SA"/>
        </w:rPr>
        <w:t xml:space="preserve">.000,00 </w:t>
      </w:r>
    </w:p>
    <w:p w:rsidR="00C96984" w:rsidRDefault="00C96984" w:rsidP="007A04EF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9162DF">
        <w:rPr>
          <w:rFonts w:ascii="Calibri" w:hAnsi="Calibri" w:cs="Arial"/>
          <w:b/>
          <w:sz w:val="22"/>
          <w:szCs w:val="22"/>
          <w:lang w:eastAsia="ar-SA"/>
        </w:rPr>
        <w:t xml:space="preserve">In caso di mancata assistenza tecnica nell’ambito per periodo temporale sopra riportato l’Azienda USL si riserva di non invitare la ditta alle procedure di fornitura per un periodo da </w:t>
      </w:r>
      <w:smartTag w:uri="urn:schemas-microsoft-com:office:smarttags" w:element="metricconverter">
        <w:smartTagPr>
          <w:attr w:name="ProductID" w:val="12 a"/>
        </w:smartTagPr>
        <w:r w:rsidRPr="009162DF">
          <w:rPr>
            <w:rFonts w:ascii="Calibri" w:hAnsi="Calibri" w:cs="Arial"/>
            <w:b/>
            <w:sz w:val="22"/>
            <w:szCs w:val="22"/>
            <w:lang w:eastAsia="ar-SA"/>
          </w:rPr>
          <w:t>12 a</w:t>
        </w:r>
      </w:smartTag>
      <w:r w:rsidRPr="009162DF">
        <w:rPr>
          <w:rFonts w:ascii="Calibri" w:hAnsi="Calibri" w:cs="Arial"/>
          <w:b/>
          <w:sz w:val="22"/>
          <w:szCs w:val="22"/>
          <w:lang w:eastAsia="ar-SA"/>
        </w:rPr>
        <w:t xml:space="preserve"> 24 mesi e segnalare all’ente certificatore</w:t>
      </w:r>
    </w:p>
    <w:p w:rsidR="007A04EF" w:rsidRPr="006A0533" w:rsidRDefault="007A04EF" w:rsidP="007A04EF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"/>
          <w:szCs w:val="2"/>
          <w:lang w:eastAsia="ar-SA"/>
        </w:rPr>
      </w:pPr>
    </w:p>
    <w:p w:rsidR="00A43BEE" w:rsidRPr="00416C3C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A43BEE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A43BEE" w:rsidRPr="00416C3C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</w:r>
      <w:r w:rsidR="00A43BEE" w:rsidRPr="00416C3C">
        <w:rPr>
          <w:rFonts w:ascii="Calibri" w:hAnsi="Calibri" w:cs="Arial"/>
          <w:sz w:val="18"/>
          <w:szCs w:val="18"/>
          <w:lang w:eastAsia="ar-SA"/>
        </w:rPr>
        <w:t>DEL LEGALE RAPPRESENTANTE</w:t>
      </w:r>
    </w:p>
    <w:p w:rsidR="00A43BEE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</w:r>
      <w:r w:rsidR="00A43BEE" w:rsidRPr="00416C3C">
        <w:rPr>
          <w:rFonts w:ascii="Calibri" w:hAnsi="Calibri" w:cs="Arial"/>
          <w:sz w:val="18"/>
          <w:szCs w:val="18"/>
          <w:lang w:eastAsia="ar-SA"/>
        </w:rPr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A43BEE" w:rsidRPr="00A736EB" w:rsidRDefault="00DC4E5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A43BEE" w:rsidRPr="007A04EF" w:rsidRDefault="005924B8" w:rsidP="009677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PERFORMANCE: </w:t>
      </w:r>
      <w:r w:rsidR="00A43BEE" w:rsidRPr="007A04EF">
        <w:rPr>
          <w:rFonts w:ascii="Calibri" w:hAnsi="Calibri" w:cs="Arial"/>
          <w:b/>
          <w:i/>
          <w:color w:val="0000FF"/>
          <w:lang w:eastAsia="ar-SA"/>
        </w:rPr>
        <w:t>TEMPI DI INTERVENTO E RISOLUZIONE</w:t>
      </w:r>
    </w:p>
    <w:p w:rsidR="005924B8" w:rsidRDefault="005924B8" w:rsidP="009677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All’interno dell’orario di lavoro del personale tecnico riportato a pagina 1, la Ditta garantisce i seguenti tempi:</w:t>
      </w:r>
    </w:p>
    <w:p w:rsidR="00A43BEE" w:rsidRPr="00DA210D" w:rsidRDefault="00A43BEE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bookmarkStart w:id="0" w:name="_GoBack"/>
      <w:r w:rsidR="00B64386" w:rsidRPr="00DA210D">
        <w:rPr>
          <w:rFonts w:ascii="Calibri" w:hAnsi="Calibri" w:cs="Arial"/>
          <w:noProof/>
        </w:rPr>
        <w:t> </w:t>
      </w:r>
      <w:bookmarkEnd w:id="0"/>
      <w:r w:rsidR="00B64386" w:rsidRPr="00DA210D">
        <w:rPr>
          <w:rFonts w:ascii="Calibri" w:hAnsi="Calibri" w:cs="Arial"/>
        </w:rPr>
        <w:fldChar w:fldCharType="end"/>
      </w:r>
      <w:r w:rsidR="00B64386"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 w:rsidR="005924B8">
        <w:rPr>
          <w:rFonts w:ascii="Calibri" w:hAnsi="Calibri" w:cs="Arial"/>
          <w:lang w:eastAsia="ar-SA"/>
        </w:rPr>
        <w:t>solari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A43BEE" w:rsidRPr="00DA210D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 w:rsidR="005924B8">
        <w:rPr>
          <w:rFonts w:ascii="Calibri" w:hAnsi="Calibri" w:cs="Arial"/>
          <w:b/>
          <w:lang w:eastAsia="ar-SA"/>
        </w:rPr>
        <w:t xml:space="preserve">8 ore solari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A43BEE" w:rsidRPr="00DA210D" w:rsidRDefault="00A43BEE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="00B64386" w:rsidRPr="00DA210D">
        <w:rPr>
          <w:rFonts w:ascii="Calibri" w:hAnsi="Calibri" w:cs="Arial"/>
        </w:rPr>
        <w:t xml:space="preserve"> </w:t>
      </w:r>
      <w:r w:rsidR="005924B8"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A43BEE" w:rsidRPr="00DA210D" w:rsidRDefault="005924B8" w:rsidP="009677C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="00A43BEE" w:rsidRPr="00DA210D">
        <w:rPr>
          <w:rFonts w:ascii="Calibri" w:hAnsi="Calibri" w:cs="Arial"/>
          <w:b/>
          <w:lang w:eastAsia="ar-SA"/>
        </w:rPr>
        <w:t xml:space="preserve">(non superiore a </w:t>
      </w:r>
      <w:r w:rsidR="009677C3" w:rsidRPr="00DA210D">
        <w:rPr>
          <w:rFonts w:ascii="Calibri" w:hAnsi="Calibri" w:cs="Arial"/>
          <w:b/>
          <w:lang w:eastAsia="ar-SA"/>
        </w:rPr>
        <w:t>2</w:t>
      </w:r>
      <w:r w:rsidR="00A43BEE"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D029A8" w:rsidRPr="00DA210D" w:rsidRDefault="00D029A8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D029A8" w:rsidRPr="004D68EB" w:rsidRDefault="00D029A8" w:rsidP="00D029A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="00B64386"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>gg/anno (esclusa manutenzione programmata)</w:t>
      </w:r>
      <w:r w:rsidR="000C0449" w:rsidRPr="00DA210D">
        <w:rPr>
          <w:rFonts w:ascii="Calibri" w:hAnsi="Calibri" w:cs="Arial"/>
          <w:lang w:eastAsia="ar-SA"/>
        </w:rPr>
        <w:t xml:space="preserve"> calcolata su 365gg/anno</w:t>
      </w:r>
      <w:r w:rsidR="004D68EB">
        <w:rPr>
          <w:rFonts w:ascii="Calibri" w:hAnsi="Calibri" w:cs="Arial"/>
          <w:lang w:eastAsia="ar-SA"/>
        </w:rPr>
        <w:t xml:space="preserve"> (</w:t>
      </w:r>
      <w:r w:rsidR="004D68EB" w:rsidRPr="004D68EB">
        <w:rPr>
          <w:rFonts w:ascii="Calibri" w:hAnsi="Calibri" w:cs="Arial"/>
          <w:b/>
          <w:lang w:eastAsia="ar-SA"/>
        </w:rPr>
        <w:t>non superiori a 10 gg/anno</w:t>
      </w:r>
      <w:r w:rsidR="004D68EB">
        <w:rPr>
          <w:rFonts w:ascii="Calibri" w:hAnsi="Calibri" w:cs="Arial"/>
          <w:b/>
          <w:lang w:eastAsia="ar-SA"/>
        </w:rPr>
        <w:t>)</w:t>
      </w:r>
    </w:p>
    <w:p w:rsidR="000C0449" w:rsidRDefault="000C0449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924B8" w:rsidRPr="00DA210D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 </w:t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1"/>
      </w:r>
    </w:p>
    <w:p w:rsidR="005924B8" w:rsidRPr="00DA210D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924B8" w:rsidRDefault="000C0449" w:rsidP="000C0449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0C0449" w:rsidRPr="00DA210D" w:rsidRDefault="005924B8" w:rsidP="000C0449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="000C0449" w:rsidRPr="00DA210D">
        <w:rPr>
          <w:rFonts w:ascii="Calibri" w:hAnsi="Calibri" w:cs="Arial"/>
          <w:lang w:eastAsia="ar-SA"/>
        </w:rPr>
        <w:t xml:space="preserve">I </w:t>
      </w:r>
      <w:r w:rsidR="00AD72DB"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DB" w:rsidRPr="00DA210D">
        <w:rPr>
          <w:rFonts w:ascii="Calibri" w:hAnsi="Calibri" w:cs="Arial"/>
        </w:rPr>
        <w:instrText xml:space="preserve"> FORMCHECKBOX </w:instrText>
      </w:r>
      <w:r w:rsidR="00AD72DB" w:rsidRPr="00DA210D">
        <w:rPr>
          <w:rFonts w:ascii="Calibri" w:hAnsi="Calibri" w:cs="Arial"/>
        </w:rPr>
      </w:r>
      <w:r w:rsidR="00AD72DB" w:rsidRPr="00DA210D">
        <w:rPr>
          <w:rFonts w:ascii="Calibri" w:hAnsi="Calibri" w:cs="Arial"/>
        </w:rPr>
        <w:fldChar w:fldCharType="end"/>
      </w:r>
      <w:r w:rsidR="000C0449"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="000C0449" w:rsidRPr="00DA210D">
        <w:rPr>
          <w:rFonts w:ascii="Calibri" w:hAnsi="Calibri" w:cs="Arial"/>
          <w:lang w:eastAsia="ar-SA"/>
        </w:rPr>
        <w:tab/>
        <w:t xml:space="preserve">NO </w:t>
      </w:r>
      <w:r w:rsidR="00AD72DB"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D72DB" w:rsidRPr="00DA210D">
        <w:rPr>
          <w:rFonts w:ascii="Calibri" w:hAnsi="Calibri" w:cs="Arial"/>
        </w:rPr>
        <w:instrText xml:space="preserve"> FORMCHECKBOX </w:instrText>
      </w:r>
      <w:r w:rsidR="00AD72DB" w:rsidRPr="00DA210D">
        <w:rPr>
          <w:rFonts w:ascii="Calibri" w:hAnsi="Calibri" w:cs="Arial"/>
        </w:rPr>
      </w:r>
      <w:r w:rsidR="00AD72DB" w:rsidRPr="00DA210D">
        <w:rPr>
          <w:rFonts w:ascii="Calibri" w:hAnsi="Calibri" w:cs="Arial"/>
        </w:rPr>
        <w:fldChar w:fldCharType="end"/>
      </w:r>
    </w:p>
    <w:p w:rsidR="000C0449" w:rsidRDefault="005924B8" w:rsidP="000C0449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</w:p>
    <w:p w:rsidR="005924B8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Pr="00DA210D"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5924B8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5924B8" w:rsidRPr="00416C3C" w:rsidRDefault="00D029A8" w:rsidP="005924B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Eventuali difformità rispetto a quanto dichiarato</w:t>
      </w:r>
      <w:r w:rsidR="005924B8" w:rsidRPr="00416C3C">
        <w:rPr>
          <w:rFonts w:ascii="Calibri" w:hAnsi="Calibri" w:cs="Arial"/>
          <w:b/>
          <w:sz w:val="18"/>
          <w:szCs w:val="18"/>
          <w:lang w:eastAsia="ar-SA"/>
        </w:rPr>
        <w:t xml:space="preserve"> può determinare 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l’applicazione di penale pari </w:t>
      </w:r>
    </w:p>
    <w:p w:rsidR="005924B8" w:rsidRPr="00416C3C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Durante la garanzia</w:t>
      </w:r>
    </w:p>
    <w:p w:rsidR="005924B8" w:rsidRPr="00416C3C" w:rsidRDefault="005924B8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Per ogni giorno di ritardo sul tempo di intervento: 15 gg (metà mensilità) di garanzia aggiuntiva</w:t>
      </w:r>
    </w:p>
    <w:p w:rsidR="005924B8" w:rsidRPr="00416C3C" w:rsidRDefault="005924B8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ritardo sul tempo di 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>risoluzione e ripristino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>: 1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mese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di garanzia aggiuntiva</w:t>
      </w:r>
    </w:p>
    <w:p w:rsidR="00C77230" w:rsidRPr="00416C3C" w:rsidRDefault="005924B8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>fermo aggiuntivo oltre al numero massimo di giornate di fermo/anno dichiarati: 2 mesi di garanzia aggiuntiva</w:t>
      </w:r>
    </w:p>
    <w:p w:rsidR="005924B8" w:rsidRPr="00416C3C" w:rsidRDefault="00C77230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Mancato invio all’Ingegneria Clinica entro 1 giorno dei fogli di lavoro: </w:t>
      </w:r>
      <w:r w:rsidR="005924B8" w:rsidRPr="00416C3C">
        <w:rPr>
          <w:rFonts w:ascii="Calibri" w:hAnsi="Calibri" w:cs="Arial"/>
          <w:b/>
          <w:sz w:val="18"/>
          <w:szCs w:val="18"/>
          <w:lang w:eastAsia="ar-SA"/>
        </w:rPr>
        <w:t>15 gg (metà mensilità) di garanzia aggiuntiva</w:t>
      </w:r>
    </w:p>
    <w:p w:rsidR="00C77230" w:rsidRPr="00416C3C" w:rsidRDefault="00C77230" w:rsidP="00C77230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Scaduta la garanzia</w:t>
      </w:r>
    </w:p>
    <w:p w:rsidR="00C77230" w:rsidRPr="00416C3C" w:rsidRDefault="00C77230" w:rsidP="00C77230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ritardo sul tempo di intervento: storno 15 gg (metà mensilità) dal canone contratto manutenzione o storno € 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>250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dal consuntivo di spesa</w:t>
      </w:r>
    </w:p>
    <w:p w:rsidR="00C77230" w:rsidRPr="00416C3C" w:rsidRDefault="00C77230" w:rsidP="00C77230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Per ogni giorno di ritardo sul tempo di risoluzione e ripristino: storno 1 mese dal canone cont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 xml:space="preserve">ratto manutenzione o storno € 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>500 dal consuntivo di spesa</w:t>
      </w:r>
    </w:p>
    <w:p w:rsidR="00C77230" w:rsidRPr="00416C3C" w:rsidRDefault="00413990" w:rsidP="00C77230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Per ogni giorno di fermo aggiuntivo oltre al numero massimo di giornate di fermo/anno dichiarati: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2 mesi mese dal canone contratto m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>anutenzione o storno € 1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>.000 da un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consuntivo di spesa</w:t>
      </w:r>
    </w:p>
    <w:p w:rsidR="00C77230" w:rsidRPr="00416C3C" w:rsidRDefault="00C77230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Mancato invio all’Ingegneria Clinica entro 1 giorno dei fogli di lavoro: : storno 15 gg (metà mensilità) dal canone contratto manutenzione o storno € 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>250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dal consuntivo di spesa</w:t>
      </w:r>
    </w:p>
    <w:p w:rsidR="00EA2FB4" w:rsidRPr="00416C3C" w:rsidRDefault="00EA2FB4" w:rsidP="00EA2FB4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</w:p>
    <w:p w:rsidR="00416C3C" w:rsidRPr="00416C3C" w:rsidRDefault="00D029A8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D029A8" w:rsidRPr="00DA210D" w:rsidRDefault="00D029A8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DC4E53" w:rsidRDefault="00D029A8" w:rsidP="000C0449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C77230" w:rsidRDefault="00DC4E53" w:rsidP="00DC4E53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C77230" w:rsidRPr="007A04EF" w:rsidRDefault="00C77230" w:rsidP="00C77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>MANUTENZIONI PREVENTIVE/PERIODICHE</w:t>
      </w:r>
    </w:p>
    <w:p w:rsidR="00C77230" w:rsidRDefault="00C77230" w:rsidP="00C77230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C77230" w:rsidRPr="00DA210D" w:rsidRDefault="00C77230" w:rsidP="00C77230">
      <w:pPr>
        <w:ind w:right="52"/>
        <w:rPr>
          <w:rFonts w:ascii="Calibri" w:hAnsi="Calibri" w:cs="Arial"/>
          <w:lang w:eastAsia="ar-SA"/>
        </w:rPr>
      </w:pPr>
    </w:p>
    <w:p w:rsidR="00C77230" w:rsidRPr="00DA210D" w:rsidRDefault="00C77230" w:rsidP="00C77230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C77230" w:rsidRDefault="00C77230" w:rsidP="00C77230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C77230" w:rsidRPr="00DA210D" w:rsidRDefault="00C77230" w:rsidP="00C77230">
      <w:pPr>
        <w:ind w:right="52"/>
        <w:rPr>
          <w:rFonts w:ascii="Calibri" w:hAnsi="Calibri" w:cs="Arial"/>
          <w:lang w:eastAsia="ar-SA"/>
        </w:rPr>
      </w:pPr>
    </w:p>
    <w:p w:rsidR="00C77230" w:rsidRDefault="00C77230" w:rsidP="00EA2FB4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C77230" w:rsidRDefault="00C77230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Nell’ambito delle attività di manutenzione preventiva deve essere garantita l’esecuzione con frequenza annuale delle verifiche di sicurezza elettrica in conformità alle EN 60601-1 (e EN 60601-1-1 se necessario)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C77230" w:rsidRDefault="00C77230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Il calendario definitivo delle visite dovrà essere trasmesso all’UO di </w:t>
      </w:r>
      <w:r w:rsidR="00407876">
        <w:rPr>
          <w:rFonts w:ascii="Calibri" w:hAnsi="Calibri" w:cs="Arial"/>
          <w:b/>
          <w:lang w:eastAsia="ar-SA"/>
        </w:rPr>
        <w:t>R</w:t>
      </w:r>
      <w:r w:rsidR="00413990">
        <w:rPr>
          <w:rFonts w:ascii="Calibri" w:hAnsi="Calibri" w:cs="Arial"/>
          <w:b/>
          <w:lang w:eastAsia="ar-SA"/>
        </w:rPr>
        <w:t>adiologia</w:t>
      </w:r>
      <w:r>
        <w:rPr>
          <w:rFonts w:ascii="Calibri" w:hAnsi="Calibri" w:cs="Arial"/>
          <w:b/>
          <w:lang w:eastAsia="ar-SA"/>
        </w:rPr>
        <w:t xml:space="preserve"> e in copia all’Ingegneria Clinica.</w:t>
      </w:r>
    </w:p>
    <w:p w:rsidR="00EA2FB4" w:rsidRPr="00EA2FB4" w:rsidRDefault="00EA2FB4" w:rsidP="00EA2FB4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EA2FB4">
        <w:rPr>
          <w:rFonts w:ascii="Calibri" w:hAnsi="Calibri" w:cs="Arial"/>
          <w:sz w:val="22"/>
          <w:szCs w:val="22"/>
          <w:lang w:eastAsia="ar-SA"/>
        </w:rPr>
        <w:t>Eventuali variazioni rispetto a quanto sopra indicato dovranno essere comunicate tempestivamente agli utilizzatori e al Servizio Ingegneria Clinica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Pr="005924B8" w:rsidRDefault="00EA2FB4" w:rsidP="00EA2FB4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 w:rsidRPr="005924B8">
        <w:rPr>
          <w:rFonts w:ascii="Calibri" w:hAnsi="Calibri" w:cs="Arial"/>
          <w:b/>
          <w:sz w:val="21"/>
          <w:szCs w:val="21"/>
          <w:lang w:eastAsia="ar-SA"/>
        </w:rPr>
        <w:t xml:space="preserve">Eventuali difformità rispetto a quanto dichiarato può determinare l’applicazione di penale pari </w:t>
      </w:r>
    </w:p>
    <w:p w:rsidR="00EA2FB4" w:rsidRPr="005924B8" w:rsidRDefault="00EA2FB4" w:rsidP="00EA2FB4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 w:rsidRPr="005924B8">
        <w:rPr>
          <w:rFonts w:ascii="Calibri" w:hAnsi="Calibri" w:cs="Arial"/>
          <w:b/>
          <w:sz w:val="21"/>
          <w:szCs w:val="21"/>
          <w:lang w:eastAsia="ar-SA"/>
        </w:rPr>
        <w:t>Durante la garanzia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Mancata esecuzione di manutenzione/mancato rispetto del calendario: oltre esecuzione della manutenzione e 1 mese di garanzia aggiuntiva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Mancato invio a Ing.Clinica della Check list compilata in seguito ad esecuzione manutenzione: 1 mese di garanzia aggiuntiva</w:t>
      </w:r>
    </w:p>
    <w:p w:rsidR="00EA2FB4" w:rsidRPr="005924B8" w:rsidRDefault="00EA2FB4" w:rsidP="00EA2FB4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Scaduta la garanzia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Mancata esecuzione di manutenzione/mancato rispetto del calendario: esecuzione della manutenzione a titolo gratuito o esecuzione della manutenzione e  storno di 1 mese di canone del contratto di manutenzione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Mancato invio a Ing</w:t>
      </w:r>
      <w:r w:rsidR="00CD77A4">
        <w:rPr>
          <w:rFonts w:ascii="Calibri" w:hAnsi="Calibri" w:cs="Arial"/>
          <w:b/>
          <w:sz w:val="21"/>
          <w:szCs w:val="21"/>
          <w:lang w:eastAsia="ar-SA"/>
        </w:rPr>
        <w:t xml:space="preserve">egneria </w:t>
      </w:r>
      <w:r>
        <w:rPr>
          <w:rFonts w:ascii="Calibri" w:hAnsi="Calibri" w:cs="Arial"/>
          <w:b/>
          <w:sz w:val="21"/>
          <w:szCs w:val="21"/>
          <w:lang w:eastAsia="ar-SA"/>
        </w:rPr>
        <w:t>Clinica della Check list compilata in seguito ad esecuzione manutenzio</w:t>
      </w:r>
      <w:r w:rsidR="006E4BAE">
        <w:rPr>
          <w:rFonts w:ascii="Calibri" w:hAnsi="Calibri" w:cs="Arial"/>
          <w:b/>
          <w:sz w:val="21"/>
          <w:szCs w:val="21"/>
          <w:lang w:eastAsia="ar-SA"/>
        </w:rPr>
        <w:t xml:space="preserve">ne: storno di € </w:t>
      </w:r>
      <w:r>
        <w:rPr>
          <w:rFonts w:ascii="Calibri" w:hAnsi="Calibri" w:cs="Arial"/>
          <w:b/>
          <w:sz w:val="21"/>
          <w:szCs w:val="21"/>
          <w:lang w:eastAsia="ar-SA"/>
        </w:rPr>
        <w:t>500 dal consuntivo della manutenzione o storno di 1 mese di canone del contratto di manutenzione</w:t>
      </w:r>
    </w:p>
    <w:p w:rsidR="00EA2FB4" w:rsidRDefault="00EA2FB4" w:rsidP="00EA2FB4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416C3C" w:rsidRPr="00416C3C" w:rsidRDefault="00C77230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16C3C" w:rsidRPr="00DA210D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C77230" w:rsidRDefault="00DC4E53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002CC3" w:rsidRPr="00A736EB" w:rsidRDefault="00002CC3" w:rsidP="00A73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CONTRATTO DI MANUTENZIONE FULL </w:t>
      </w:r>
      <w:r w:rsidR="00416C3C">
        <w:rPr>
          <w:rFonts w:ascii="Calibri" w:hAnsi="Calibri" w:cs="Arial"/>
          <w:b/>
          <w:i/>
          <w:color w:val="0000FF"/>
          <w:lang w:eastAsia="ar-SA"/>
        </w:rPr>
        <w:t>RISK –detettori e tubi inclusi</w:t>
      </w:r>
      <w:r w:rsidRPr="00A736E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 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002CC3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>ina 3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  <w:r>
        <w:rPr>
          <w:rFonts w:ascii="Calibri" w:hAnsi="Calibri" w:cs="Arial"/>
        </w:rPr>
        <w:t>e EN 60601-1-1 se necessario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002CC3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676A6A" w:rsidRPr="006E4BAE" w:rsidRDefault="00002CC3" w:rsidP="006E4BAE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>
        <w:rPr>
          <w:rFonts w:ascii="Calibri" w:hAnsi="Calibri" w:cs="Arial"/>
        </w:rPr>
        <w:t>2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002CC3" w:rsidRPr="007A04EF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 w:rsidR="006E4BAE">
        <w:rPr>
          <w:rFonts w:ascii="Calibri" w:hAnsi="Calibri" w:cs="Arial"/>
          <w:b/>
          <w:lang w:eastAsia="ar-SA"/>
        </w:rPr>
        <w:t>NON SUPERIORE AL 8</w:t>
      </w:r>
      <w:r w:rsidR="00676A6A">
        <w:rPr>
          <w:rFonts w:ascii="Calibri" w:hAnsi="Calibri" w:cs="Arial"/>
          <w:b/>
          <w:lang w:eastAsia="ar-SA"/>
        </w:rPr>
        <w:t xml:space="preserve">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 w:rsidR="00676A6A"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>
        <w:rPr>
          <w:rFonts w:ascii="Calibri" w:hAnsi="Calibri" w:cs="Arial"/>
          <w:lang w:eastAsia="ar-SA"/>
        </w:rPr>
        <w:t>3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2 del presente modulo</w:t>
      </w: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2727C" w:rsidRP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12727C">
        <w:rPr>
          <w:rFonts w:ascii="Calibri" w:hAnsi="Calibri" w:cs="Arial"/>
          <w:sz w:val="22"/>
          <w:szCs w:val="22"/>
          <w:lang w:eastAsia="ar-SA"/>
        </w:rPr>
        <w:t>Eventuali difformità potranno determinare l’applicazione delle penali secondo quanto riportato alle pagine 1, 2 e 3</w:t>
      </w:r>
    </w:p>
    <w:p w:rsidR="00002CC3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12727C" w:rsidRP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16C3C" w:rsidRPr="00416C3C" w:rsidRDefault="00002CC3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16C3C" w:rsidRPr="00DA210D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002CC3" w:rsidRPr="00DA210D" w:rsidRDefault="00002CC3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A43BEE" w:rsidRPr="00DA210D" w:rsidRDefault="00DC4E53" w:rsidP="00C77230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A43BEE" w:rsidRPr="007A04EF" w:rsidRDefault="00A43BEE" w:rsidP="009677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>TARIFFE INTERVENTI SU CHIAMATA</w:t>
      </w:r>
    </w:p>
    <w:p w:rsidR="00A43BEE" w:rsidRPr="00DA210D" w:rsidRDefault="00A43BEE" w:rsidP="00B32AA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A43BEE" w:rsidRPr="00DA210D" w:rsidRDefault="00A43BEE" w:rsidP="00B32AA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A43BEE" w:rsidRPr="00DA210D" w:rsidRDefault="00A43BEE" w:rsidP="00CD77A4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 w:rsidR="00CD77A4">
        <w:rPr>
          <w:rFonts w:ascii="Calibri" w:hAnsi="Calibri" w:cs="Arial"/>
          <w:lang w:eastAsia="ar-SA"/>
        </w:rPr>
        <w:tab/>
      </w:r>
      <w:r w:rsidR="00CD77A4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A43BEE" w:rsidRPr="00DC4E53" w:rsidRDefault="00A43BEE" w:rsidP="00B32AAB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 w:rsidR="00CD77A4">
        <w:rPr>
          <w:rFonts w:ascii="Calibri" w:hAnsi="Calibri" w:cs="Arial"/>
          <w:lang w:eastAsia="ar-SA"/>
        </w:rPr>
        <w:tab/>
      </w:r>
      <w:r w:rsidR="00CD77A4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A43BEE" w:rsidRPr="00DA210D" w:rsidRDefault="00A43BEE" w:rsidP="00B32AA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 w:rsidR="00CD77A4">
        <w:rPr>
          <w:rFonts w:ascii="Calibri" w:hAnsi="Calibri" w:cs="Arial"/>
          <w:lang w:eastAsia="ar-SA"/>
        </w:rPr>
        <w:tab/>
      </w:r>
      <w:r w:rsidR="00CD77A4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B64386" w:rsidRPr="00DA210D">
        <w:rPr>
          <w:rFonts w:ascii="Calibri" w:hAnsi="Calibri" w:cs="Arial"/>
        </w:rPr>
      </w:r>
      <w:r w:rsidR="00B64386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B64386" w:rsidRPr="00DA210D">
        <w:rPr>
          <w:rFonts w:ascii="Calibri" w:hAnsi="Calibri" w:cs="Arial"/>
        </w:rPr>
        <w:fldChar w:fldCharType="end"/>
      </w:r>
    </w:p>
    <w:p w:rsidR="00A43BEE" w:rsidRPr="00DA210D" w:rsidRDefault="00A43BEE" w:rsidP="00B32AA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915070" w:rsidRPr="007A04EF" w:rsidRDefault="00915070" w:rsidP="007A0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915070" w:rsidRPr="00CD77A4" w:rsidRDefault="00915070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 xml:space="preserve">La ditta manutentrice si impegna a trasmettere all’ingegneria Clinica, al termine di ogni manutenzione di ogni attività effettuata </w:t>
      </w:r>
      <w:r w:rsidR="00CD77A4" w:rsidRPr="00CD77A4">
        <w:rPr>
          <w:rFonts w:ascii="Calibri" w:hAnsi="Calibri" w:cs="Arial"/>
          <w:sz w:val="22"/>
          <w:szCs w:val="22"/>
          <w:lang w:eastAsia="ar-SA"/>
        </w:rPr>
        <w:t>(manutenzione correttiva, preventiva-periodica o altro intervento), copia del rapporto di lavoro contenente almeno le seguenti indicazioni:</w:t>
      </w:r>
    </w:p>
    <w:p w:rsidR="00CD77A4" w:rsidRP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CD77A4" w:rsidRP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Il rapporto di lavoro è ritenuto valido solo se controfirmato da personale della </w:t>
      </w:r>
      <w:r w:rsidR="004D68EB">
        <w:rPr>
          <w:rFonts w:ascii="Calibri" w:hAnsi="Calibri" w:cs="Arial"/>
          <w:sz w:val="22"/>
          <w:szCs w:val="22"/>
          <w:lang w:eastAsia="ar-SA"/>
        </w:rPr>
        <w:t>Neuroradiologia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D77A4" w:rsidRPr="00CD77A4" w:rsidRDefault="00CD77A4" w:rsidP="00CD77A4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1 giorno dall’</w:t>
      </w:r>
      <w:r w:rsidR="0028288C">
        <w:rPr>
          <w:rFonts w:ascii="Calibri" w:hAnsi="Calibri" w:cs="Arial"/>
          <w:sz w:val="22"/>
          <w:szCs w:val="22"/>
          <w:lang w:eastAsia="ar-SA"/>
        </w:rPr>
        <w:t>esecuzione all’I</w:t>
      </w:r>
      <w:r>
        <w:rPr>
          <w:rFonts w:ascii="Calibri" w:hAnsi="Calibri" w:cs="Arial"/>
          <w:sz w:val="22"/>
          <w:szCs w:val="22"/>
          <w:lang w:eastAsia="ar-SA"/>
        </w:rPr>
        <w:t>ngegn</w:t>
      </w:r>
      <w:r w:rsidR="0028288C">
        <w:rPr>
          <w:rFonts w:ascii="Calibri" w:hAnsi="Calibri" w:cs="Arial"/>
          <w:sz w:val="22"/>
          <w:szCs w:val="22"/>
          <w:lang w:eastAsia="ar-SA"/>
        </w:rPr>
        <w:t>e</w:t>
      </w:r>
      <w:r>
        <w:rPr>
          <w:rFonts w:ascii="Calibri" w:hAnsi="Calibri" w:cs="Arial"/>
          <w:sz w:val="22"/>
          <w:szCs w:val="22"/>
          <w:lang w:eastAsia="ar-SA"/>
        </w:rPr>
        <w:t>ria Clinica per la verifica del rispetto delle clausole contrattuali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DC4E53" w:rsidRPr="00DC4E53" w:rsidRDefault="00DC4E53" w:rsidP="00DC4E53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12727C" w:rsidRPr="007A04EF" w:rsidRDefault="0012727C" w:rsidP="007A0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12727C" w:rsidRDefault="0028288C" w:rsidP="00B32AA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28288C" w:rsidRPr="00DA210D" w:rsidRDefault="0028288C" w:rsidP="00B32AA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A43BEE" w:rsidRPr="00DA210D" w:rsidRDefault="00A43BEE" w:rsidP="00B32AA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A43BEE" w:rsidRPr="00DA210D" w:rsidRDefault="00A43BEE" w:rsidP="00B32AA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28288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12727C">
        <w:rPr>
          <w:rFonts w:ascii="Calibri" w:hAnsi="Calibri" w:cs="Arial"/>
          <w:sz w:val="22"/>
          <w:szCs w:val="22"/>
          <w:lang w:eastAsia="ar-SA"/>
        </w:rPr>
        <w:t>Eventuali difformità potranno determinare l’applicazione delle penali secondo quanto riportato alle pagine 1, 2 e 3</w:t>
      </w:r>
    </w:p>
    <w:p w:rsidR="0028288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288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288C" w:rsidRPr="0012727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16C3C" w:rsidRPr="00416C3C" w:rsidRDefault="00B32AAB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16C3C" w:rsidRPr="00DA210D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A43BEE" w:rsidRPr="00DA210D" w:rsidRDefault="00A43BEE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sectPr w:rsidR="004D68EB" w:rsidRPr="00DA210D" w:rsidSect="00494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76" w:rsidRDefault="00407876">
      <w:r>
        <w:separator/>
      </w:r>
    </w:p>
  </w:endnote>
  <w:endnote w:type="continuationSeparator" w:id="0">
    <w:p w:rsidR="00407876" w:rsidRDefault="004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76" w:rsidRDefault="00407876" w:rsidP="00494A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:rsidR="00407876" w:rsidRDefault="00407876" w:rsidP="00494A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76" w:rsidRDefault="00407876" w:rsidP="00494AC3">
    <w:pPr>
      <w:pStyle w:val="Pidipagina"/>
      <w:framePr w:wrap="around" w:vAnchor="text" w:hAnchor="margin" w:xAlign="right" w:y="1"/>
      <w:rPr>
        <w:rStyle w:val="Numeropagina"/>
      </w:rPr>
    </w:pPr>
  </w:p>
  <w:p w:rsidR="00407876" w:rsidRPr="00DA210D" w:rsidRDefault="00407876" w:rsidP="00162EE2">
    <w:pPr>
      <w:pStyle w:val="Pidipagina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 w:rsidRPr="00DA210D">
      <w:rPr>
        <w:rFonts w:ascii="Calibri" w:hAnsi="Calibri" w:cs="Arial"/>
        <w:b/>
        <w:sz w:val="20"/>
        <w:szCs w:val="20"/>
      </w:rPr>
      <w:t>AT_</w:t>
    </w:r>
    <w:r>
      <w:rPr>
        <w:rFonts w:ascii="Calibri" w:hAnsi="Calibri" w:cs="Arial"/>
        <w:b/>
        <w:sz w:val="20"/>
        <w:szCs w:val="20"/>
      </w:rPr>
      <w:t>DR</w:t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ab/>
      <w:t>UOC Ingegneria Clinica AUSL di Bologna</w:t>
    </w:r>
  </w:p>
  <w:p w:rsidR="00407876" w:rsidRPr="00DA210D" w:rsidRDefault="00407876" w:rsidP="00162EE2">
    <w:pPr>
      <w:pStyle w:val="Pidipagina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Gennaio 2017</w:t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PAGE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4A2E53">
      <w:rPr>
        <w:rStyle w:val="Numeropagina"/>
        <w:rFonts w:ascii="Calibri" w:hAnsi="Calibri" w:cs="Arial"/>
        <w:b/>
        <w:noProof/>
        <w:sz w:val="20"/>
        <w:szCs w:val="20"/>
      </w:rPr>
      <w:t>3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  <w:r w:rsidRPr="00DA210D">
      <w:rPr>
        <w:rStyle w:val="Numeropagina"/>
        <w:rFonts w:ascii="Calibri" w:hAnsi="Calibri" w:cs="Arial"/>
        <w:b/>
        <w:sz w:val="20"/>
        <w:szCs w:val="20"/>
      </w:rPr>
      <w:t>/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NUMPAGES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4A2E53">
      <w:rPr>
        <w:rStyle w:val="Numeropagina"/>
        <w:rFonts w:ascii="Calibri" w:hAnsi="Calibri" w:cs="Arial"/>
        <w:b/>
        <w:noProof/>
        <w:sz w:val="20"/>
        <w:szCs w:val="20"/>
      </w:rPr>
      <w:t>5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</w:p>
  <w:p w:rsidR="00407876" w:rsidRPr="00494AC3" w:rsidRDefault="00407876" w:rsidP="009677C3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76" w:rsidRDefault="00407876" w:rsidP="009677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 w:rsidRPr="00DA210D">
      <w:rPr>
        <w:rFonts w:ascii="Calibri" w:hAnsi="Calibri" w:cs="Arial"/>
        <w:b/>
        <w:sz w:val="20"/>
        <w:szCs w:val="20"/>
      </w:rPr>
      <w:t>AT_</w:t>
    </w:r>
    <w:r>
      <w:rPr>
        <w:rFonts w:ascii="Calibri" w:hAnsi="Calibri" w:cs="Arial"/>
        <w:b/>
        <w:sz w:val="20"/>
        <w:szCs w:val="20"/>
      </w:rPr>
      <w:t>DR</w:t>
    </w:r>
    <w:r w:rsidRPr="00DA210D">
      <w:rPr>
        <w:rFonts w:ascii="Calibri" w:hAnsi="Calibri" w:cs="Arial"/>
        <w:b/>
        <w:sz w:val="20"/>
        <w:szCs w:val="20"/>
      </w:rPr>
      <w:t>_rev0</w:t>
    </w:r>
    <w:r w:rsidRPr="000F6D73">
      <w:rPr>
        <w:rFonts w:ascii="Calibri" w:hAnsi="Calibri" w:cs="Arial"/>
        <w:b/>
        <w:sz w:val="20"/>
        <w:szCs w:val="20"/>
      </w:rPr>
      <w:t xml:space="preserve"> </w:t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>UOC Ingegneria Clinica AUSL di Bologna</w:t>
    </w:r>
  </w:p>
  <w:p w:rsidR="00407876" w:rsidRPr="004F0F5F" w:rsidRDefault="00407876" w:rsidP="009677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sz w:val="14"/>
        <w:szCs w:val="14"/>
      </w:rPr>
      <w:t>DR_2017</w:t>
    </w:r>
    <w:r w:rsidRPr="004F0F5F">
      <w:rPr>
        <w:rFonts w:ascii="Calibri" w:hAnsi="Calibri" w:cs="Arial"/>
        <w:b/>
        <w:sz w:val="14"/>
        <w:szCs w:val="14"/>
      </w:rPr>
      <w:tab/>
    </w:r>
    <w:r w:rsidRPr="004F0F5F">
      <w:rPr>
        <w:rFonts w:ascii="Calibri" w:hAnsi="Calibri" w:cs="Arial"/>
        <w:b/>
        <w:sz w:val="14"/>
        <w:szCs w:val="14"/>
      </w:rPr>
      <w:tab/>
    </w:r>
  </w:p>
  <w:p w:rsidR="00407876" w:rsidRPr="00DA210D" w:rsidRDefault="00407876" w:rsidP="009677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Gennaio 2017</w:t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PAGE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4A2E53">
      <w:rPr>
        <w:rStyle w:val="Numeropagina"/>
        <w:rFonts w:ascii="Calibri" w:hAnsi="Calibri" w:cs="Arial"/>
        <w:b/>
        <w:noProof/>
        <w:sz w:val="20"/>
        <w:szCs w:val="20"/>
      </w:rPr>
      <w:t>1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  <w:r w:rsidRPr="00DA210D">
      <w:rPr>
        <w:rStyle w:val="Numeropagina"/>
        <w:rFonts w:ascii="Calibri" w:hAnsi="Calibri" w:cs="Arial"/>
        <w:b/>
        <w:sz w:val="20"/>
        <w:szCs w:val="20"/>
      </w:rPr>
      <w:t>/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NUMPAGES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4A2E53">
      <w:rPr>
        <w:rStyle w:val="Numeropagina"/>
        <w:rFonts w:ascii="Calibri" w:hAnsi="Calibri" w:cs="Arial"/>
        <w:b/>
        <w:noProof/>
        <w:sz w:val="20"/>
        <w:szCs w:val="20"/>
      </w:rPr>
      <w:t>5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</w:p>
  <w:p w:rsidR="00407876" w:rsidRPr="00DA210D" w:rsidRDefault="00407876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76" w:rsidRDefault="00407876">
      <w:r>
        <w:separator/>
      </w:r>
    </w:p>
  </w:footnote>
  <w:footnote w:type="continuationSeparator" w:id="0">
    <w:p w:rsidR="00407876" w:rsidRDefault="00407876">
      <w:r>
        <w:continuationSeparator/>
      </w:r>
    </w:p>
  </w:footnote>
  <w:footnote w:id="1">
    <w:p w:rsidR="00407876" w:rsidRPr="005924B8" w:rsidRDefault="00407876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Il dato deve essere coerente con quanto indicato a pagina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76" w:rsidRPr="00FB3FEB" w:rsidRDefault="00407876" w:rsidP="006E4BAE">
    <w:pPr>
      <w:jc w:val="center"/>
      <w:rPr>
        <w:rFonts w:ascii="Calibri" w:hAnsi="Calibri" w:cs="Arial"/>
        <w:b/>
      </w:rPr>
    </w:pPr>
    <w:r>
      <w:rPr>
        <w:noProof/>
        <w:color w:val="008749"/>
        <w:szCs w:val="16"/>
      </w:rPr>
      <w:drawing>
        <wp:inline distT="0" distB="0" distL="0" distR="0" wp14:anchorId="5159F223" wp14:editId="02AB08C7">
          <wp:extent cx="6120130" cy="796898"/>
          <wp:effectExtent l="0" t="0" r="0" b="3810"/>
          <wp:docPr id="2" name="Immagine 2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3FEB">
      <w:rPr>
        <w:rFonts w:ascii="Calibri" w:hAnsi="Calibri" w:cs="Arial"/>
        <w:b/>
      </w:rPr>
      <w:t>Assistenza post vendita</w:t>
    </w:r>
  </w:p>
  <w:p w:rsidR="00407876" w:rsidRPr="00FB3FEB" w:rsidRDefault="00407876" w:rsidP="006E4BAE">
    <w:pPr>
      <w:jc w:val="center"/>
      <w:rPr>
        <w:rFonts w:ascii="Calibri" w:hAnsi="Calibri" w:cs="Arial"/>
        <w:b/>
      </w:rPr>
    </w:pPr>
    <w:r w:rsidRPr="00FB3FEB">
      <w:rPr>
        <w:rFonts w:ascii="Calibri" w:hAnsi="Calibri" w:cs="Arial"/>
        <w:b/>
      </w:rPr>
      <w:t>DIAGNOSTICA DIGITALE DIRETTA</w:t>
    </w:r>
  </w:p>
  <w:p w:rsidR="00407876" w:rsidRPr="00FB3FEB" w:rsidRDefault="00407876" w:rsidP="006E4BAE">
    <w:pPr>
      <w:pStyle w:val="Intestazione"/>
      <w:jc w:val="right"/>
      <w:rPr>
        <w:rFonts w:ascii="Calibri" w:hAnsi="Calibri"/>
      </w:rPr>
    </w:pPr>
    <w:r w:rsidRPr="00FB3FEB">
      <w:rPr>
        <w:rFonts w:ascii="Calibri" w:hAnsi="Calibri" w:cs="Arial"/>
        <w:b/>
      </w:rPr>
      <w:t>Allegato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76" w:rsidRDefault="00407876" w:rsidP="009677C3">
    <w:pPr>
      <w:jc w:val="center"/>
      <w:rPr>
        <w:rFonts w:ascii="Calibri" w:hAnsi="Calibri" w:cs="Arial"/>
        <w:b/>
        <w:sz w:val="32"/>
        <w:szCs w:val="32"/>
      </w:rPr>
    </w:pPr>
    <w:r>
      <w:rPr>
        <w:noProof/>
        <w:color w:val="008749"/>
        <w:szCs w:val="16"/>
      </w:rPr>
      <w:drawing>
        <wp:inline distT="0" distB="0" distL="0" distR="0" wp14:anchorId="767C6885" wp14:editId="1DC2B94C">
          <wp:extent cx="6120130" cy="796898"/>
          <wp:effectExtent l="0" t="0" r="0" b="381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76" w:rsidRPr="00416C3C" w:rsidRDefault="00407876" w:rsidP="009677C3">
    <w:pPr>
      <w:jc w:val="center"/>
      <w:rPr>
        <w:rFonts w:ascii="Calibri" w:hAnsi="Calibri" w:cs="Arial"/>
        <w:b/>
      </w:rPr>
    </w:pPr>
    <w:r w:rsidRPr="00416C3C">
      <w:rPr>
        <w:rFonts w:ascii="Calibri" w:hAnsi="Calibri" w:cs="Arial"/>
        <w:b/>
      </w:rPr>
      <w:t>Assistenza post vendita</w:t>
    </w:r>
  </w:p>
  <w:p w:rsidR="00407876" w:rsidRPr="00416C3C" w:rsidRDefault="00407876" w:rsidP="009677C3">
    <w:pPr>
      <w:jc w:val="center"/>
      <w:rPr>
        <w:rFonts w:ascii="Calibri" w:hAnsi="Calibri" w:cs="Arial"/>
        <w:b/>
      </w:rPr>
    </w:pPr>
    <w:r w:rsidRPr="00416C3C">
      <w:rPr>
        <w:rFonts w:ascii="Calibri" w:hAnsi="Calibri" w:cs="Arial"/>
        <w:b/>
      </w:rPr>
      <w:t>DIAGNOSTICA DIGITALE DIRETTA</w:t>
    </w:r>
  </w:p>
  <w:p w:rsidR="00407876" w:rsidRPr="00416C3C" w:rsidRDefault="00407876" w:rsidP="009677C3">
    <w:pPr>
      <w:pStyle w:val="Intestazione"/>
      <w:jc w:val="right"/>
      <w:rPr>
        <w:rFonts w:ascii="Calibri" w:hAnsi="Calibri"/>
      </w:rPr>
    </w:pPr>
    <w:r w:rsidRPr="00416C3C">
      <w:rPr>
        <w:rFonts w:ascii="Calibri" w:hAnsi="Calibri" w:cs="Arial"/>
        <w:b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cs="Arial"/>
      </w:rPr>
    </w:lvl>
  </w:abstractNum>
  <w:abstractNum w:abstractNumId="3">
    <w:nsid w:val="238B344F"/>
    <w:multiLevelType w:val="hybridMultilevel"/>
    <w:tmpl w:val="DF7E9E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C3A63"/>
    <w:multiLevelType w:val="hybridMultilevel"/>
    <w:tmpl w:val="62B4EA8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092505C"/>
    <w:multiLevelType w:val="hybridMultilevel"/>
    <w:tmpl w:val="F0D602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5681A"/>
    <w:multiLevelType w:val="hybridMultilevel"/>
    <w:tmpl w:val="DA547FA8"/>
    <w:lvl w:ilvl="0" w:tplc="962CB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4703E"/>
    <w:multiLevelType w:val="hybridMultilevel"/>
    <w:tmpl w:val="8C0C1B48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3685AB5"/>
    <w:multiLevelType w:val="hybridMultilevel"/>
    <w:tmpl w:val="99AA999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D354ED9"/>
    <w:multiLevelType w:val="hybridMultilevel"/>
    <w:tmpl w:val="48C07EDE"/>
    <w:lvl w:ilvl="0" w:tplc="A1360D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0F591A"/>
    <w:multiLevelType w:val="multilevel"/>
    <w:tmpl w:val="26C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D7B3AC4"/>
    <w:multiLevelType w:val="hybridMultilevel"/>
    <w:tmpl w:val="8348F296"/>
    <w:lvl w:ilvl="0" w:tplc="614AE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A5B7A"/>
    <w:multiLevelType w:val="hybridMultilevel"/>
    <w:tmpl w:val="692C15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14974"/>
    <w:multiLevelType w:val="hybridMultilevel"/>
    <w:tmpl w:val="5ABEB2EA"/>
    <w:lvl w:ilvl="0" w:tplc="614AEC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43k+ws+RO6Mh3XqGn7JWaPImIU=" w:salt="+51pHg7HOgZvRCn4flUwGQ==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6"/>
    <w:rsid w:val="00002CC3"/>
    <w:rsid w:val="000221B4"/>
    <w:rsid w:val="00040C2C"/>
    <w:rsid w:val="000C0449"/>
    <w:rsid w:val="000D5EB1"/>
    <w:rsid w:val="000F0CE5"/>
    <w:rsid w:val="000F6D73"/>
    <w:rsid w:val="0012727C"/>
    <w:rsid w:val="00130E23"/>
    <w:rsid w:val="00154C69"/>
    <w:rsid w:val="00162EE2"/>
    <w:rsid w:val="0019569B"/>
    <w:rsid w:val="001C07F4"/>
    <w:rsid w:val="001C1025"/>
    <w:rsid w:val="002207EE"/>
    <w:rsid w:val="002302FB"/>
    <w:rsid w:val="002416D7"/>
    <w:rsid w:val="0028288C"/>
    <w:rsid w:val="002A4802"/>
    <w:rsid w:val="00313F80"/>
    <w:rsid w:val="00332744"/>
    <w:rsid w:val="00343F43"/>
    <w:rsid w:val="0036128A"/>
    <w:rsid w:val="003666C0"/>
    <w:rsid w:val="003E4256"/>
    <w:rsid w:val="00407876"/>
    <w:rsid w:val="00413990"/>
    <w:rsid w:val="00416C3C"/>
    <w:rsid w:val="00457EF0"/>
    <w:rsid w:val="00475962"/>
    <w:rsid w:val="00494AC3"/>
    <w:rsid w:val="004A2E53"/>
    <w:rsid w:val="004D5E16"/>
    <w:rsid w:val="004D68EB"/>
    <w:rsid w:val="004D76BB"/>
    <w:rsid w:val="004F0F5F"/>
    <w:rsid w:val="004F420B"/>
    <w:rsid w:val="005238F5"/>
    <w:rsid w:val="005924B8"/>
    <w:rsid w:val="005C044B"/>
    <w:rsid w:val="005F4501"/>
    <w:rsid w:val="0062327B"/>
    <w:rsid w:val="00625A53"/>
    <w:rsid w:val="00645862"/>
    <w:rsid w:val="006604F8"/>
    <w:rsid w:val="00676A6A"/>
    <w:rsid w:val="006A0533"/>
    <w:rsid w:val="006E4BAE"/>
    <w:rsid w:val="00726171"/>
    <w:rsid w:val="00742FD4"/>
    <w:rsid w:val="00756D57"/>
    <w:rsid w:val="007649C6"/>
    <w:rsid w:val="00767087"/>
    <w:rsid w:val="007A04EF"/>
    <w:rsid w:val="007C6AF8"/>
    <w:rsid w:val="007C75D2"/>
    <w:rsid w:val="007D443E"/>
    <w:rsid w:val="00816E28"/>
    <w:rsid w:val="008440F3"/>
    <w:rsid w:val="008A39C5"/>
    <w:rsid w:val="008A3C26"/>
    <w:rsid w:val="008B180F"/>
    <w:rsid w:val="00915070"/>
    <w:rsid w:val="009162DF"/>
    <w:rsid w:val="00932AFC"/>
    <w:rsid w:val="00954DEA"/>
    <w:rsid w:val="009677C3"/>
    <w:rsid w:val="00980C07"/>
    <w:rsid w:val="009C14E9"/>
    <w:rsid w:val="009C3C1B"/>
    <w:rsid w:val="00A318BB"/>
    <w:rsid w:val="00A41D4F"/>
    <w:rsid w:val="00A424D7"/>
    <w:rsid w:val="00A43BEE"/>
    <w:rsid w:val="00A57E13"/>
    <w:rsid w:val="00A736EB"/>
    <w:rsid w:val="00AB6230"/>
    <w:rsid w:val="00AB6A1A"/>
    <w:rsid w:val="00AD72DB"/>
    <w:rsid w:val="00B2124A"/>
    <w:rsid w:val="00B32AAB"/>
    <w:rsid w:val="00B64386"/>
    <w:rsid w:val="00B707D7"/>
    <w:rsid w:val="00BA7810"/>
    <w:rsid w:val="00BE4214"/>
    <w:rsid w:val="00BF5003"/>
    <w:rsid w:val="00C24388"/>
    <w:rsid w:val="00C55999"/>
    <w:rsid w:val="00C75775"/>
    <w:rsid w:val="00C77230"/>
    <w:rsid w:val="00C96984"/>
    <w:rsid w:val="00CD77A4"/>
    <w:rsid w:val="00CD78AE"/>
    <w:rsid w:val="00D029A8"/>
    <w:rsid w:val="00D02C89"/>
    <w:rsid w:val="00D34247"/>
    <w:rsid w:val="00D5394C"/>
    <w:rsid w:val="00D709CE"/>
    <w:rsid w:val="00DA210D"/>
    <w:rsid w:val="00DC4E53"/>
    <w:rsid w:val="00E4480E"/>
    <w:rsid w:val="00E473B5"/>
    <w:rsid w:val="00E92984"/>
    <w:rsid w:val="00EA2FB4"/>
    <w:rsid w:val="00EC7709"/>
    <w:rsid w:val="00ED068E"/>
    <w:rsid w:val="00F00149"/>
    <w:rsid w:val="00F3165F"/>
    <w:rsid w:val="00F33677"/>
    <w:rsid w:val="00F469E4"/>
    <w:rsid w:val="00F86964"/>
    <w:rsid w:val="00F94D39"/>
    <w:rsid w:val="00FA7007"/>
    <w:rsid w:val="00FB3FEB"/>
    <w:rsid w:val="00FC582E"/>
    <w:rsid w:val="00FD276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4E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94AC3"/>
    <w:rPr>
      <w:sz w:val="20"/>
      <w:szCs w:val="20"/>
    </w:rPr>
  </w:style>
  <w:style w:type="character" w:styleId="Rimandonotaapidipagina">
    <w:name w:val="footnote reference"/>
    <w:semiHidden/>
    <w:rsid w:val="00494AC3"/>
    <w:rPr>
      <w:vertAlign w:val="superscript"/>
    </w:rPr>
  </w:style>
  <w:style w:type="paragraph" w:styleId="Intestazione">
    <w:name w:val="header"/>
    <w:basedOn w:val="Normale"/>
    <w:rsid w:val="00494A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4A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AC3"/>
  </w:style>
  <w:style w:type="character" w:customStyle="1" w:styleId="Caratteredellanota">
    <w:name w:val="Carattere della nota"/>
    <w:rsid w:val="00A43BEE"/>
    <w:rPr>
      <w:vertAlign w:val="superscript"/>
    </w:rPr>
  </w:style>
  <w:style w:type="paragraph" w:customStyle="1" w:styleId="Carattere">
    <w:name w:val="Carattere"/>
    <w:basedOn w:val="Normale"/>
    <w:rsid w:val="00B2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rsid w:val="007A04EF"/>
    <w:pPr>
      <w:spacing w:before="100" w:beforeAutospacing="1" w:after="119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416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4E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94AC3"/>
    <w:rPr>
      <w:sz w:val="20"/>
      <w:szCs w:val="20"/>
    </w:rPr>
  </w:style>
  <w:style w:type="character" w:styleId="Rimandonotaapidipagina">
    <w:name w:val="footnote reference"/>
    <w:semiHidden/>
    <w:rsid w:val="00494AC3"/>
    <w:rPr>
      <w:vertAlign w:val="superscript"/>
    </w:rPr>
  </w:style>
  <w:style w:type="paragraph" w:styleId="Intestazione">
    <w:name w:val="header"/>
    <w:basedOn w:val="Normale"/>
    <w:rsid w:val="00494A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4A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AC3"/>
  </w:style>
  <w:style w:type="character" w:customStyle="1" w:styleId="Caratteredellanota">
    <w:name w:val="Carattere della nota"/>
    <w:rsid w:val="00A43BEE"/>
    <w:rPr>
      <w:vertAlign w:val="superscript"/>
    </w:rPr>
  </w:style>
  <w:style w:type="paragraph" w:customStyle="1" w:styleId="Carattere">
    <w:name w:val="Carattere"/>
    <w:basedOn w:val="Normale"/>
    <w:rsid w:val="00B2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rsid w:val="007A04EF"/>
    <w:pPr>
      <w:spacing w:before="100" w:beforeAutospacing="1" w:after="119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416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Azienda USL Bologna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Ingegneria Clinica</dc:creator>
  <cp:lastModifiedBy>Sanvito</cp:lastModifiedBy>
  <cp:revision>6</cp:revision>
  <cp:lastPrinted>2010-05-28T08:47:00Z</cp:lastPrinted>
  <dcterms:created xsi:type="dcterms:W3CDTF">2017-01-09T18:24:00Z</dcterms:created>
  <dcterms:modified xsi:type="dcterms:W3CDTF">2017-01-12T12:22:00Z</dcterms:modified>
</cp:coreProperties>
</file>