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1F4" w:rsidRDefault="00E961F4">
      <w:pPr>
        <w:pStyle w:val="Default"/>
      </w:pPr>
      <w:bookmarkStart w:id="0" w:name="_GoBack"/>
      <w:bookmarkEnd w:id="0"/>
    </w:p>
    <w:p w:rsidR="00E961F4" w:rsidRDefault="00E961F4">
      <w:pPr>
        <w:pStyle w:val="Default"/>
      </w:pPr>
    </w:p>
    <w:p w:rsidR="00E961F4" w:rsidRDefault="00E961F4" w:rsidP="002F23AF">
      <w:pPr>
        <w:pStyle w:val="Default"/>
        <w:tabs>
          <w:tab w:val="left" w:pos="426"/>
        </w:tabs>
        <w:jc w:val="center"/>
      </w:pPr>
      <w:r>
        <w:t>Procedura aperta n</w:t>
      </w:r>
      <w:r w:rsidR="006A63A4">
        <w:t>. 74/2016 – Fornitura di protesi odontoi</w:t>
      </w:r>
      <w:r w:rsidR="000611BD">
        <w:t>a</w:t>
      </w:r>
      <w:r w:rsidR="006A63A4">
        <w:t xml:space="preserve">triche mobili e fisse </w:t>
      </w:r>
      <w:r w:rsidR="000611BD">
        <w:t>e materiale implantologico per l’</w:t>
      </w:r>
      <w:proofErr w:type="spellStart"/>
      <w:r w:rsidR="000611BD">
        <w:t>Ausl</w:t>
      </w:r>
      <w:proofErr w:type="spellEnd"/>
      <w:r w:rsidR="000611BD">
        <w:t xml:space="preserve"> Bologna </w:t>
      </w:r>
      <w:r w:rsidR="006A63A4">
        <w:tab/>
      </w:r>
    </w:p>
    <w:p w:rsidR="00E961F4" w:rsidRDefault="00E961F4">
      <w:pPr>
        <w:pStyle w:val="Default"/>
        <w:jc w:val="center"/>
        <w:rPr>
          <w:b/>
          <w:bCs/>
        </w:rPr>
      </w:pPr>
    </w:p>
    <w:p w:rsidR="00E961F4" w:rsidRDefault="00E961F4">
      <w:pPr>
        <w:pStyle w:val="Default"/>
        <w:jc w:val="center"/>
        <w:rPr>
          <w:b/>
          <w:bCs/>
        </w:rPr>
      </w:pPr>
    </w:p>
    <w:p w:rsidR="00E961F4" w:rsidRDefault="00E961F4">
      <w:pPr>
        <w:pStyle w:val="Default"/>
        <w:jc w:val="center"/>
        <w:rPr>
          <w:b/>
          <w:bCs/>
        </w:rPr>
      </w:pPr>
    </w:p>
    <w:p w:rsidR="00E961F4" w:rsidRDefault="00E961F4">
      <w:pPr>
        <w:pStyle w:val="Default"/>
        <w:jc w:val="center"/>
      </w:pPr>
      <w:r>
        <w:rPr>
          <w:b/>
          <w:bCs/>
        </w:rPr>
        <w:t>ELENCO SEDUTE/VERBALI</w:t>
      </w:r>
    </w:p>
    <w:p w:rsidR="00E961F4" w:rsidRDefault="00E961F4">
      <w:pPr>
        <w:pStyle w:val="Default"/>
      </w:pPr>
    </w:p>
    <w:p w:rsidR="00E961F4" w:rsidRDefault="00E961F4">
      <w:pPr>
        <w:pStyle w:val="Default"/>
      </w:pPr>
    </w:p>
    <w:p w:rsidR="00E961F4" w:rsidRDefault="00E961F4">
      <w:pPr>
        <w:pStyle w:val="Default"/>
      </w:pPr>
    </w:p>
    <w:p w:rsidR="00E961F4" w:rsidRDefault="00E961F4">
      <w:pPr>
        <w:pStyle w:val="Default"/>
      </w:pPr>
      <w:r>
        <w:t xml:space="preserve">La Commissione giudicatrice si è riunita nelle seguenti giornate: </w:t>
      </w:r>
    </w:p>
    <w:p w:rsidR="00E961F4" w:rsidRDefault="00E961F4">
      <w:pPr>
        <w:pStyle w:val="Default"/>
      </w:pPr>
    </w:p>
    <w:p w:rsidR="00E961F4" w:rsidRDefault="00E961F4" w:rsidP="00DF6871">
      <w:pPr>
        <w:pStyle w:val="Paragrafoelenco"/>
        <w:ind w:left="360"/>
        <w:rPr>
          <w:highlight w:val="yellow"/>
        </w:rPr>
      </w:pPr>
    </w:p>
    <w:p w:rsidR="00E961F4" w:rsidRPr="002F23AF" w:rsidRDefault="00E961F4" w:rsidP="00F43486">
      <w:pPr>
        <w:pStyle w:val="Paragrafoelenco"/>
        <w:numPr>
          <w:ilvl w:val="0"/>
          <w:numId w:val="1"/>
        </w:numPr>
      </w:pPr>
      <w:r w:rsidRPr="002F23AF">
        <w:t xml:space="preserve">Seduta riservata del </w:t>
      </w:r>
      <w:r w:rsidR="002F23AF" w:rsidRPr="002F23AF">
        <w:t>07</w:t>
      </w:r>
      <w:r w:rsidRPr="002F23AF">
        <w:t>/</w:t>
      </w:r>
      <w:r w:rsidR="002F23AF" w:rsidRPr="002F23AF">
        <w:t>10</w:t>
      </w:r>
      <w:r w:rsidRPr="002F23AF">
        <w:t>/</w:t>
      </w:r>
      <w:r w:rsidR="002F23AF" w:rsidRPr="002F23AF">
        <w:t>2016</w:t>
      </w:r>
      <w:r w:rsidRPr="002F23AF">
        <w:t xml:space="preserve">, dalle ore </w:t>
      </w:r>
      <w:r w:rsidR="002F23AF" w:rsidRPr="002F23AF">
        <w:t>10</w:t>
      </w:r>
      <w:r w:rsidR="00B65A16">
        <w:t>,</w:t>
      </w:r>
      <w:r w:rsidR="002F23AF" w:rsidRPr="002F23AF">
        <w:t>30</w:t>
      </w:r>
      <w:r w:rsidRPr="002F23AF">
        <w:t xml:space="preserve"> alle ore </w:t>
      </w:r>
      <w:r w:rsidR="002F23AF" w:rsidRPr="002F23AF">
        <w:t>12,00</w:t>
      </w:r>
      <w:r w:rsidRPr="002F23AF">
        <w:t xml:space="preserve">, per </w:t>
      </w:r>
      <w:r w:rsidR="00AF7F5A">
        <w:t>l’</w:t>
      </w:r>
      <w:r w:rsidRPr="002F23AF">
        <w:t>esame documentazione tecnica, verbale n</w:t>
      </w:r>
      <w:r w:rsidR="002F23AF" w:rsidRPr="002F23AF">
        <w:t xml:space="preserve"> 2</w:t>
      </w:r>
      <w:r w:rsidRPr="002F23AF">
        <w:t xml:space="preserve">; </w:t>
      </w:r>
      <w:r w:rsidR="00D51492">
        <w:t>(</w:t>
      </w:r>
      <w:proofErr w:type="spellStart"/>
      <w:r w:rsidR="00D51492">
        <w:t>Dt</w:t>
      </w:r>
      <w:proofErr w:type="spellEnd"/>
      <w:r w:rsidR="00D51492">
        <w:t>. 211/2017)</w:t>
      </w:r>
    </w:p>
    <w:p w:rsidR="00E961F4" w:rsidRPr="002F23AF" w:rsidRDefault="00E961F4" w:rsidP="00DF6871">
      <w:pPr>
        <w:pStyle w:val="Paragrafoelenco"/>
        <w:ind w:left="360"/>
      </w:pPr>
    </w:p>
    <w:p w:rsidR="00D51492" w:rsidRPr="002F23AF" w:rsidRDefault="00E961F4" w:rsidP="00D51492">
      <w:pPr>
        <w:pStyle w:val="Paragrafoelenco"/>
        <w:numPr>
          <w:ilvl w:val="0"/>
          <w:numId w:val="1"/>
        </w:numPr>
      </w:pPr>
      <w:r w:rsidRPr="002F23AF">
        <w:t xml:space="preserve">Seduta riservata del </w:t>
      </w:r>
      <w:r w:rsidR="002F23AF" w:rsidRPr="002F23AF">
        <w:t>21</w:t>
      </w:r>
      <w:r w:rsidRPr="002F23AF">
        <w:t>/</w:t>
      </w:r>
      <w:r w:rsidR="002F23AF" w:rsidRPr="002F23AF">
        <w:t>10</w:t>
      </w:r>
      <w:r w:rsidRPr="002F23AF">
        <w:t>/</w:t>
      </w:r>
      <w:r w:rsidR="002F23AF" w:rsidRPr="002F23AF">
        <w:t>2016</w:t>
      </w:r>
      <w:r w:rsidRPr="002F23AF">
        <w:t xml:space="preserve">, dalle ore </w:t>
      </w:r>
      <w:r w:rsidR="002F23AF" w:rsidRPr="002F23AF">
        <w:t>9</w:t>
      </w:r>
      <w:r w:rsidR="00B65A16">
        <w:t>,</w:t>
      </w:r>
      <w:r w:rsidRPr="002F23AF">
        <w:t>.</w:t>
      </w:r>
      <w:r w:rsidR="002F23AF" w:rsidRPr="002F23AF">
        <w:t>00</w:t>
      </w:r>
      <w:r w:rsidRPr="002F23AF">
        <w:t xml:space="preserve"> alle ore </w:t>
      </w:r>
      <w:r w:rsidR="002F23AF" w:rsidRPr="002F23AF">
        <w:t>10,00</w:t>
      </w:r>
      <w:r w:rsidRPr="002F23AF">
        <w:t>, per l</w:t>
      </w:r>
      <w:r w:rsidR="00AF7F5A">
        <w:t>’</w:t>
      </w:r>
      <w:r w:rsidRPr="002F23AF">
        <w:t xml:space="preserve"> </w:t>
      </w:r>
      <w:r w:rsidR="002F23AF" w:rsidRPr="002F23AF">
        <w:t xml:space="preserve">esame documentazione tecnica </w:t>
      </w:r>
      <w:r w:rsidRPr="002F23AF">
        <w:t>verbale n</w:t>
      </w:r>
      <w:r w:rsidR="002F23AF" w:rsidRPr="002F23AF">
        <w:t xml:space="preserve"> </w:t>
      </w:r>
      <w:r w:rsidR="00882506">
        <w:t>3</w:t>
      </w:r>
      <w:r w:rsidR="002F23AF" w:rsidRPr="002F23AF">
        <w:t>;</w:t>
      </w:r>
      <w:r w:rsidRPr="002F23AF">
        <w:t xml:space="preserve"> </w:t>
      </w:r>
      <w:r w:rsidR="00D51492">
        <w:t>(</w:t>
      </w:r>
      <w:proofErr w:type="spellStart"/>
      <w:r w:rsidR="00D51492">
        <w:t>Dt</w:t>
      </w:r>
      <w:proofErr w:type="spellEnd"/>
      <w:r w:rsidR="00D51492">
        <w:t>. 211/2017)</w:t>
      </w:r>
    </w:p>
    <w:p w:rsidR="00882506" w:rsidRPr="002F23AF" w:rsidRDefault="00882506" w:rsidP="00882506">
      <w:pPr>
        <w:ind w:left="360"/>
      </w:pPr>
    </w:p>
    <w:p w:rsidR="00D51492" w:rsidRPr="002F23AF" w:rsidRDefault="002F23AF" w:rsidP="00D51492">
      <w:pPr>
        <w:pStyle w:val="Paragrafoelenco"/>
        <w:numPr>
          <w:ilvl w:val="0"/>
          <w:numId w:val="1"/>
        </w:numPr>
      </w:pPr>
      <w:r w:rsidRPr="002F23AF">
        <w:t>Seduta riservata del 15/12/2016, dalle ore 9</w:t>
      </w:r>
      <w:r w:rsidR="00B65A16">
        <w:t>,</w:t>
      </w:r>
      <w:r w:rsidRPr="002F23AF">
        <w:t>30 alle ore 12,15, per l</w:t>
      </w:r>
      <w:r w:rsidR="00AF7F5A">
        <w:t>’</w:t>
      </w:r>
      <w:r w:rsidRPr="002F23AF">
        <w:t xml:space="preserve"> esame documentazione tecnica verbale n</w:t>
      </w:r>
      <w:r w:rsidR="00882506">
        <w:t>.</w:t>
      </w:r>
      <w:r w:rsidRPr="002F23AF">
        <w:t xml:space="preserve"> </w:t>
      </w:r>
      <w:r w:rsidR="00882506">
        <w:t>4</w:t>
      </w:r>
      <w:r w:rsidR="00D51492">
        <w:t>; (</w:t>
      </w:r>
      <w:proofErr w:type="spellStart"/>
      <w:r w:rsidR="00D51492">
        <w:t>Dt</w:t>
      </w:r>
      <w:proofErr w:type="spellEnd"/>
      <w:r w:rsidR="00D51492">
        <w:t>. 211/2017)</w:t>
      </w:r>
    </w:p>
    <w:p w:rsidR="002F23AF" w:rsidRDefault="002F23AF" w:rsidP="002F23AF">
      <w:pPr>
        <w:pStyle w:val="Paragrafoelenco"/>
      </w:pPr>
    </w:p>
    <w:p w:rsidR="00D51492" w:rsidRPr="002F23AF" w:rsidRDefault="002F23AF" w:rsidP="00D51492">
      <w:pPr>
        <w:pStyle w:val="Paragrafoelenco"/>
        <w:numPr>
          <w:ilvl w:val="0"/>
          <w:numId w:val="1"/>
        </w:numPr>
      </w:pPr>
      <w:r w:rsidRPr="002F23AF">
        <w:t xml:space="preserve">Seduta </w:t>
      </w:r>
      <w:r w:rsidR="00882506">
        <w:t>pubblica</w:t>
      </w:r>
      <w:r w:rsidRPr="002F23AF">
        <w:t xml:space="preserve"> del </w:t>
      </w:r>
      <w:r w:rsidR="00882506">
        <w:t>29</w:t>
      </w:r>
      <w:r w:rsidRPr="002F23AF">
        <w:t>/12/2016, dalle ore 9</w:t>
      </w:r>
      <w:r w:rsidR="00B65A16">
        <w:t>,</w:t>
      </w:r>
      <w:r w:rsidR="00882506">
        <w:t>00</w:t>
      </w:r>
      <w:r w:rsidRPr="002F23AF">
        <w:t xml:space="preserve"> alle ore 1</w:t>
      </w:r>
      <w:r w:rsidR="00882506">
        <w:t>0,00</w:t>
      </w:r>
      <w:r w:rsidRPr="002F23AF">
        <w:t xml:space="preserve"> per l</w:t>
      </w:r>
      <w:r w:rsidR="00882506">
        <w:t>’apertura delle offerte economiche verbale n. 5 ;</w:t>
      </w:r>
      <w:r w:rsidR="00D51492">
        <w:t xml:space="preserve"> (</w:t>
      </w:r>
      <w:proofErr w:type="spellStart"/>
      <w:r w:rsidR="00D51492">
        <w:t>Dt</w:t>
      </w:r>
      <w:proofErr w:type="spellEnd"/>
      <w:r w:rsidR="00D51492">
        <w:t>. 211/2017)</w:t>
      </w:r>
    </w:p>
    <w:p w:rsidR="00D51492" w:rsidRPr="002F23AF" w:rsidRDefault="00D51492" w:rsidP="00D51492">
      <w:pPr>
        <w:ind w:left="360"/>
      </w:pPr>
    </w:p>
    <w:p w:rsidR="00D51492" w:rsidRPr="002F23AF" w:rsidRDefault="00D51492" w:rsidP="00D51492">
      <w:pPr>
        <w:pStyle w:val="Paragrafoelenco"/>
        <w:numPr>
          <w:ilvl w:val="0"/>
          <w:numId w:val="1"/>
        </w:numPr>
      </w:pPr>
      <w:r w:rsidRPr="002F23AF">
        <w:t xml:space="preserve">Seduta </w:t>
      </w:r>
      <w:r>
        <w:t>pubblica</w:t>
      </w:r>
      <w:r w:rsidRPr="002F23AF">
        <w:t xml:space="preserve"> del </w:t>
      </w:r>
      <w:r>
        <w:t>27</w:t>
      </w:r>
      <w:r w:rsidRPr="002F23AF">
        <w:t>/</w:t>
      </w:r>
      <w:r>
        <w:t>03</w:t>
      </w:r>
      <w:r w:rsidRPr="002F23AF">
        <w:t>/201</w:t>
      </w:r>
      <w:r>
        <w:t>7</w:t>
      </w:r>
      <w:r w:rsidRPr="002F23AF">
        <w:t>, dalle ore 9</w:t>
      </w:r>
      <w:r w:rsidR="00B65A16">
        <w:t>,</w:t>
      </w:r>
      <w:r w:rsidRPr="002F23AF">
        <w:t>.</w:t>
      </w:r>
      <w:r>
        <w:t>00</w:t>
      </w:r>
      <w:r w:rsidRPr="002F23AF">
        <w:t xml:space="preserve"> alle ore </w:t>
      </w:r>
      <w:r>
        <w:t>9,20</w:t>
      </w:r>
      <w:r w:rsidRPr="002F23AF">
        <w:t xml:space="preserve"> per l</w:t>
      </w:r>
      <w:r>
        <w:t xml:space="preserve">’apertura della offerta economica ditta </w:t>
      </w:r>
      <w:proofErr w:type="spellStart"/>
      <w:r>
        <w:t>Wilocs</w:t>
      </w:r>
      <w:proofErr w:type="spellEnd"/>
      <w:r>
        <w:t xml:space="preserve"> di Roma</w:t>
      </w:r>
      <w:r w:rsidR="00EE20DD">
        <w:t xml:space="preserve"> – lotto 1 </w:t>
      </w:r>
      <w:r>
        <w:t>; (</w:t>
      </w:r>
      <w:proofErr w:type="spellStart"/>
      <w:r>
        <w:t>Dt</w:t>
      </w:r>
      <w:proofErr w:type="spellEnd"/>
      <w:r>
        <w:t>. 930/2017)</w:t>
      </w:r>
    </w:p>
    <w:p w:rsidR="00D51492" w:rsidRDefault="00D51492"/>
    <w:sectPr w:rsidR="00D51492" w:rsidSect="00E32827">
      <w:headerReference w:type="default" r:id="rId7"/>
      <w:footerReference w:type="default" r:id="rId8"/>
      <w:pgSz w:w="11906" w:h="17338"/>
      <w:pgMar w:top="1207" w:right="606" w:bottom="647" w:left="897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97A" w:rsidRDefault="00A9697A">
      <w:pPr>
        <w:spacing w:before="0" w:after="0" w:line="240" w:lineRule="auto"/>
      </w:pPr>
      <w:r>
        <w:separator/>
      </w:r>
    </w:p>
  </w:endnote>
  <w:endnote w:type="continuationSeparator" w:id="0">
    <w:p w:rsidR="00A9697A" w:rsidRDefault="00A9697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1F4" w:rsidRPr="00E32827" w:rsidRDefault="00E961F4" w:rsidP="00E32827">
    <w:pPr>
      <w:pBdr>
        <w:top w:val="single" w:sz="4" w:space="1" w:color="auto"/>
      </w:pBdr>
      <w:tabs>
        <w:tab w:val="center" w:pos="4819"/>
        <w:tab w:val="right" w:pos="9923"/>
      </w:tabs>
      <w:suppressAutoHyphens w:val="0"/>
      <w:autoSpaceDN/>
      <w:spacing w:before="0" w:after="0" w:line="240" w:lineRule="auto"/>
      <w:textAlignment w:val="auto"/>
      <w:rPr>
        <w:i/>
        <w:sz w:val="20"/>
        <w:szCs w:val="20"/>
        <w:lang w:eastAsia="it-IT"/>
      </w:rPr>
    </w:pPr>
    <w:r>
      <w:rPr>
        <w:i/>
        <w:sz w:val="20"/>
        <w:szCs w:val="20"/>
        <w:lang w:eastAsia="it-IT"/>
      </w:rPr>
      <w:t xml:space="preserve">Elenco verbali                         </w:t>
    </w:r>
    <w:r w:rsidRPr="00E32827">
      <w:rPr>
        <w:i/>
        <w:sz w:val="20"/>
        <w:szCs w:val="20"/>
        <w:lang w:eastAsia="it-IT"/>
      </w:rPr>
      <w:t xml:space="preserve">                       </w:t>
    </w:r>
    <w:r w:rsidRPr="00E32827">
      <w:rPr>
        <w:i/>
        <w:sz w:val="20"/>
        <w:szCs w:val="20"/>
        <w:lang w:eastAsia="it-IT"/>
      </w:rPr>
      <w:tab/>
      <w:t xml:space="preserve">                                                                                               Pagina </w:t>
    </w:r>
    <w:r w:rsidR="00A93C3F" w:rsidRPr="00E32827">
      <w:rPr>
        <w:i/>
        <w:sz w:val="20"/>
        <w:szCs w:val="20"/>
        <w:lang w:eastAsia="it-IT"/>
      </w:rPr>
      <w:fldChar w:fldCharType="begin"/>
    </w:r>
    <w:r w:rsidRPr="00E32827">
      <w:rPr>
        <w:i/>
        <w:sz w:val="20"/>
        <w:szCs w:val="20"/>
        <w:lang w:eastAsia="it-IT"/>
      </w:rPr>
      <w:instrText>PAGE   \* MERGEFORMAT</w:instrText>
    </w:r>
    <w:r w:rsidR="00A93C3F" w:rsidRPr="00E32827">
      <w:rPr>
        <w:i/>
        <w:sz w:val="20"/>
        <w:szCs w:val="20"/>
        <w:lang w:eastAsia="it-IT"/>
      </w:rPr>
      <w:fldChar w:fldCharType="separate"/>
    </w:r>
    <w:r w:rsidR="00EE20DD">
      <w:rPr>
        <w:i/>
        <w:noProof/>
        <w:sz w:val="20"/>
        <w:szCs w:val="20"/>
        <w:lang w:eastAsia="it-IT"/>
      </w:rPr>
      <w:t>1</w:t>
    </w:r>
    <w:r w:rsidR="00A93C3F" w:rsidRPr="00E32827">
      <w:rPr>
        <w:i/>
        <w:sz w:val="20"/>
        <w:szCs w:val="20"/>
        <w:lang w:eastAsia="it-IT"/>
      </w:rPr>
      <w:fldChar w:fldCharType="end"/>
    </w:r>
    <w:r w:rsidRPr="00E32827">
      <w:rPr>
        <w:i/>
        <w:sz w:val="20"/>
        <w:szCs w:val="20"/>
        <w:lang w:eastAsia="it-IT"/>
      </w:rPr>
      <w:t xml:space="preserve"> di </w:t>
    </w:r>
    <w:r w:rsidR="00A93C3F" w:rsidRPr="00E32827">
      <w:rPr>
        <w:i/>
        <w:sz w:val="20"/>
        <w:szCs w:val="20"/>
        <w:lang w:eastAsia="it-IT"/>
      </w:rPr>
      <w:fldChar w:fldCharType="begin"/>
    </w:r>
    <w:r w:rsidRPr="00E32827">
      <w:rPr>
        <w:i/>
        <w:sz w:val="20"/>
        <w:szCs w:val="20"/>
        <w:lang w:eastAsia="it-IT"/>
      </w:rPr>
      <w:instrText xml:space="preserve"> NUMPAGES </w:instrText>
    </w:r>
    <w:r w:rsidR="00A93C3F" w:rsidRPr="00E32827">
      <w:rPr>
        <w:i/>
        <w:sz w:val="20"/>
        <w:szCs w:val="20"/>
        <w:lang w:eastAsia="it-IT"/>
      </w:rPr>
      <w:fldChar w:fldCharType="separate"/>
    </w:r>
    <w:r w:rsidR="00EE20DD">
      <w:rPr>
        <w:i/>
        <w:noProof/>
        <w:sz w:val="20"/>
        <w:szCs w:val="20"/>
        <w:lang w:eastAsia="it-IT"/>
      </w:rPr>
      <w:t>1</w:t>
    </w:r>
    <w:r w:rsidR="00A93C3F" w:rsidRPr="00E32827">
      <w:rPr>
        <w:i/>
        <w:sz w:val="20"/>
        <w:szCs w:val="20"/>
        <w:lang w:eastAsia="it-IT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97A" w:rsidRDefault="00A9697A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9697A" w:rsidRDefault="00A9697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1F4" w:rsidRDefault="00607D3F" w:rsidP="00DF6871">
    <w:pPr>
      <w:pStyle w:val="Intestazione"/>
      <w:ind w:left="-540"/>
      <w:rPr>
        <w:noProof/>
        <w:color w:val="008749"/>
        <w:szCs w:val="16"/>
      </w:rPr>
    </w:pPr>
    <w:r>
      <w:rPr>
        <w:noProof/>
        <w:color w:val="008749"/>
        <w:szCs w:val="16"/>
        <w:lang w:eastAsia="it-IT"/>
      </w:rPr>
      <w:drawing>
        <wp:inline distT="0" distB="0" distL="0" distR="0">
          <wp:extent cx="6362700" cy="81915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961F4" w:rsidRDefault="00E961F4" w:rsidP="00DF6871">
    <w:pPr>
      <w:pStyle w:val="Titolo1"/>
      <w:rPr>
        <w:rFonts w:cs="Arial"/>
        <w:color w:val="008749"/>
        <w:szCs w:val="18"/>
      </w:rPr>
    </w:pPr>
    <w:r>
      <w:rPr>
        <w:rFonts w:cs="Arial"/>
        <w:color w:val="008749"/>
        <w:szCs w:val="18"/>
      </w:rPr>
      <w:t xml:space="preserve">Dipartimento Amministrativo </w:t>
    </w:r>
  </w:p>
  <w:p w:rsidR="00E961F4" w:rsidRDefault="00E961F4" w:rsidP="00DF6871">
    <w:pPr>
      <w:pStyle w:val="Titolo3"/>
      <w:spacing w:line="276" w:lineRule="auto"/>
      <w:ind w:left="142" w:hanging="142"/>
      <w:rPr>
        <w:sz w:val="14"/>
      </w:rPr>
    </w:pPr>
    <w:smartTag w:uri="urn:schemas-microsoft-com:office:smarttags" w:element="PersonName">
      <w:smartTagPr>
        <w:attr w:name="ProductID" w:val="SERVIZIO ACQUISTI"/>
      </w:smartTagPr>
      <w:r>
        <w:rPr>
          <w:sz w:val="14"/>
        </w:rPr>
        <w:t>Servizio Acquisti</w:t>
      </w:r>
    </w:smartTag>
    <w:r>
      <w:rPr>
        <w:sz w:val="14"/>
      </w:rPr>
      <w:t xml:space="preserve"> Metropolitano</w:t>
    </w:r>
  </w:p>
  <w:p w:rsidR="00E961F4" w:rsidRDefault="00E961F4" w:rsidP="00DF6871">
    <w:pPr>
      <w:pStyle w:val="Titolo1"/>
      <w:spacing w:line="480" w:lineRule="auto"/>
      <w:ind w:left="-1077"/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  <w:t>Settore</w:t>
    </w:r>
  </w:p>
  <w:p w:rsidR="00E961F4" w:rsidRDefault="00E961F4" w:rsidP="00DF687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B4160"/>
    <w:multiLevelType w:val="hybridMultilevel"/>
    <w:tmpl w:val="A49EC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283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F2BE0"/>
    <w:rsid w:val="000500AE"/>
    <w:rsid w:val="000611BD"/>
    <w:rsid w:val="00084F97"/>
    <w:rsid w:val="002F23AF"/>
    <w:rsid w:val="00607D3F"/>
    <w:rsid w:val="00683709"/>
    <w:rsid w:val="006A63A4"/>
    <w:rsid w:val="006F33DA"/>
    <w:rsid w:val="00781FD2"/>
    <w:rsid w:val="00806254"/>
    <w:rsid w:val="00860E8D"/>
    <w:rsid w:val="00873065"/>
    <w:rsid w:val="00882506"/>
    <w:rsid w:val="00906E98"/>
    <w:rsid w:val="009700BF"/>
    <w:rsid w:val="009B6F56"/>
    <w:rsid w:val="00A93C3F"/>
    <w:rsid w:val="00A9697A"/>
    <w:rsid w:val="00AF7F5A"/>
    <w:rsid w:val="00B03223"/>
    <w:rsid w:val="00B65A16"/>
    <w:rsid w:val="00BC7F8A"/>
    <w:rsid w:val="00CB4156"/>
    <w:rsid w:val="00D51492"/>
    <w:rsid w:val="00D632DD"/>
    <w:rsid w:val="00DF067C"/>
    <w:rsid w:val="00DF2BE0"/>
    <w:rsid w:val="00DF6871"/>
    <w:rsid w:val="00E32827"/>
    <w:rsid w:val="00E40B1A"/>
    <w:rsid w:val="00E961F4"/>
    <w:rsid w:val="00EB7072"/>
    <w:rsid w:val="00EE20DD"/>
    <w:rsid w:val="00EE3D57"/>
    <w:rsid w:val="00F43486"/>
    <w:rsid w:val="00F60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072"/>
    <w:pPr>
      <w:suppressAutoHyphens/>
      <w:autoSpaceDN w:val="0"/>
      <w:spacing w:before="120" w:after="120" w:line="360" w:lineRule="auto"/>
      <w:jc w:val="both"/>
      <w:textAlignment w:val="baseline"/>
    </w:pPr>
    <w:rPr>
      <w:rFonts w:ascii="Arial" w:eastAsia="Times New Roman" w:hAnsi="Arial" w:cs="Arial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DF6871"/>
    <w:pPr>
      <w:keepNext/>
      <w:suppressAutoHyphens w:val="0"/>
      <w:autoSpaceDN/>
      <w:spacing w:before="0" w:after="0" w:line="220" w:lineRule="exact"/>
      <w:jc w:val="left"/>
      <w:textAlignment w:val="auto"/>
      <w:outlineLvl w:val="0"/>
    </w:pPr>
    <w:rPr>
      <w:rFonts w:eastAsia="Calibri" w:cs="Times New Roman"/>
      <w:b/>
      <w:color w:val="008000"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DF6871"/>
    <w:pPr>
      <w:keepNext/>
      <w:suppressAutoHyphens w:val="0"/>
      <w:autoSpaceDN/>
      <w:spacing w:before="0" w:after="0" w:line="240" w:lineRule="auto"/>
      <w:jc w:val="left"/>
      <w:textAlignment w:val="auto"/>
      <w:outlineLvl w:val="2"/>
    </w:pPr>
    <w:rPr>
      <w:rFonts w:eastAsia="Calibri"/>
      <w:b/>
      <w:color w:val="008749"/>
      <w:sz w:val="18"/>
      <w:szCs w:val="1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link w:val="Titolo1"/>
    <w:uiPriority w:val="99"/>
    <w:locked/>
    <w:rsid w:val="00BC7F8A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BC7F8A"/>
    <w:rPr>
      <w:rFonts w:ascii="Cambria" w:hAnsi="Cambria" w:cs="Times New Roman"/>
      <w:b/>
      <w:bCs/>
      <w:sz w:val="26"/>
      <w:szCs w:val="26"/>
      <w:lang w:eastAsia="ar-SA" w:bidi="ar-SA"/>
    </w:rPr>
  </w:style>
  <w:style w:type="paragraph" w:customStyle="1" w:styleId="Default">
    <w:name w:val="Default"/>
    <w:uiPriority w:val="99"/>
    <w:rsid w:val="00EB7072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rsid w:val="00E32827"/>
    <w:pPr>
      <w:tabs>
        <w:tab w:val="center" w:pos="4819"/>
        <w:tab w:val="right" w:pos="9638"/>
      </w:tabs>
      <w:spacing w:before="0" w:after="0" w:line="240" w:lineRule="auto"/>
    </w:pPr>
    <w:rPr>
      <w:rFonts w:cs="Times New Roman"/>
      <w:sz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32827"/>
    <w:rPr>
      <w:rFonts w:ascii="Arial" w:hAnsi="Arial" w:cs="Times New Roman"/>
      <w:sz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E32827"/>
    <w:pPr>
      <w:tabs>
        <w:tab w:val="center" w:pos="4819"/>
        <w:tab w:val="right" w:pos="9638"/>
      </w:tabs>
      <w:spacing w:before="0" w:after="0" w:line="240" w:lineRule="auto"/>
    </w:pPr>
    <w:rPr>
      <w:rFonts w:cs="Times New Roman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32827"/>
    <w:rPr>
      <w:rFonts w:ascii="Arial" w:hAnsi="Arial" w:cs="Times New Roman"/>
      <w:sz w:val="24"/>
      <w:lang w:eastAsia="ar-SA" w:bidi="ar-SA"/>
    </w:rPr>
  </w:style>
  <w:style w:type="paragraph" w:styleId="Paragrafoelenco">
    <w:name w:val="List Paragraph"/>
    <w:basedOn w:val="Normale"/>
    <w:uiPriority w:val="99"/>
    <w:qFormat/>
    <w:rsid w:val="00E32827"/>
    <w:pPr>
      <w:ind w:left="720"/>
      <w:contextualSpacing/>
    </w:pPr>
  </w:style>
  <w:style w:type="character" w:customStyle="1" w:styleId="Titolo1Carattere">
    <w:name w:val="Titolo 1 Carattere"/>
    <w:link w:val="Titolo1"/>
    <w:uiPriority w:val="99"/>
    <w:locked/>
    <w:rsid w:val="00DF6871"/>
    <w:rPr>
      <w:rFonts w:ascii="Arial" w:hAnsi="Arial"/>
      <w:b/>
      <w:color w:val="008000"/>
      <w:sz w:val="18"/>
      <w:lang w:val="it-IT" w:eastAsia="it-IT"/>
    </w:rPr>
  </w:style>
  <w:style w:type="character" w:customStyle="1" w:styleId="CarattereCarattere5">
    <w:name w:val="Carattere Carattere5"/>
    <w:uiPriority w:val="99"/>
    <w:rsid w:val="00DF6871"/>
    <w:rPr>
      <w:sz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guardo\Desktop\PIC\pagine%20portale\accordo%20di%20servio\Servizi%20assicurativi%20fauna%20selvatica\elenco%20verbali%20Servizi%20assicurativi%20RER%20-%20Rischio%20RCT%20e%20Rischio%20RCTRC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elenco verbali Servizi assicurativi RER - Rischio RCT e Rischio RCTRCO.dot</Template>
  <TotalTime>47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Chiara Guardo</dc:creator>
  <cp:keywords/>
  <dc:description/>
  <cp:lastModifiedBy>Xp Professional SP 3 Italiano</cp:lastModifiedBy>
  <cp:revision>7</cp:revision>
  <dcterms:created xsi:type="dcterms:W3CDTF">2018-06-11T07:04:00Z</dcterms:created>
  <dcterms:modified xsi:type="dcterms:W3CDTF">2018-06-11T08:23:00Z</dcterms:modified>
</cp:coreProperties>
</file>