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7" w:rsidRPr="00944B9B" w:rsidRDefault="00981A97" w:rsidP="00981A97">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944B9B">
        <w:rPr>
          <w:rFonts w:ascii="Tahoma" w:hAnsi="Tahoma" w:cs="Tahoma"/>
          <w:b/>
          <w:bCs/>
          <w:sz w:val="28"/>
          <w:szCs w:val="28"/>
        </w:rPr>
        <w:t>Dichiarazione sostitutiva procedura aperta per accesso punto 1</w:t>
      </w:r>
      <w:r w:rsidR="002D69C6">
        <w:rPr>
          <w:rFonts w:ascii="Tahoma" w:hAnsi="Tahoma" w:cs="Tahoma"/>
          <w:b/>
          <w:bCs/>
          <w:sz w:val="28"/>
          <w:szCs w:val="28"/>
        </w:rPr>
        <w:t>5</w:t>
      </w:r>
    </w:p>
    <w:p w:rsidR="00981A97" w:rsidRDefault="00981A97"/>
    <w:p w:rsidR="00981A97" w:rsidRDefault="00981A97"/>
    <w:p w:rsidR="00981A97" w:rsidRDefault="00981A97"/>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B17839" w:rsidRDefault="00B86459" w:rsidP="00AE10F7">
            <w:pPr>
              <w:pStyle w:val="sche22"/>
              <w:spacing w:line="200" w:lineRule="atLeast"/>
              <w:jc w:val="both"/>
              <w:rPr>
                <w:b/>
                <w:sz w:val="24"/>
                <w:lang w:val="it-IT"/>
              </w:rPr>
            </w:pPr>
            <w:r w:rsidRPr="009060AD">
              <w:rPr>
                <w:rFonts w:ascii="Tahoma" w:hAnsi="Tahoma" w:cs="Tahoma"/>
                <w:b/>
                <w:sz w:val="22"/>
                <w:szCs w:val="22"/>
                <w:lang w:val="it-IT"/>
              </w:rPr>
              <w:t>Dichiarazion</w:t>
            </w:r>
            <w:r w:rsidR="000B397C">
              <w:rPr>
                <w:rFonts w:ascii="Tahoma" w:hAnsi="Tahoma" w:cs="Tahoma"/>
                <w:b/>
                <w:sz w:val="22"/>
                <w:szCs w:val="22"/>
                <w:lang w:val="it-IT"/>
              </w:rPr>
              <w:t>e sostitutiva</w:t>
            </w:r>
            <w:r w:rsidRPr="009060AD">
              <w:rPr>
                <w:rFonts w:ascii="Tahoma" w:hAnsi="Tahoma" w:cs="Tahoma"/>
                <w:b/>
                <w:sz w:val="22"/>
                <w:szCs w:val="22"/>
                <w:lang w:val="it-IT"/>
              </w:rPr>
              <w:t xml:space="preserve"> di cui a</w:t>
            </w:r>
            <w:r w:rsidR="000B397C">
              <w:rPr>
                <w:rFonts w:ascii="Tahoma" w:hAnsi="Tahoma" w:cs="Tahoma"/>
                <w:b/>
                <w:sz w:val="22"/>
                <w:szCs w:val="22"/>
                <w:lang w:val="it-IT"/>
              </w:rPr>
              <w:t>l</w:t>
            </w:r>
            <w:r w:rsidRPr="009060AD">
              <w:rPr>
                <w:rFonts w:ascii="Tahoma" w:hAnsi="Tahoma" w:cs="Tahoma"/>
                <w:b/>
                <w:sz w:val="22"/>
                <w:szCs w:val="22"/>
                <w:lang w:val="it-IT"/>
              </w:rPr>
              <w:t xml:space="preserve"> punt</w:t>
            </w:r>
            <w:r w:rsidR="000B397C">
              <w:rPr>
                <w:rFonts w:ascii="Tahoma" w:hAnsi="Tahoma" w:cs="Tahoma"/>
                <w:b/>
                <w:sz w:val="22"/>
                <w:szCs w:val="22"/>
                <w:lang w:val="it-IT"/>
              </w:rPr>
              <w:t>o</w:t>
            </w:r>
            <w:r w:rsidR="00422C40">
              <w:rPr>
                <w:rFonts w:ascii="Tahoma" w:hAnsi="Tahoma" w:cs="Tahoma"/>
                <w:b/>
                <w:sz w:val="22"/>
                <w:szCs w:val="22"/>
                <w:lang w:val="it-IT"/>
              </w:rPr>
              <w:t xml:space="preserve"> 1</w:t>
            </w:r>
            <w:r w:rsidR="002D69C6">
              <w:rPr>
                <w:rFonts w:ascii="Tahoma" w:hAnsi="Tahoma" w:cs="Tahoma"/>
                <w:b/>
                <w:sz w:val="22"/>
                <w:szCs w:val="22"/>
                <w:lang w:val="it-IT"/>
              </w:rPr>
              <w:t>5</w:t>
            </w:r>
            <w:r w:rsidR="009060AD">
              <w:rPr>
                <w:rFonts w:ascii="Tahoma" w:hAnsi="Tahoma" w:cs="Tahoma"/>
                <w:b/>
                <w:sz w:val="22"/>
                <w:szCs w:val="22"/>
                <w:lang w:val="it-IT"/>
              </w:rPr>
              <w:t xml:space="preserve">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B17839" w:rsidRPr="00B17839">
              <w:rPr>
                <w:b/>
                <w:sz w:val="24"/>
                <w:lang w:val="it-IT"/>
              </w:rPr>
              <w:t xml:space="preserve"> </w:t>
            </w:r>
          </w:p>
          <w:p w:rsidR="00B86459" w:rsidRPr="003C4CAE" w:rsidRDefault="003C4CAE" w:rsidP="003C4CAE">
            <w:pPr>
              <w:pStyle w:val="sche22"/>
              <w:spacing w:line="200" w:lineRule="atLeast"/>
              <w:jc w:val="both"/>
              <w:rPr>
                <w:rFonts w:ascii="Tahoma" w:hAnsi="Tahoma" w:cs="Tahoma"/>
                <w:sz w:val="22"/>
                <w:szCs w:val="22"/>
                <w:lang w:val="it-IT"/>
              </w:rPr>
            </w:pPr>
            <w:bookmarkStart w:id="0" w:name="OLE_LINK1"/>
            <w:bookmarkStart w:id="1" w:name="OLE_LINK3"/>
            <w:r w:rsidRPr="003C4CAE">
              <w:rPr>
                <w:rFonts w:ascii="Arial" w:hAnsi="Arial" w:cs="Arial"/>
                <w:b/>
                <w:sz w:val="28"/>
                <w:szCs w:val="28"/>
                <w:lang w:val="it-IT"/>
              </w:rPr>
              <w:t xml:space="preserve">FORNITURA, INSTALLAZIONE E POSA IN OPERA </w:t>
            </w:r>
            <w:proofErr w:type="spellStart"/>
            <w:r w:rsidRPr="003C4CAE">
              <w:rPr>
                <w:rFonts w:ascii="Arial" w:hAnsi="Arial" w:cs="Arial"/>
                <w:b/>
                <w:sz w:val="28"/>
                <w:szCs w:val="28"/>
                <w:lang w:val="it-IT"/>
              </w:rPr>
              <w:t>DI</w:t>
            </w:r>
            <w:proofErr w:type="spellEnd"/>
            <w:r w:rsidRPr="003C4CAE">
              <w:rPr>
                <w:rFonts w:ascii="Arial" w:hAnsi="Arial" w:cs="Arial"/>
                <w:b/>
                <w:sz w:val="28"/>
                <w:szCs w:val="28"/>
                <w:lang w:val="it-IT"/>
              </w:rPr>
              <w:t xml:space="preserve"> UNA TC “DUAL ENERGY” PRESSO L’ISTITUTO ORTOPEDICO RIZZOLI </w:t>
            </w:r>
            <w:proofErr w:type="spellStart"/>
            <w:r w:rsidRPr="003C4CAE">
              <w:rPr>
                <w:rFonts w:ascii="Arial" w:hAnsi="Arial" w:cs="Arial"/>
                <w:b/>
                <w:sz w:val="28"/>
                <w:szCs w:val="28"/>
                <w:lang w:val="it-IT"/>
              </w:rPr>
              <w:t>DI</w:t>
            </w:r>
            <w:proofErr w:type="spellEnd"/>
            <w:r w:rsidRPr="003C4CAE">
              <w:rPr>
                <w:rFonts w:ascii="Arial" w:hAnsi="Arial" w:cs="Arial"/>
                <w:b/>
                <w:sz w:val="28"/>
                <w:szCs w:val="28"/>
                <w:lang w:val="it-IT"/>
              </w:rPr>
              <w:t xml:space="preserve"> BOLOGNA</w:t>
            </w:r>
            <w:bookmarkEnd w:id="0"/>
            <w:bookmarkEnd w:id="1"/>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B86459" w:rsidRDefault="00422C40"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w:t>
      </w:r>
      <w:r w:rsidR="00B86459">
        <w:rPr>
          <w:rFonts w:ascii="Arial" w:hAnsi="Arial" w:cs="Arial"/>
          <w:sz w:val="18"/>
          <w:szCs w:val="18"/>
        </w:rPr>
        <w:t>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422C40" w:rsidRPr="002F159F" w:rsidRDefault="00422C40" w:rsidP="00422C40">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1</w:t>
      </w:r>
      <w:r w:rsidR="002D69C6">
        <w:rPr>
          <w:rFonts w:ascii="Arial" w:hAnsi="Arial" w:cs="Arial"/>
          <w:b/>
          <w:bCs/>
          <w:sz w:val="24"/>
          <w:szCs w:val="24"/>
          <w:u w:val="single"/>
        </w:rPr>
        <w:t>5</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422C40" w:rsidRDefault="00422C40" w:rsidP="00422C40">
      <w:pPr>
        <w:spacing w:before="120" w:line="240" w:lineRule="atLeast"/>
        <w:jc w:val="both"/>
        <w:rPr>
          <w:rFonts w:ascii="Arial" w:hAnsi="Arial" w:cs="Arial"/>
          <w:szCs w:val="22"/>
        </w:rPr>
      </w:pPr>
      <w:r>
        <w:rPr>
          <w:rFonts w:ascii="Arial" w:hAnsi="Arial" w:cs="Arial"/>
          <w:szCs w:val="22"/>
        </w:rPr>
        <w:t xml:space="preserve">le parti/capoversi/paragrafi/pagine </w:t>
      </w:r>
      <w:r w:rsidRPr="006556E6">
        <w:rPr>
          <w:rFonts w:ascii="Arial" w:hAnsi="Arial" w:cs="Arial"/>
          <w:szCs w:val="22"/>
        </w:rPr>
        <w:t>rese</w:t>
      </w:r>
      <w:r>
        <w:rPr>
          <w:rFonts w:ascii="Arial" w:hAnsi="Arial" w:cs="Arial"/>
          <w:szCs w:val="22"/>
        </w:rPr>
        <w:t xml:space="preserve"> </w:t>
      </w:r>
      <w:r w:rsidRPr="006556E6">
        <w:rPr>
          <w:rFonts w:ascii="Arial" w:hAnsi="Arial" w:cs="Arial"/>
          <w:szCs w:val="22"/>
        </w:rPr>
        <w:t>nell’ambito</w:t>
      </w:r>
      <w:r>
        <w:rPr>
          <w:rFonts w:ascii="Arial" w:hAnsi="Arial" w:cs="Arial"/>
          <w:szCs w:val="22"/>
        </w:rPr>
        <w:t xml:space="preserve"> dell’offerta </w:t>
      </w:r>
      <w:r w:rsidRPr="00B06097">
        <w:rPr>
          <w:rFonts w:ascii="Arial" w:hAnsi="Arial" w:cs="Arial"/>
          <w:szCs w:val="22"/>
        </w:rPr>
        <w:t xml:space="preserve">che costituiscono segreti tecnici o </w:t>
      </w:r>
    </w:p>
    <w:p w:rsidR="00422C40" w:rsidRDefault="00422C40" w:rsidP="00422C40">
      <w:pPr>
        <w:spacing w:before="120" w:line="240" w:lineRule="atLeast"/>
        <w:jc w:val="both"/>
        <w:rPr>
          <w:rFonts w:ascii="Arial" w:hAnsi="Arial" w:cs="Arial"/>
          <w:szCs w:val="22"/>
        </w:rPr>
      </w:pPr>
      <w:r w:rsidRPr="00B06097">
        <w:rPr>
          <w:rFonts w:ascii="Arial" w:hAnsi="Arial" w:cs="Arial"/>
          <w:szCs w:val="22"/>
        </w:rPr>
        <w:t>commerciali, da sottrarre al diritto d’accesso degli aventi</w:t>
      </w:r>
      <w:r>
        <w:rPr>
          <w:rFonts w:ascii="Arial" w:hAnsi="Arial" w:cs="Arial"/>
          <w:szCs w:val="22"/>
        </w:rPr>
        <w:t xml:space="preserve"> </w:t>
      </w:r>
      <w:r w:rsidRPr="00B06097">
        <w:rPr>
          <w:rFonts w:ascii="Arial" w:hAnsi="Arial" w:cs="Arial"/>
          <w:szCs w:val="22"/>
        </w:rPr>
        <w:t xml:space="preserve"> diritto</w:t>
      </w:r>
      <w:r>
        <w:rPr>
          <w:rFonts w:ascii="Arial" w:hAnsi="Arial" w:cs="Arial"/>
          <w:szCs w:val="22"/>
        </w:rPr>
        <w:t>:</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p>
    <w:p w:rsidR="00C967DF" w:rsidRDefault="00C967DF" w:rsidP="00C967DF">
      <w:pPr>
        <w:spacing w:line="220" w:lineRule="atLeast"/>
        <w:jc w:val="both"/>
        <w:rPr>
          <w:rFonts w:ascii="Arial" w:hAnsi="Arial" w:cs="Arial"/>
          <w:szCs w:val="22"/>
        </w:rPr>
      </w:pPr>
      <w:r>
        <w:rPr>
          <w:rFonts w:ascii="Arial" w:hAnsi="Arial" w:cs="Arial"/>
          <w:szCs w:val="22"/>
        </w:rPr>
        <w:t>In caso di Raggruppamento Temporaneo d’Imprese o Consorzio ordinario di concorrenti non ancora</w:t>
      </w:r>
    </w:p>
    <w:p w:rsidR="00C967DF" w:rsidRDefault="00C967DF" w:rsidP="00C967DF">
      <w:pPr>
        <w:spacing w:line="220" w:lineRule="atLeast"/>
        <w:jc w:val="both"/>
        <w:rPr>
          <w:rFonts w:ascii="Arial" w:hAnsi="Arial" w:cs="Arial"/>
          <w:szCs w:val="22"/>
        </w:rPr>
      </w:pPr>
      <w:r>
        <w:rPr>
          <w:rFonts w:ascii="Arial" w:hAnsi="Arial" w:cs="Arial"/>
          <w:szCs w:val="22"/>
        </w:rPr>
        <w:t>costituiti, la dichiarazione di cui sopra dovrà essere firmata dai Legali Rappresentanti di tutte le ditte</w:t>
      </w:r>
    </w:p>
    <w:p w:rsidR="00C967DF" w:rsidRDefault="00C967DF" w:rsidP="00C967DF">
      <w:pPr>
        <w:spacing w:line="220" w:lineRule="atLeast"/>
        <w:jc w:val="both"/>
        <w:rPr>
          <w:rFonts w:ascii="Arial" w:hAnsi="Arial" w:cs="Arial"/>
          <w:szCs w:val="22"/>
        </w:rPr>
      </w:pPr>
      <w:r>
        <w:rPr>
          <w:rFonts w:ascii="Arial" w:hAnsi="Arial" w:cs="Arial"/>
          <w:szCs w:val="22"/>
        </w:rPr>
        <w:t>raggruppate o consorziate.</w:t>
      </w:r>
    </w:p>
    <w:p w:rsidR="00C967DF" w:rsidRDefault="00C967DF" w:rsidP="007759DF">
      <w:pPr>
        <w:spacing w:line="220" w:lineRule="atLeast"/>
        <w:rPr>
          <w:rFonts w:ascii="Arial" w:hAnsi="Arial" w:cs="Arial"/>
          <w:szCs w:val="22"/>
        </w:rPr>
      </w:pPr>
      <w:r w:rsidRPr="00C967DF">
        <w:rPr>
          <w:rFonts w:ascii="Arial" w:hAnsi="Arial" w:cs="Arial"/>
          <w:szCs w:val="22"/>
        </w:rPr>
        <w:t>In caso di RTI o Consorzio ordinario di concorrenti già costituit</w:t>
      </w:r>
      <w:r>
        <w:rPr>
          <w:rFonts w:ascii="Arial" w:hAnsi="Arial" w:cs="Arial"/>
          <w:szCs w:val="22"/>
        </w:rPr>
        <w:t>i</w:t>
      </w:r>
      <w:r w:rsidRPr="00C967DF">
        <w:rPr>
          <w:rFonts w:ascii="Arial" w:hAnsi="Arial" w:cs="Arial"/>
          <w:szCs w:val="22"/>
        </w:rPr>
        <w:t>, la d</w:t>
      </w:r>
      <w:r>
        <w:rPr>
          <w:rFonts w:ascii="Arial" w:hAnsi="Arial" w:cs="Arial"/>
          <w:szCs w:val="22"/>
        </w:rPr>
        <w:t xml:space="preserve">ichiarazione di </w:t>
      </w:r>
      <w:r w:rsidR="007759DF">
        <w:rPr>
          <w:rFonts w:ascii="Arial" w:hAnsi="Arial" w:cs="Arial"/>
          <w:szCs w:val="22"/>
        </w:rPr>
        <w:t xml:space="preserve"> </w:t>
      </w:r>
      <w:r>
        <w:rPr>
          <w:rFonts w:ascii="Arial" w:hAnsi="Arial" w:cs="Arial"/>
          <w:szCs w:val="22"/>
        </w:rPr>
        <w:t xml:space="preserve">cui sopra </w:t>
      </w:r>
      <w:r w:rsidR="007759DF">
        <w:rPr>
          <w:rFonts w:ascii="Arial" w:hAnsi="Arial" w:cs="Arial"/>
          <w:szCs w:val="22"/>
        </w:rPr>
        <w:t xml:space="preserve"> </w:t>
      </w:r>
      <w:r>
        <w:rPr>
          <w:rFonts w:ascii="Arial" w:hAnsi="Arial" w:cs="Arial"/>
          <w:szCs w:val="22"/>
        </w:rPr>
        <w:t xml:space="preserve">dovrà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essere firmata dal legale rappresentante mandatario o del Consorzio costituito.</w:t>
      </w:r>
    </w:p>
    <w:p w:rsidR="00C967DF" w:rsidRDefault="00C967DF" w:rsidP="00C967DF">
      <w:pPr>
        <w:spacing w:line="220" w:lineRule="atLeast"/>
        <w:jc w:val="both"/>
        <w:rPr>
          <w:rFonts w:ascii="Arial" w:hAnsi="Arial" w:cs="Arial"/>
          <w:szCs w:val="22"/>
        </w:rPr>
      </w:pPr>
      <w:r w:rsidRPr="00C967DF">
        <w:rPr>
          <w:rFonts w:ascii="Arial" w:hAnsi="Arial" w:cs="Arial"/>
          <w:szCs w:val="22"/>
        </w:rPr>
        <w:t xml:space="preserve">In </w:t>
      </w:r>
      <w:r>
        <w:rPr>
          <w:rFonts w:ascii="Arial" w:hAnsi="Arial" w:cs="Arial"/>
          <w:szCs w:val="22"/>
        </w:rPr>
        <w:t xml:space="preserve">  </w:t>
      </w:r>
      <w:r w:rsidRPr="00C967DF">
        <w:rPr>
          <w:rFonts w:ascii="Arial" w:hAnsi="Arial" w:cs="Arial"/>
          <w:szCs w:val="22"/>
        </w:rPr>
        <w:t xml:space="preserve">caso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altro </w:t>
      </w:r>
      <w:r>
        <w:rPr>
          <w:rFonts w:ascii="Arial" w:hAnsi="Arial" w:cs="Arial"/>
          <w:szCs w:val="22"/>
        </w:rPr>
        <w:t xml:space="preserve"> </w:t>
      </w:r>
      <w:r w:rsidRPr="00C967DF">
        <w:rPr>
          <w:rFonts w:ascii="Arial" w:hAnsi="Arial" w:cs="Arial"/>
          <w:szCs w:val="22"/>
        </w:rPr>
        <w:t xml:space="preserve">tipo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Consorzio, </w:t>
      </w:r>
      <w:r>
        <w:rPr>
          <w:rFonts w:ascii="Arial" w:hAnsi="Arial" w:cs="Arial"/>
          <w:szCs w:val="22"/>
        </w:rPr>
        <w:t xml:space="preserve"> </w:t>
      </w:r>
      <w:r w:rsidRPr="00C967DF">
        <w:rPr>
          <w:rFonts w:ascii="Arial" w:hAnsi="Arial" w:cs="Arial"/>
          <w:szCs w:val="22"/>
        </w:rPr>
        <w:t xml:space="preserve">la </w:t>
      </w:r>
      <w:r>
        <w:rPr>
          <w:rFonts w:ascii="Arial" w:hAnsi="Arial" w:cs="Arial"/>
          <w:szCs w:val="22"/>
        </w:rPr>
        <w:t xml:space="preserve"> </w:t>
      </w:r>
      <w:r w:rsidRPr="00C967DF">
        <w:rPr>
          <w:rFonts w:ascii="Arial" w:hAnsi="Arial" w:cs="Arial"/>
          <w:szCs w:val="22"/>
        </w:rPr>
        <w:t>d</w:t>
      </w:r>
      <w:r>
        <w:rPr>
          <w:rFonts w:ascii="Arial" w:hAnsi="Arial" w:cs="Arial"/>
          <w:szCs w:val="22"/>
        </w:rPr>
        <w:t xml:space="preserve">ichiarazione  di cui sopra </w:t>
      </w:r>
      <w:r w:rsidRPr="00C967DF">
        <w:rPr>
          <w:rFonts w:ascii="Arial" w:hAnsi="Arial" w:cs="Arial"/>
          <w:szCs w:val="22"/>
        </w:rPr>
        <w:t xml:space="preserve">dovrà essere firmata dal Legale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Rappresentante.</w:t>
      </w:r>
    </w:p>
    <w:p w:rsidR="00C967DF" w:rsidRDefault="00C967DF" w:rsidP="00C967DF">
      <w:pPr>
        <w:spacing w:line="220" w:lineRule="atLeast"/>
        <w:jc w:val="both"/>
        <w:rPr>
          <w:rFonts w:ascii="Arial" w:hAnsi="Arial" w:cs="Arial"/>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w:t>
      </w:r>
      <w:r w:rsidR="00C967DF">
        <w:rPr>
          <w:rFonts w:ascii="Arial" w:hAnsi="Arial" w:cs="Arial"/>
          <w:b/>
          <w:bCs/>
          <w:sz w:val="22"/>
          <w:szCs w:val="22"/>
        </w:rPr>
        <w:t>a</w:t>
      </w:r>
      <w:r>
        <w:rPr>
          <w:rFonts w:ascii="Arial" w:hAnsi="Arial" w:cs="Arial"/>
          <w:b/>
          <w:bCs/>
          <w:sz w:val="22"/>
          <w:szCs w:val="22"/>
        </w:rPr>
        <w:t xml:space="preserve"> present</w:t>
      </w:r>
      <w:r w:rsidR="00C967DF">
        <w:rPr>
          <w:rFonts w:ascii="Arial" w:hAnsi="Arial" w:cs="Arial"/>
          <w:b/>
          <w:bCs/>
          <w:sz w:val="22"/>
          <w:szCs w:val="22"/>
        </w:rPr>
        <w:t>e</w:t>
      </w:r>
      <w:r>
        <w:rPr>
          <w:rFonts w:ascii="Arial" w:hAnsi="Arial" w:cs="Arial"/>
          <w:b/>
          <w:bCs/>
          <w:sz w:val="22"/>
          <w:szCs w:val="22"/>
        </w:rPr>
        <w:t xml:space="preserve"> dichiarazion</w:t>
      </w:r>
      <w:r w:rsidR="00C967DF">
        <w:rPr>
          <w:rFonts w:ascii="Arial" w:hAnsi="Arial" w:cs="Arial"/>
          <w:b/>
          <w:bCs/>
          <w:sz w:val="22"/>
          <w:szCs w:val="22"/>
        </w:rPr>
        <w:t>e</w:t>
      </w:r>
      <w:r>
        <w:rPr>
          <w:rFonts w:ascii="Arial" w:hAnsi="Arial" w:cs="Arial"/>
          <w:b/>
          <w:bCs/>
          <w:sz w:val="22"/>
          <w:szCs w:val="22"/>
        </w:rPr>
        <w:t xml:space="preserve"> dev</w:t>
      </w:r>
      <w:r w:rsidR="00C967DF">
        <w:rPr>
          <w:rFonts w:ascii="Arial" w:hAnsi="Arial" w:cs="Arial"/>
          <w:b/>
          <w:bCs/>
          <w:sz w:val="22"/>
          <w:szCs w:val="22"/>
        </w:rPr>
        <w:t xml:space="preserve">e </w:t>
      </w:r>
      <w:r>
        <w:rPr>
          <w:rFonts w:ascii="Arial" w:hAnsi="Arial" w:cs="Arial"/>
          <w:b/>
          <w:bCs/>
          <w:sz w:val="22"/>
          <w:szCs w:val="22"/>
        </w:rPr>
        <w:t>essere prodott</w:t>
      </w:r>
      <w:r w:rsidR="00C967DF">
        <w:rPr>
          <w:rFonts w:ascii="Arial" w:hAnsi="Arial" w:cs="Arial"/>
          <w:b/>
          <w:bCs/>
          <w:sz w:val="22"/>
          <w:szCs w:val="22"/>
        </w:rPr>
        <w:t>a</w:t>
      </w:r>
      <w:r>
        <w:rPr>
          <w:rFonts w:ascii="Arial" w:hAnsi="Arial" w:cs="Arial"/>
          <w:b/>
          <w:bCs/>
          <w:sz w:val="22"/>
          <w:szCs w:val="22"/>
        </w:rPr>
        <w:t xml:space="preserve"> unitamente a copia fotostatica non autenticata di un documento d’identità del/i sottoscrittore/i, ai sensi dell’art. 38 del </w:t>
      </w:r>
      <w:r>
        <w:rPr>
          <w:rFonts w:ascii="Arial" w:hAnsi="Arial" w:cs="Arial"/>
          <w:b/>
          <w:bCs/>
          <w:sz w:val="22"/>
          <w:szCs w:val="22"/>
        </w:rPr>
        <w:lastRenderedPageBreak/>
        <w:t>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C967DF" w:rsidRDefault="00C967DF" w:rsidP="000774B6">
      <w:pPr>
        <w:spacing w:before="120"/>
        <w:ind w:right="1840"/>
        <w:jc w:val="both"/>
        <w:rPr>
          <w:rFonts w:ascii="Arial" w:hAnsi="Arial" w:cs="Arial"/>
        </w:rPr>
      </w:pP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t>Responsabile del trattamento: Dott.ssa Rosanna Campa, Direttore del Servizio Acquisti Metropolitano.</w:t>
      </w:r>
    </w:p>
    <w:sectPr w:rsidR="000774B6" w:rsidSect="007F4DB4">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774B6"/>
    <w:rsid w:val="000B397C"/>
    <w:rsid w:val="000D7A2A"/>
    <w:rsid w:val="00105BE3"/>
    <w:rsid w:val="00112009"/>
    <w:rsid w:val="0021471F"/>
    <w:rsid w:val="00233402"/>
    <w:rsid w:val="00273C13"/>
    <w:rsid w:val="002C10C1"/>
    <w:rsid w:val="002D69C6"/>
    <w:rsid w:val="002E317B"/>
    <w:rsid w:val="002F159F"/>
    <w:rsid w:val="003206A3"/>
    <w:rsid w:val="00332DFE"/>
    <w:rsid w:val="003543C7"/>
    <w:rsid w:val="00361570"/>
    <w:rsid w:val="003B11AD"/>
    <w:rsid w:val="003B454F"/>
    <w:rsid w:val="003C4CAE"/>
    <w:rsid w:val="003E6972"/>
    <w:rsid w:val="003F195B"/>
    <w:rsid w:val="00422C40"/>
    <w:rsid w:val="004505EA"/>
    <w:rsid w:val="00480CF7"/>
    <w:rsid w:val="004E38A0"/>
    <w:rsid w:val="005206FB"/>
    <w:rsid w:val="0053488B"/>
    <w:rsid w:val="005350A5"/>
    <w:rsid w:val="005B5977"/>
    <w:rsid w:val="00625696"/>
    <w:rsid w:val="00665821"/>
    <w:rsid w:val="00667658"/>
    <w:rsid w:val="00697700"/>
    <w:rsid w:val="006D7FEB"/>
    <w:rsid w:val="007759DF"/>
    <w:rsid w:val="00783563"/>
    <w:rsid w:val="007F4DB4"/>
    <w:rsid w:val="00805E89"/>
    <w:rsid w:val="0085153D"/>
    <w:rsid w:val="00890FCA"/>
    <w:rsid w:val="008936E8"/>
    <w:rsid w:val="009060AD"/>
    <w:rsid w:val="00944B9B"/>
    <w:rsid w:val="00947B67"/>
    <w:rsid w:val="00981A97"/>
    <w:rsid w:val="009924B2"/>
    <w:rsid w:val="009F120F"/>
    <w:rsid w:val="009F1621"/>
    <w:rsid w:val="00A253E5"/>
    <w:rsid w:val="00A25BC9"/>
    <w:rsid w:val="00A51CBB"/>
    <w:rsid w:val="00A574CD"/>
    <w:rsid w:val="00AA2447"/>
    <w:rsid w:val="00AD0D35"/>
    <w:rsid w:val="00AE10F7"/>
    <w:rsid w:val="00B0416A"/>
    <w:rsid w:val="00B04D93"/>
    <w:rsid w:val="00B17839"/>
    <w:rsid w:val="00B86459"/>
    <w:rsid w:val="00B905CB"/>
    <w:rsid w:val="00B90F88"/>
    <w:rsid w:val="00C833B3"/>
    <w:rsid w:val="00C967DF"/>
    <w:rsid w:val="00CF24BD"/>
    <w:rsid w:val="00D4143B"/>
    <w:rsid w:val="00D756D0"/>
    <w:rsid w:val="00DA3A86"/>
    <w:rsid w:val="00DC4D88"/>
    <w:rsid w:val="00DE1869"/>
    <w:rsid w:val="00DE3D01"/>
    <w:rsid w:val="00E260AA"/>
    <w:rsid w:val="00EA15CD"/>
    <w:rsid w:val="00EB578F"/>
    <w:rsid w:val="00EC08CC"/>
    <w:rsid w:val="00EE1F69"/>
    <w:rsid w:val="00F512A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4DB4"/>
  </w:style>
  <w:style w:type="paragraph" w:styleId="Titolo1">
    <w:name w:val="heading 1"/>
    <w:basedOn w:val="Normale"/>
    <w:next w:val="Normale"/>
    <w:qFormat/>
    <w:rsid w:val="007F4DB4"/>
    <w:pPr>
      <w:keepNext/>
      <w:spacing w:after="120"/>
      <w:jc w:val="center"/>
      <w:outlineLvl w:val="0"/>
    </w:pPr>
    <w:rPr>
      <w:b/>
      <w:bCs/>
    </w:rPr>
  </w:style>
  <w:style w:type="paragraph" w:styleId="Titolo6">
    <w:name w:val="heading 6"/>
    <w:basedOn w:val="Normale"/>
    <w:next w:val="Normale"/>
    <w:qFormat/>
    <w:rsid w:val="007F4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F4DB4"/>
    <w:pPr>
      <w:spacing w:before="120"/>
      <w:jc w:val="both"/>
    </w:pPr>
  </w:style>
  <w:style w:type="paragraph" w:customStyle="1" w:styleId="Rientrocorpodeltesto1">
    <w:name w:val="Rientro corpo del testo1"/>
    <w:basedOn w:val="Normale"/>
    <w:rsid w:val="007F4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7F4DB4"/>
    <w:pPr>
      <w:spacing w:before="120"/>
      <w:ind w:right="1840"/>
      <w:jc w:val="both"/>
    </w:pPr>
  </w:style>
  <w:style w:type="paragraph" w:styleId="Testodelblocco">
    <w:name w:val="Block Text"/>
    <w:basedOn w:val="Normale"/>
    <w:rsid w:val="007F4DB4"/>
    <w:pPr>
      <w:spacing w:before="120"/>
      <w:ind w:left="142" w:right="1840" w:hanging="142"/>
      <w:jc w:val="both"/>
    </w:pPr>
  </w:style>
  <w:style w:type="character" w:styleId="Collegamentoipertestuale">
    <w:name w:val="Hyperlink"/>
    <w:basedOn w:val="Carpredefinitoparagrafo"/>
    <w:rsid w:val="007F4DB4"/>
    <w:rPr>
      <w:color w:val="0000FF"/>
      <w:u w:val="single"/>
    </w:rPr>
  </w:style>
  <w:style w:type="paragraph" w:styleId="Rientrocorpodeltesto">
    <w:name w:val="Body Text Indent"/>
    <w:basedOn w:val="Normale"/>
    <w:rsid w:val="007F4DB4"/>
    <w:pPr>
      <w:ind w:right="1415"/>
      <w:jc w:val="both"/>
    </w:pPr>
    <w:rPr>
      <w:rFonts w:ascii="Arial" w:hAnsi="Arial" w:cs="Arial"/>
    </w:rPr>
  </w:style>
  <w:style w:type="character" w:styleId="Enfasigrassetto">
    <w:name w:val="Strong"/>
    <w:basedOn w:val="Carpredefinitoparagrafo"/>
    <w:qFormat/>
    <w:rsid w:val="007F4DB4"/>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5163</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5</cp:revision>
  <cp:lastPrinted>2011-09-08T12:30:00Z</cp:lastPrinted>
  <dcterms:created xsi:type="dcterms:W3CDTF">2013-06-18T07:53:00Z</dcterms:created>
  <dcterms:modified xsi:type="dcterms:W3CDTF">2014-03-13T12:42:00Z</dcterms:modified>
</cp:coreProperties>
</file>