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99" w:rsidRPr="00864747" w:rsidRDefault="00C32CE2" w:rsidP="007B3499">
      <w:pPr>
        <w:jc w:val="center"/>
        <w:rPr>
          <w:rFonts w:ascii="Tahoma" w:hAnsi="Tahoma" w:cs="Tahoma"/>
          <w:b/>
          <w:color w:val="339966"/>
          <w:szCs w:val="28"/>
        </w:rPr>
      </w:pPr>
      <w:r>
        <w:rPr>
          <w:rFonts w:ascii="Tahoma" w:hAnsi="Tahoma" w:cs="Tahoma"/>
          <w:b/>
          <w:color w:val="339966"/>
          <w:szCs w:val="28"/>
        </w:rPr>
        <w:t xml:space="preserve">Allegato </w:t>
      </w:r>
      <w:r w:rsidR="00573424">
        <w:rPr>
          <w:rFonts w:ascii="Tahoma" w:hAnsi="Tahoma" w:cs="Tahoma"/>
          <w:b/>
          <w:color w:val="339966"/>
          <w:szCs w:val="28"/>
        </w:rPr>
        <w:t>3</w:t>
      </w:r>
      <w:bookmarkStart w:id="0" w:name="_GoBack"/>
      <w:bookmarkEnd w:id="0"/>
      <w:r>
        <w:rPr>
          <w:rFonts w:ascii="Tahoma" w:hAnsi="Tahoma" w:cs="Tahoma"/>
          <w:b/>
          <w:color w:val="339966"/>
          <w:szCs w:val="28"/>
        </w:rPr>
        <w:t xml:space="preserve"> -</w:t>
      </w:r>
      <w:r w:rsidR="00DF4A84">
        <w:rPr>
          <w:rFonts w:ascii="Tahoma" w:hAnsi="Tahoma" w:cs="Tahoma"/>
          <w:b/>
          <w:color w:val="339966"/>
          <w:szCs w:val="28"/>
        </w:rPr>
        <w:t xml:space="preserve"> Modulo Elenco D</w:t>
      </w:r>
      <w:r w:rsidR="007B3499" w:rsidRPr="00864747">
        <w:rPr>
          <w:rFonts w:ascii="Tahoma" w:hAnsi="Tahoma" w:cs="Tahoma"/>
          <w:b/>
          <w:color w:val="339966"/>
          <w:szCs w:val="28"/>
        </w:rPr>
        <w:t>ispositivi</w:t>
      </w:r>
    </w:p>
    <w:p w:rsidR="007B3499" w:rsidRDefault="007B349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41521A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7B3499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172BA7">
        <w:tc>
          <w:tcPr>
            <w:tcW w:w="2122" w:type="dxa"/>
          </w:tcPr>
          <w:p w:rsidR="007B3499" w:rsidRPr="00864747" w:rsidRDefault="007B3499" w:rsidP="007B34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7B3499"/>
        </w:tc>
      </w:tr>
      <w:tr w:rsidR="007B3499" w:rsidTr="00172BA7">
        <w:tc>
          <w:tcPr>
            <w:tcW w:w="2122" w:type="dxa"/>
          </w:tcPr>
          <w:p w:rsidR="007B3499" w:rsidRPr="00864747" w:rsidRDefault="007B3499" w:rsidP="007B34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7B3499"/>
        </w:tc>
      </w:tr>
    </w:tbl>
    <w:p w:rsidR="007B3499" w:rsidRDefault="007B3499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656"/>
        <w:gridCol w:w="2268"/>
        <w:gridCol w:w="2126"/>
        <w:gridCol w:w="1985"/>
        <w:gridCol w:w="2551"/>
      </w:tblGrid>
      <w:tr w:rsidR="00D25382" w:rsidRPr="00997EA4" w:rsidTr="00D25382">
        <w:trPr>
          <w:trHeight w:val="342"/>
        </w:trPr>
        <w:tc>
          <w:tcPr>
            <w:tcW w:w="15309" w:type="dxa"/>
            <w:gridSpan w:val="7"/>
            <w:shd w:val="clear" w:color="auto" w:fill="E6E6E6"/>
            <w:vAlign w:val="center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D25382" w:rsidRPr="00997EA4" w:rsidTr="00D25382">
        <w:trPr>
          <w:trHeight w:val="516"/>
        </w:trPr>
        <w:tc>
          <w:tcPr>
            <w:tcW w:w="2076" w:type="dxa"/>
            <w:shd w:val="clear" w:color="auto" w:fill="E6E6E6"/>
          </w:tcPr>
          <w:p w:rsidR="00D25382" w:rsidRPr="00997EA4" w:rsidRDefault="00C7789E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Codice P</w:t>
            </w:r>
            <w:r w:rsidR="00D25382" w:rsidRPr="00997EA4">
              <w:rPr>
                <w:rFonts w:ascii="Tahoma" w:eastAsia="Times New Roman" w:hAnsi="Tahoma" w:cs="Tahoma"/>
                <w:sz w:val="20"/>
                <w:szCs w:val="20"/>
              </w:rPr>
              <w:t>rodotto</w:t>
            </w:r>
          </w:p>
          <w:p w:rsidR="00D25382" w:rsidRPr="00997EA4" w:rsidRDefault="009F70D3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(così</w:t>
            </w:r>
            <w:r w:rsidR="00D25382"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Codice </w:t>
            </w:r>
            <w:r w:rsidR="00456898">
              <w:rPr>
                <w:rFonts w:ascii="Tahoma" w:eastAsia="Times New Roman" w:hAnsi="Tahoma" w:cs="Tahoma"/>
                <w:sz w:val="20"/>
                <w:szCs w:val="20"/>
              </w:rPr>
              <w:t>REF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265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2268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12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2551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>(*) Qualora non sia presente il numero identificativo di iscrizione alla Banca Dati/Repertorio Dispositivi Medici, la Ditta deve OBBLIGATORIAMENTE compilare la dichiarazione di cui al Mod_BD_DM</w:t>
      </w:r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749"/>
        <w:gridCol w:w="2676"/>
        <w:gridCol w:w="2302"/>
        <w:gridCol w:w="2014"/>
        <w:gridCol w:w="2302"/>
        <w:gridCol w:w="2529"/>
      </w:tblGrid>
      <w:tr w:rsidR="00D25382" w:rsidRPr="00997EA4" w:rsidTr="00D25382">
        <w:trPr>
          <w:trHeight w:val="450"/>
        </w:trPr>
        <w:tc>
          <w:tcPr>
            <w:tcW w:w="5000" w:type="pct"/>
            <w:gridSpan w:val="7"/>
            <w:shd w:val="clear" w:color="auto" w:fill="E6E6E6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 xml:space="preserve">Dispositivi offerti che NON hanno l'obbligo di iscrizione alla Banca Dati DM (come da Decreti Ministeriali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del 21/12/2009 e del 23/12/2013)</w:t>
            </w:r>
          </w:p>
        </w:tc>
      </w:tr>
      <w:tr w:rsidR="00D25382" w:rsidRPr="00997EA4" w:rsidTr="00D25382">
        <w:trPr>
          <w:trHeight w:val="579"/>
        </w:trPr>
        <w:tc>
          <w:tcPr>
            <w:tcW w:w="654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0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85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645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10" w:type="pct"/>
            <w:shd w:val="clear" w:color="auto" w:fill="E6E6E6"/>
          </w:tcPr>
          <w:p w:rsidR="00D25382" w:rsidRPr="00082AF2" w:rsidRDefault="00D25382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CD5F4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6" w:rsidRDefault="00172EF6" w:rsidP="007B3499">
      <w:r>
        <w:separator/>
      </w:r>
    </w:p>
  </w:endnote>
  <w:endnote w:type="continuationSeparator" w:id="0">
    <w:p w:rsidR="00172EF6" w:rsidRDefault="00172EF6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6" w:rsidRDefault="00172EF6" w:rsidP="007B3499">
      <w:r>
        <w:separator/>
      </w:r>
    </w:p>
  </w:footnote>
  <w:footnote w:type="continuationSeparator" w:id="0">
    <w:p w:rsidR="00172EF6" w:rsidRDefault="00172EF6" w:rsidP="007B3499">
      <w:r>
        <w:continuationSeparator/>
      </w:r>
    </w:p>
  </w:footnote>
  <w:footnote w:id="1">
    <w:p w:rsidR="00D25382" w:rsidRDefault="00D25382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>Prodotto non IVD, secondo l’Art. 1 comma b del D. Lgs. 332/2000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</w:t>
      </w:r>
      <w:r w:rsidR="00942620">
        <w:rPr>
          <w:rFonts w:ascii="Tahoma" w:hAnsi="Tahoma" w:cs="Tahoma"/>
          <w:sz w:val="16"/>
        </w:rPr>
        <w:t>dispositivi di cui all’ all. II</w:t>
      </w:r>
      <w:r w:rsidRPr="007B3499">
        <w:rPr>
          <w:rFonts w:ascii="Tahoma" w:hAnsi="Tahoma" w:cs="Tahoma"/>
          <w:sz w:val="16"/>
        </w:rPr>
        <w:t xml:space="preserve"> del D. Lgs. 332/2000 e degli autodiagnostici</w:t>
      </w:r>
    </w:p>
    <w:p w:rsidR="00D25382" w:rsidRDefault="00D25382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99" w:rsidRDefault="007B3499" w:rsidP="007B3499">
    <w:pPr>
      <w:pStyle w:val="Intestazione"/>
      <w:tabs>
        <w:tab w:val="clear" w:pos="4819"/>
      </w:tabs>
    </w:pPr>
    <w:r>
      <w:rPr>
        <w:noProof/>
        <w:lang w:eastAsia="it-IT"/>
      </w:rPr>
      <w:drawing>
        <wp:inline distT="0" distB="0" distL="0" distR="0">
          <wp:extent cx="3040380" cy="1045210"/>
          <wp:effectExtent l="0" t="0" r="7620" b="2540"/>
          <wp:docPr id="1" name="Immagine 1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03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 wp14:anchorId="38044F78" wp14:editId="1869879C">
          <wp:extent cx="1294130" cy="1021080"/>
          <wp:effectExtent l="0" t="0" r="1270" b="7620"/>
          <wp:docPr id="2" name="Immagine 2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84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9"/>
    <w:rsid w:val="00172EF6"/>
    <w:rsid w:val="0041521A"/>
    <w:rsid w:val="00456898"/>
    <w:rsid w:val="00573424"/>
    <w:rsid w:val="007B3499"/>
    <w:rsid w:val="007E3F8E"/>
    <w:rsid w:val="00823BFB"/>
    <w:rsid w:val="00922C08"/>
    <w:rsid w:val="00942620"/>
    <w:rsid w:val="009F70D3"/>
    <w:rsid w:val="00B77FD9"/>
    <w:rsid w:val="00C32CE2"/>
    <w:rsid w:val="00C7789E"/>
    <w:rsid w:val="00CD5F49"/>
    <w:rsid w:val="00D25382"/>
    <w:rsid w:val="00D86064"/>
    <w:rsid w:val="00DD4AAC"/>
    <w:rsid w:val="00DF4A84"/>
    <w:rsid w:val="00E40B85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E8DD-52A3-4DDF-ABA7-59A5192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Genna</dc:creator>
  <cp:keywords/>
  <dc:description/>
  <cp:lastModifiedBy>Stea Pia Monica</cp:lastModifiedBy>
  <cp:revision>17</cp:revision>
  <cp:lastPrinted>2016-03-30T12:33:00Z</cp:lastPrinted>
  <dcterms:created xsi:type="dcterms:W3CDTF">2016-03-30T12:25:00Z</dcterms:created>
  <dcterms:modified xsi:type="dcterms:W3CDTF">2024-12-03T14:26:00Z</dcterms:modified>
</cp:coreProperties>
</file>