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71BA4" w14:textId="66C41CFC" w:rsidR="00CD70BB" w:rsidRDefault="00CD70BB">
      <w:bookmarkStart w:id="0" w:name="_GoBack"/>
      <w:bookmarkEnd w:id="0"/>
    </w:p>
    <w:p w14:paraId="4960269F" w14:textId="212ABB12" w:rsidR="006B3E2C" w:rsidRDefault="00CD70BB" w:rsidP="006B3E2C">
      <w:r>
        <w:t>Si chiede la compilazione del seguente questionario</w:t>
      </w:r>
    </w:p>
    <w:p w14:paraId="7F5770A9" w14:textId="5889FC67" w:rsidR="00CD70BB" w:rsidRDefault="00CD70BB" w:rsidP="006B3E2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807"/>
        <w:gridCol w:w="1167"/>
        <w:gridCol w:w="3122"/>
      </w:tblGrid>
      <w:tr w:rsidR="00CD70BB" w14:paraId="598BC52C" w14:textId="0B9CEB65" w:rsidTr="00CD70BB">
        <w:tc>
          <w:tcPr>
            <w:tcW w:w="5807" w:type="dxa"/>
          </w:tcPr>
          <w:p w14:paraId="7B0C12B4" w14:textId="36F00D47" w:rsidR="00CD70BB" w:rsidRDefault="00CD70BB" w:rsidP="00CD70BB"/>
        </w:tc>
        <w:tc>
          <w:tcPr>
            <w:tcW w:w="1167" w:type="dxa"/>
            <w:vAlign w:val="center"/>
          </w:tcPr>
          <w:p w14:paraId="1936774F" w14:textId="40810673" w:rsidR="00CD70BB" w:rsidRPr="00CD70BB" w:rsidRDefault="00CD70BB" w:rsidP="00CD70BB">
            <w:pPr>
              <w:jc w:val="center"/>
              <w:rPr>
                <w:b/>
                <w:bCs/>
              </w:rPr>
            </w:pPr>
            <w:r w:rsidRPr="00CD70BB">
              <w:rPr>
                <w:b/>
                <w:bCs/>
              </w:rPr>
              <w:t>SI/NO</w:t>
            </w:r>
          </w:p>
        </w:tc>
        <w:tc>
          <w:tcPr>
            <w:tcW w:w="3122" w:type="dxa"/>
            <w:vAlign w:val="center"/>
          </w:tcPr>
          <w:p w14:paraId="1DFF4774" w14:textId="7A912322" w:rsidR="00CD70BB" w:rsidRPr="00CD70BB" w:rsidRDefault="00CD70BB" w:rsidP="00CD70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Descrivere</w:t>
            </w:r>
          </w:p>
        </w:tc>
      </w:tr>
      <w:tr w:rsidR="00CD70BB" w14:paraId="680A3D7A" w14:textId="6564E4BC" w:rsidTr="00CD70BB">
        <w:tc>
          <w:tcPr>
            <w:tcW w:w="5807" w:type="dxa"/>
          </w:tcPr>
          <w:p w14:paraId="62182105" w14:textId="7B7ADF47" w:rsidR="00CD70BB" w:rsidRDefault="00CD70BB" w:rsidP="00CD70BB">
            <w:r w:rsidRPr="00510C8F">
              <w:rPr>
                <w:sz w:val="22"/>
                <w:szCs w:val="22"/>
              </w:rPr>
              <w:t>Laser chirurgico CO2, lunghezza d'onda 10600 nm, potenza 40 W</w:t>
            </w:r>
          </w:p>
        </w:tc>
        <w:tc>
          <w:tcPr>
            <w:tcW w:w="1167" w:type="dxa"/>
          </w:tcPr>
          <w:p w14:paraId="52B79634" w14:textId="77777777" w:rsidR="00CD70BB" w:rsidRDefault="00CD70BB" w:rsidP="00CD70BB"/>
        </w:tc>
        <w:tc>
          <w:tcPr>
            <w:tcW w:w="3122" w:type="dxa"/>
          </w:tcPr>
          <w:p w14:paraId="6AA7F7F4" w14:textId="77777777" w:rsidR="00CD70BB" w:rsidRDefault="00CD70BB" w:rsidP="00CD70BB"/>
        </w:tc>
      </w:tr>
      <w:tr w:rsidR="00CD70BB" w14:paraId="470ED9CA" w14:textId="48E04EEA" w:rsidTr="00CD70BB">
        <w:tc>
          <w:tcPr>
            <w:tcW w:w="5807" w:type="dxa"/>
          </w:tcPr>
          <w:p w14:paraId="6BE5636F" w14:textId="33D4A4AC" w:rsidR="00CD70BB" w:rsidRDefault="00CD70BB" w:rsidP="00CD70BB">
            <w:r w:rsidRPr="00510C8F">
              <w:rPr>
                <w:sz w:val="22"/>
                <w:szCs w:val="22"/>
              </w:rPr>
              <w:t>Laser con emissione del raggio laser CO</w:t>
            </w:r>
            <w:r w:rsidRPr="00510C8F">
              <w:rPr>
                <w:sz w:val="22"/>
                <w:szCs w:val="22"/>
                <w:vertAlign w:val="subscript"/>
              </w:rPr>
              <w:t>2</w:t>
            </w:r>
            <w:r w:rsidRPr="00510C8F">
              <w:rPr>
                <w:sz w:val="22"/>
                <w:szCs w:val="22"/>
              </w:rPr>
              <w:t xml:space="preserve"> sia attraverso braccio articolato sia attraverso fibra flessibile. Commutazione da braccio a fibra comandato dal touch screen avviene tramite comando elettronico </w:t>
            </w:r>
          </w:p>
        </w:tc>
        <w:tc>
          <w:tcPr>
            <w:tcW w:w="1167" w:type="dxa"/>
          </w:tcPr>
          <w:p w14:paraId="5A248BAA" w14:textId="77777777" w:rsidR="00CD70BB" w:rsidRDefault="00CD70BB" w:rsidP="00CD70BB"/>
        </w:tc>
        <w:tc>
          <w:tcPr>
            <w:tcW w:w="3122" w:type="dxa"/>
          </w:tcPr>
          <w:p w14:paraId="604049D6" w14:textId="77777777" w:rsidR="00CD70BB" w:rsidRDefault="00CD70BB" w:rsidP="00CD70BB"/>
        </w:tc>
      </w:tr>
      <w:tr w:rsidR="00CD70BB" w14:paraId="4AB7F40E" w14:textId="1D5D86FD" w:rsidTr="00CD70BB">
        <w:tc>
          <w:tcPr>
            <w:tcW w:w="5807" w:type="dxa"/>
          </w:tcPr>
          <w:p w14:paraId="1FC5FCD7" w14:textId="7FBE3A50" w:rsidR="00CD70BB" w:rsidRDefault="00CD70BB" w:rsidP="00CD70BB">
            <w:r w:rsidRPr="00510C8F">
              <w:rPr>
                <w:sz w:val="22"/>
                <w:szCs w:val="22"/>
              </w:rPr>
              <w:t>Modalità di funzionamento continua, pulsata e super pulsata;</w:t>
            </w:r>
          </w:p>
        </w:tc>
        <w:tc>
          <w:tcPr>
            <w:tcW w:w="1167" w:type="dxa"/>
          </w:tcPr>
          <w:p w14:paraId="09819183" w14:textId="77777777" w:rsidR="00CD70BB" w:rsidRDefault="00CD70BB" w:rsidP="00CD70BB"/>
        </w:tc>
        <w:tc>
          <w:tcPr>
            <w:tcW w:w="3122" w:type="dxa"/>
          </w:tcPr>
          <w:p w14:paraId="28104F22" w14:textId="77777777" w:rsidR="00CD70BB" w:rsidRDefault="00CD70BB" w:rsidP="00CD70BB"/>
        </w:tc>
      </w:tr>
      <w:tr w:rsidR="00CD70BB" w14:paraId="24A6F804" w14:textId="14B8A02C" w:rsidTr="00CD70BB">
        <w:tc>
          <w:tcPr>
            <w:tcW w:w="5807" w:type="dxa"/>
          </w:tcPr>
          <w:p w14:paraId="0E1A9009" w14:textId="3FD01B7A" w:rsidR="00CD70BB" w:rsidRDefault="00CD70BB" w:rsidP="00CD70BB">
            <w:r w:rsidRPr="00510C8F">
              <w:rPr>
                <w:sz w:val="22"/>
                <w:szCs w:val="22"/>
              </w:rPr>
              <w:t>Integrato con un sistema automatizzato e robotizzato per un alto livello di rapidità e precisione nei trattamenti;</w:t>
            </w:r>
          </w:p>
        </w:tc>
        <w:tc>
          <w:tcPr>
            <w:tcW w:w="1167" w:type="dxa"/>
          </w:tcPr>
          <w:p w14:paraId="2C145FAB" w14:textId="77777777" w:rsidR="00CD70BB" w:rsidRDefault="00CD70BB" w:rsidP="00CD70BB"/>
        </w:tc>
        <w:tc>
          <w:tcPr>
            <w:tcW w:w="3122" w:type="dxa"/>
          </w:tcPr>
          <w:p w14:paraId="09E58324" w14:textId="77777777" w:rsidR="00CD70BB" w:rsidRDefault="00CD70BB" w:rsidP="00CD70BB"/>
        </w:tc>
      </w:tr>
      <w:tr w:rsidR="00CD70BB" w14:paraId="3025AF06" w14:textId="44E4B6AC" w:rsidTr="00CD70BB">
        <w:tc>
          <w:tcPr>
            <w:tcW w:w="5807" w:type="dxa"/>
          </w:tcPr>
          <w:p w14:paraId="34858393" w14:textId="2DBB0072" w:rsidR="00CD70BB" w:rsidRDefault="00CD70BB" w:rsidP="00CD70BB">
            <w:r w:rsidRPr="00510C8F">
              <w:rPr>
                <w:sz w:val="22"/>
                <w:szCs w:val="22"/>
              </w:rPr>
              <w:t>Software per la gestione delle configurazioni dei parametri ottimali per le varie procedure chirurgiche anche con supporto audio e video dimostrativo;</w:t>
            </w:r>
          </w:p>
        </w:tc>
        <w:tc>
          <w:tcPr>
            <w:tcW w:w="1167" w:type="dxa"/>
          </w:tcPr>
          <w:p w14:paraId="01157B3E" w14:textId="77777777" w:rsidR="00CD70BB" w:rsidRDefault="00CD70BB" w:rsidP="00CD70BB"/>
        </w:tc>
        <w:tc>
          <w:tcPr>
            <w:tcW w:w="3122" w:type="dxa"/>
          </w:tcPr>
          <w:p w14:paraId="1540BFFA" w14:textId="77777777" w:rsidR="00CD70BB" w:rsidRDefault="00CD70BB" w:rsidP="00CD70BB"/>
        </w:tc>
      </w:tr>
      <w:tr w:rsidR="00CD70BB" w14:paraId="27D74E3A" w14:textId="701184FA" w:rsidTr="00CD70BB">
        <w:tc>
          <w:tcPr>
            <w:tcW w:w="5807" w:type="dxa"/>
          </w:tcPr>
          <w:p w14:paraId="30B8472F" w14:textId="7A0CE92E" w:rsidR="00CD70BB" w:rsidRDefault="00CD70BB" w:rsidP="00CD70BB">
            <w:r w:rsidRPr="00510C8F">
              <w:rPr>
                <w:sz w:val="22"/>
                <w:szCs w:val="22"/>
              </w:rPr>
              <w:t>Dotato di schermo touch screen di dimensioni non inferiori a 10”, risoluzione almeno 1024 x 768 per tutte le funzioni di gestione del sistema;</w:t>
            </w:r>
          </w:p>
        </w:tc>
        <w:tc>
          <w:tcPr>
            <w:tcW w:w="1167" w:type="dxa"/>
          </w:tcPr>
          <w:p w14:paraId="288F986D" w14:textId="77777777" w:rsidR="00CD70BB" w:rsidRDefault="00CD70BB" w:rsidP="00CD70BB"/>
        </w:tc>
        <w:tc>
          <w:tcPr>
            <w:tcW w:w="3122" w:type="dxa"/>
          </w:tcPr>
          <w:p w14:paraId="6B275CA2" w14:textId="77777777" w:rsidR="00CD70BB" w:rsidRDefault="00CD70BB" w:rsidP="00CD70BB"/>
        </w:tc>
      </w:tr>
      <w:tr w:rsidR="00CD70BB" w14:paraId="51B2548E" w14:textId="6019AFC1" w:rsidTr="00CD70BB">
        <w:tc>
          <w:tcPr>
            <w:tcW w:w="5807" w:type="dxa"/>
          </w:tcPr>
          <w:p w14:paraId="09E0C0E2" w14:textId="5C5A8CC2" w:rsidR="00CD70BB" w:rsidRDefault="00CD70BB" w:rsidP="00CD70BB">
            <w:r w:rsidRPr="00510C8F">
              <w:rPr>
                <w:bCs/>
                <w:sz w:val="22"/>
                <w:szCs w:val="22"/>
              </w:rPr>
              <w:t>Micromanipolatore a specchi parabolici con distanza focale variabile da 200 mm a 400 mm, categoricamente a lunga profondità di fuoco (circa 6 mm);</w:t>
            </w:r>
          </w:p>
        </w:tc>
        <w:tc>
          <w:tcPr>
            <w:tcW w:w="1167" w:type="dxa"/>
          </w:tcPr>
          <w:p w14:paraId="0E54439B" w14:textId="77777777" w:rsidR="00CD70BB" w:rsidRDefault="00CD70BB" w:rsidP="00CD70BB"/>
        </w:tc>
        <w:tc>
          <w:tcPr>
            <w:tcW w:w="3122" w:type="dxa"/>
          </w:tcPr>
          <w:p w14:paraId="54787786" w14:textId="77777777" w:rsidR="00CD70BB" w:rsidRDefault="00CD70BB" w:rsidP="00CD70BB"/>
        </w:tc>
      </w:tr>
      <w:tr w:rsidR="00CD70BB" w14:paraId="24ECFC4C" w14:textId="2C8E258D" w:rsidTr="00CD70BB">
        <w:tc>
          <w:tcPr>
            <w:tcW w:w="5807" w:type="dxa"/>
          </w:tcPr>
          <w:p w14:paraId="32CB0672" w14:textId="18D6E2D8" w:rsidR="00CD70BB" w:rsidRDefault="00CD70BB" w:rsidP="00CD70BB">
            <w:r w:rsidRPr="00510C8F">
              <w:rPr>
                <w:sz w:val="22"/>
                <w:szCs w:val="22"/>
              </w:rPr>
              <w:t>Possibilità di rotazione delle incisioni sia lineari che curve senza che l'operatore lasci il joystick.</w:t>
            </w:r>
          </w:p>
        </w:tc>
        <w:tc>
          <w:tcPr>
            <w:tcW w:w="1167" w:type="dxa"/>
          </w:tcPr>
          <w:p w14:paraId="31C31AEE" w14:textId="77777777" w:rsidR="00CD70BB" w:rsidRDefault="00CD70BB" w:rsidP="00CD70BB"/>
        </w:tc>
        <w:tc>
          <w:tcPr>
            <w:tcW w:w="3122" w:type="dxa"/>
          </w:tcPr>
          <w:p w14:paraId="64434BD7" w14:textId="77777777" w:rsidR="00CD70BB" w:rsidRDefault="00CD70BB" w:rsidP="00CD70BB"/>
        </w:tc>
      </w:tr>
      <w:tr w:rsidR="00CD70BB" w14:paraId="548A4353" w14:textId="04C16B19" w:rsidTr="00CD70BB">
        <w:tc>
          <w:tcPr>
            <w:tcW w:w="5807" w:type="dxa"/>
          </w:tcPr>
          <w:p w14:paraId="3297AF4D" w14:textId="06C92F52" w:rsidR="00CD70BB" w:rsidRDefault="00CD70BB" w:rsidP="00CD70BB">
            <w:r w:rsidRPr="00510C8F">
              <w:rPr>
                <w:sz w:val="22"/>
                <w:szCs w:val="22"/>
              </w:rPr>
              <w:t>Presenza del raggio di puntamento sia con il braccio che con la fibra</w:t>
            </w:r>
          </w:p>
        </w:tc>
        <w:tc>
          <w:tcPr>
            <w:tcW w:w="1167" w:type="dxa"/>
          </w:tcPr>
          <w:p w14:paraId="002CDF97" w14:textId="77777777" w:rsidR="00CD70BB" w:rsidRDefault="00CD70BB" w:rsidP="00CD70BB"/>
        </w:tc>
        <w:tc>
          <w:tcPr>
            <w:tcW w:w="3122" w:type="dxa"/>
          </w:tcPr>
          <w:p w14:paraId="0B365874" w14:textId="77777777" w:rsidR="00CD70BB" w:rsidRDefault="00CD70BB" w:rsidP="00CD70BB"/>
        </w:tc>
      </w:tr>
      <w:tr w:rsidR="00CD70BB" w14:paraId="19BA994B" w14:textId="3EEC20B9" w:rsidTr="00CD70BB">
        <w:tc>
          <w:tcPr>
            <w:tcW w:w="5807" w:type="dxa"/>
          </w:tcPr>
          <w:p w14:paraId="5745AC15" w14:textId="6F290EC4" w:rsidR="00CD70BB" w:rsidRDefault="00CD70BB" w:rsidP="00CD70BB">
            <w:r w:rsidRPr="00510C8F">
              <w:rPr>
                <w:sz w:val="22"/>
                <w:szCs w:val="22"/>
              </w:rPr>
              <w:t>Potenza di picco fino a 350 Watt</w:t>
            </w:r>
          </w:p>
        </w:tc>
        <w:tc>
          <w:tcPr>
            <w:tcW w:w="1167" w:type="dxa"/>
          </w:tcPr>
          <w:p w14:paraId="26E77D31" w14:textId="77777777" w:rsidR="00CD70BB" w:rsidRDefault="00CD70BB" w:rsidP="00CD70BB"/>
        </w:tc>
        <w:tc>
          <w:tcPr>
            <w:tcW w:w="3122" w:type="dxa"/>
          </w:tcPr>
          <w:p w14:paraId="03B03719" w14:textId="77777777" w:rsidR="00CD70BB" w:rsidRDefault="00CD70BB" w:rsidP="00CD70BB"/>
        </w:tc>
      </w:tr>
      <w:tr w:rsidR="00CD70BB" w14:paraId="0970BD28" w14:textId="1A3E5E0D" w:rsidTr="00CD70BB">
        <w:tc>
          <w:tcPr>
            <w:tcW w:w="5807" w:type="dxa"/>
          </w:tcPr>
          <w:p w14:paraId="26979994" w14:textId="152854F7" w:rsidR="00CD70BB" w:rsidRDefault="00CD70BB" w:rsidP="00CD70BB">
            <w:r w:rsidRPr="00510C8F">
              <w:rPr>
                <w:sz w:val="22"/>
                <w:szCs w:val="22"/>
              </w:rPr>
              <w:t>Struttura compatta e più leggera con magazzino per la protezione del braccio durante la movimentazione</w:t>
            </w:r>
          </w:p>
        </w:tc>
        <w:tc>
          <w:tcPr>
            <w:tcW w:w="1167" w:type="dxa"/>
          </w:tcPr>
          <w:p w14:paraId="20EB999C" w14:textId="77777777" w:rsidR="00CD70BB" w:rsidRDefault="00CD70BB" w:rsidP="00CD70BB"/>
        </w:tc>
        <w:tc>
          <w:tcPr>
            <w:tcW w:w="3122" w:type="dxa"/>
          </w:tcPr>
          <w:p w14:paraId="65AAD364" w14:textId="77777777" w:rsidR="00CD70BB" w:rsidRDefault="00CD70BB" w:rsidP="00CD70BB"/>
        </w:tc>
      </w:tr>
      <w:tr w:rsidR="00CD70BB" w14:paraId="2C6FDF7C" w14:textId="657C85C8" w:rsidTr="00CD70BB">
        <w:tc>
          <w:tcPr>
            <w:tcW w:w="5807" w:type="dxa"/>
          </w:tcPr>
          <w:p w14:paraId="451565F2" w14:textId="4750409A" w:rsidR="00CD70BB" w:rsidRDefault="00CD70BB" w:rsidP="00CD70BB">
            <w:r w:rsidRPr="00510C8F">
              <w:rPr>
                <w:sz w:val="22"/>
                <w:szCs w:val="22"/>
              </w:rPr>
              <w:t>Frequenza di impulsi automatica fino a 200 Hz per ridurre il danno termico laterale</w:t>
            </w:r>
          </w:p>
        </w:tc>
        <w:tc>
          <w:tcPr>
            <w:tcW w:w="1167" w:type="dxa"/>
          </w:tcPr>
          <w:p w14:paraId="60F4DA84" w14:textId="77777777" w:rsidR="00CD70BB" w:rsidRDefault="00CD70BB" w:rsidP="00CD70BB"/>
        </w:tc>
        <w:tc>
          <w:tcPr>
            <w:tcW w:w="3122" w:type="dxa"/>
          </w:tcPr>
          <w:p w14:paraId="75253D6B" w14:textId="77777777" w:rsidR="00CD70BB" w:rsidRDefault="00CD70BB" w:rsidP="00CD70BB"/>
        </w:tc>
      </w:tr>
      <w:tr w:rsidR="00CD70BB" w14:paraId="28A4D633" w14:textId="30B22410" w:rsidTr="00CD70BB">
        <w:tc>
          <w:tcPr>
            <w:tcW w:w="5807" w:type="dxa"/>
          </w:tcPr>
          <w:p w14:paraId="5ADD503E" w14:textId="77777777" w:rsidR="00CD70BB" w:rsidRDefault="00CD70BB" w:rsidP="00CD70BB"/>
        </w:tc>
        <w:tc>
          <w:tcPr>
            <w:tcW w:w="1167" w:type="dxa"/>
          </w:tcPr>
          <w:p w14:paraId="775C3D33" w14:textId="77777777" w:rsidR="00CD70BB" w:rsidRDefault="00CD70BB" w:rsidP="00CD70BB"/>
        </w:tc>
        <w:tc>
          <w:tcPr>
            <w:tcW w:w="3122" w:type="dxa"/>
          </w:tcPr>
          <w:p w14:paraId="3D1E4CC2" w14:textId="77777777" w:rsidR="00CD70BB" w:rsidRDefault="00CD70BB" w:rsidP="00CD70BB"/>
        </w:tc>
      </w:tr>
      <w:tr w:rsidR="00CD70BB" w14:paraId="5F54E644" w14:textId="759FFF37" w:rsidTr="00CD70BB">
        <w:tc>
          <w:tcPr>
            <w:tcW w:w="5807" w:type="dxa"/>
          </w:tcPr>
          <w:p w14:paraId="0F0F5A64" w14:textId="48E1F29D" w:rsidR="00CD70BB" w:rsidRDefault="00CD70BB" w:rsidP="00CD70BB">
            <w:r w:rsidRPr="00510C8F">
              <w:rPr>
                <w:sz w:val="22"/>
                <w:szCs w:val="22"/>
              </w:rPr>
              <w:t>Fibra per utilizzo nelle procedure di chirurgia dell’orecchio</w:t>
            </w:r>
          </w:p>
        </w:tc>
        <w:tc>
          <w:tcPr>
            <w:tcW w:w="1167" w:type="dxa"/>
          </w:tcPr>
          <w:p w14:paraId="5B0B6600" w14:textId="77777777" w:rsidR="00CD70BB" w:rsidRDefault="00CD70BB" w:rsidP="00CD70BB"/>
        </w:tc>
        <w:tc>
          <w:tcPr>
            <w:tcW w:w="3122" w:type="dxa"/>
          </w:tcPr>
          <w:p w14:paraId="160ED559" w14:textId="01DD0F85" w:rsidR="00CD70BB" w:rsidRDefault="00CD70BB" w:rsidP="00CD70BB">
            <w:r>
              <w:t>(descrivere e allegare documentazione tecnica a supporto)</w:t>
            </w:r>
          </w:p>
        </w:tc>
      </w:tr>
      <w:tr w:rsidR="00CD70BB" w14:paraId="6CE8268A" w14:textId="521B6E41" w:rsidTr="00CD70BB">
        <w:tc>
          <w:tcPr>
            <w:tcW w:w="5807" w:type="dxa"/>
          </w:tcPr>
          <w:p w14:paraId="5712977E" w14:textId="1F255A50" w:rsidR="00CD70BB" w:rsidRDefault="00CD70BB" w:rsidP="00CD70BB">
            <w:r w:rsidRPr="00510C8F">
              <w:rPr>
                <w:sz w:val="22"/>
                <w:szCs w:val="22"/>
              </w:rPr>
              <w:t xml:space="preserve">Fibra con diametro da 1 mm e lunghezza 2 metri, sia monouso che riutilizzabile </w:t>
            </w:r>
          </w:p>
        </w:tc>
        <w:tc>
          <w:tcPr>
            <w:tcW w:w="1167" w:type="dxa"/>
          </w:tcPr>
          <w:p w14:paraId="7F4A9FFA" w14:textId="77777777" w:rsidR="00CD70BB" w:rsidRDefault="00CD70BB" w:rsidP="00CD70BB"/>
        </w:tc>
        <w:tc>
          <w:tcPr>
            <w:tcW w:w="3122" w:type="dxa"/>
          </w:tcPr>
          <w:p w14:paraId="016192ED" w14:textId="08D7153E" w:rsidR="00CD70BB" w:rsidRDefault="00CD70BB" w:rsidP="00CD70BB">
            <w:r w:rsidRPr="00B135EF">
              <w:t>(descrivere e allegare documentazione tecnica a supporto)</w:t>
            </w:r>
          </w:p>
        </w:tc>
      </w:tr>
      <w:tr w:rsidR="00CD70BB" w14:paraId="13C4E2C3" w14:textId="174E4360" w:rsidTr="00CD70BB">
        <w:tc>
          <w:tcPr>
            <w:tcW w:w="5807" w:type="dxa"/>
          </w:tcPr>
          <w:p w14:paraId="211B6B8E" w14:textId="77066A67" w:rsidR="00CD70BB" w:rsidRDefault="00CD70BB" w:rsidP="00CD70BB">
            <w:r w:rsidRPr="00510C8F">
              <w:rPr>
                <w:sz w:val="22"/>
                <w:szCs w:val="22"/>
              </w:rPr>
              <w:t xml:space="preserve">Kit costituito da fibra riutilizzabile, manipoli riutilizzabile (diritto e angolato) e puntali ultrasottili monouso (diritto e angolato) dedicati alla chirurgia otorinolaringoiatrica  </w:t>
            </w:r>
          </w:p>
        </w:tc>
        <w:tc>
          <w:tcPr>
            <w:tcW w:w="1167" w:type="dxa"/>
          </w:tcPr>
          <w:p w14:paraId="33F9DDF6" w14:textId="77777777" w:rsidR="00CD70BB" w:rsidRDefault="00CD70BB" w:rsidP="00CD70BB"/>
        </w:tc>
        <w:tc>
          <w:tcPr>
            <w:tcW w:w="3122" w:type="dxa"/>
          </w:tcPr>
          <w:p w14:paraId="307B72F9" w14:textId="3E56B3FB" w:rsidR="00CD70BB" w:rsidRDefault="00CD70BB" w:rsidP="00CD70BB">
            <w:r w:rsidRPr="00B135EF">
              <w:t>(descrivere e allegare documentazione tecnica a supporto)</w:t>
            </w:r>
          </w:p>
        </w:tc>
      </w:tr>
    </w:tbl>
    <w:p w14:paraId="40A4E2BF" w14:textId="77777777" w:rsidR="00CD70BB" w:rsidRDefault="00CD70BB" w:rsidP="006B3E2C"/>
    <w:p w14:paraId="296F4F64" w14:textId="77777777" w:rsidR="00CC4CDB" w:rsidRPr="00CC4CDB" w:rsidRDefault="00CC4CDB" w:rsidP="00CC4CD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CC4CDB" w:rsidRPr="00CC4CDB" w:rsidSect="00E6278F">
      <w:pgSz w:w="11906" w:h="17338"/>
      <w:pgMar w:top="1022" w:right="900" w:bottom="1544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0F223F"/>
    <w:multiLevelType w:val="hybridMultilevel"/>
    <w:tmpl w:val="5906D2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795092"/>
    <w:multiLevelType w:val="hybridMultilevel"/>
    <w:tmpl w:val="AE0023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9F20E23"/>
    <w:multiLevelType w:val="hybridMultilevel"/>
    <w:tmpl w:val="0A4ECB0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E850E3"/>
    <w:multiLevelType w:val="hybridMultilevel"/>
    <w:tmpl w:val="C4A585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B90AC1"/>
    <w:multiLevelType w:val="hybridMultilevel"/>
    <w:tmpl w:val="6E52AC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D5CF4"/>
    <w:multiLevelType w:val="hybridMultilevel"/>
    <w:tmpl w:val="AF4C97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C0B6B"/>
    <w:multiLevelType w:val="hybridMultilevel"/>
    <w:tmpl w:val="4DE00852"/>
    <w:lvl w:ilvl="0" w:tplc="AEBAC996">
      <w:numFmt w:val="bullet"/>
      <w:lvlText w:val="•"/>
      <w:lvlJc w:val="left"/>
      <w:pPr>
        <w:ind w:left="1740" w:hanging="360"/>
      </w:pPr>
      <w:rPr>
        <w:rFonts w:hint="default"/>
        <w:w w:val="130"/>
        <w:lang w:val="en-US" w:eastAsia="en-US" w:bidi="ar-SA"/>
      </w:rPr>
    </w:lvl>
    <w:lvl w:ilvl="1" w:tplc="102E0466">
      <w:numFmt w:val="bullet"/>
      <w:lvlText w:val="o"/>
      <w:lvlJc w:val="left"/>
      <w:pPr>
        <w:ind w:left="24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2" w:tplc="3604AEB0">
      <w:numFmt w:val="bullet"/>
      <w:lvlText w:val="•"/>
      <w:lvlJc w:val="left"/>
      <w:pPr>
        <w:ind w:left="3453" w:hanging="360"/>
      </w:pPr>
      <w:rPr>
        <w:rFonts w:hint="default"/>
        <w:lang w:val="en-US" w:eastAsia="en-US" w:bidi="ar-SA"/>
      </w:rPr>
    </w:lvl>
    <w:lvl w:ilvl="3" w:tplc="453A1CE2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4" w:tplc="8EA61784">
      <w:numFmt w:val="bullet"/>
      <w:lvlText w:val="•"/>
      <w:lvlJc w:val="left"/>
      <w:pPr>
        <w:ind w:left="5439" w:hanging="360"/>
      </w:pPr>
      <w:rPr>
        <w:rFonts w:hint="default"/>
        <w:lang w:val="en-US" w:eastAsia="en-US" w:bidi="ar-SA"/>
      </w:rPr>
    </w:lvl>
    <w:lvl w:ilvl="5" w:tplc="6172C438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6" w:tplc="1578F5E4">
      <w:numFmt w:val="bullet"/>
      <w:lvlText w:val="•"/>
      <w:lvlJc w:val="left"/>
      <w:pPr>
        <w:ind w:left="7426" w:hanging="360"/>
      </w:pPr>
      <w:rPr>
        <w:rFonts w:hint="default"/>
        <w:lang w:val="en-US" w:eastAsia="en-US" w:bidi="ar-SA"/>
      </w:rPr>
    </w:lvl>
    <w:lvl w:ilvl="7" w:tplc="F56AAE24">
      <w:numFmt w:val="bullet"/>
      <w:lvlText w:val="•"/>
      <w:lvlJc w:val="left"/>
      <w:pPr>
        <w:ind w:left="8419" w:hanging="360"/>
      </w:pPr>
      <w:rPr>
        <w:rFonts w:hint="default"/>
        <w:lang w:val="en-US" w:eastAsia="en-US" w:bidi="ar-SA"/>
      </w:rPr>
    </w:lvl>
    <w:lvl w:ilvl="8" w:tplc="0F1622F0">
      <w:numFmt w:val="bullet"/>
      <w:lvlText w:val="•"/>
      <w:lvlJc w:val="left"/>
      <w:pPr>
        <w:ind w:left="941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2162094"/>
    <w:multiLevelType w:val="hybridMultilevel"/>
    <w:tmpl w:val="25D25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DB"/>
    <w:rsid w:val="00017C8F"/>
    <w:rsid w:val="000E7C0B"/>
    <w:rsid w:val="00170292"/>
    <w:rsid w:val="0027620C"/>
    <w:rsid w:val="00481EE5"/>
    <w:rsid w:val="00484212"/>
    <w:rsid w:val="0054747F"/>
    <w:rsid w:val="005A667C"/>
    <w:rsid w:val="005C7067"/>
    <w:rsid w:val="00604C57"/>
    <w:rsid w:val="006B3E2C"/>
    <w:rsid w:val="00724B53"/>
    <w:rsid w:val="009F15AB"/>
    <w:rsid w:val="00A268BF"/>
    <w:rsid w:val="00A27F42"/>
    <w:rsid w:val="00A96CE4"/>
    <w:rsid w:val="00AF547A"/>
    <w:rsid w:val="00CC4CDB"/>
    <w:rsid w:val="00CD70BB"/>
    <w:rsid w:val="00E6278F"/>
    <w:rsid w:val="00E76D88"/>
    <w:rsid w:val="00F2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2BF6"/>
  <w15:chartTrackingRefBased/>
  <w15:docId w15:val="{DDB36D46-85E0-6C40-A217-31066C0E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C4CDB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Corpotesto">
    <w:name w:val="Body Text"/>
    <w:basedOn w:val="Normale"/>
    <w:link w:val="CorpotestoCarattere"/>
    <w:uiPriority w:val="1"/>
    <w:qFormat/>
    <w:rsid w:val="006B3E2C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B3E2C"/>
    <w:rPr>
      <w:rFonts w:ascii="Arial" w:eastAsia="Arial" w:hAnsi="Arial" w:cs="Arial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481EE5"/>
    <w:pPr>
      <w:ind w:left="720"/>
      <w:contextualSpacing/>
    </w:pPr>
  </w:style>
  <w:style w:type="table" w:styleId="Grigliatabella">
    <w:name w:val="Table Grid"/>
    <w:basedOn w:val="Tabellanormale"/>
    <w:uiPriority w:val="39"/>
    <w:rsid w:val="00CD7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620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6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Distefano</dc:creator>
  <cp:keywords/>
  <dc:description/>
  <cp:lastModifiedBy>a.melucci@ausl.bologna.it</cp:lastModifiedBy>
  <cp:revision>2</cp:revision>
  <cp:lastPrinted>2021-01-27T07:51:00Z</cp:lastPrinted>
  <dcterms:created xsi:type="dcterms:W3CDTF">2021-01-27T07:57:00Z</dcterms:created>
  <dcterms:modified xsi:type="dcterms:W3CDTF">2021-01-27T07:57:00Z</dcterms:modified>
</cp:coreProperties>
</file>